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F019" w14:textId="1F50BD84" w:rsidR="00B337B5" w:rsidRPr="002F3F98" w:rsidRDefault="00435492" w:rsidP="008E6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CATHY HUGHES </w:t>
      </w:r>
      <w:r w:rsidR="008E6418" w:rsidRPr="002F3F98">
        <w:rPr>
          <w:b/>
          <w:sz w:val="28"/>
          <w:szCs w:val="28"/>
        </w:rPr>
        <w:t>SCHOOL OF COMMUNICATIONS</w:t>
      </w:r>
    </w:p>
    <w:p w14:paraId="4078D56F" w14:textId="522E55C6" w:rsidR="008E6418" w:rsidRPr="008E1E98" w:rsidRDefault="008E6418" w:rsidP="1B8C6020">
      <w:pPr>
        <w:jc w:val="center"/>
        <w:rPr>
          <w:b/>
          <w:bCs/>
        </w:rPr>
      </w:pPr>
      <w:r w:rsidRPr="1B8C6020">
        <w:rPr>
          <w:b/>
          <w:bCs/>
        </w:rPr>
        <w:t>D</w:t>
      </w:r>
      <w:r w:rsidR="18935D59" w:rsidRPr="1B8C6020">
        <w:rPr>
          <w:b/>
          <w:bCs/>
        </w:rPr>
        <w:t>epartment</w:t>
      </w:r>
      <w:r w:rsidRPr="1B8C6020">
        <w:rPr>
          <w:b/>
          <w:bCs/>
        </w:rPr>
        <w:t xml:space="preserve"> of </w:t>
      </w:r>
      <w:r w:rsidR="00F32954" w:rsidRPr="1B8C6020">
        <w:rPr>
          <w:b/>
          <w:bCs/>
        </w:rPr>
        <w:t>Strategic, Legal and Mana</w:t>
      </w:r>
      <w:r w:rsidR="00D7361D" w:rsidRPr="1B8C6020">
        <w:rPr>
          <w:b/>
          <w:bCs/>
        </w:rPr>
        <w:t>ge</w:t>
      </w:r>
      <w:r w:rsidR="00F32954" w:rsidRPr="1B8C6020">
        <w:rPr>
          <w:b/>
          <w:bCs/>
        </w:rPr>
        <w:t xml:space="preserve">ment </w:t>
      </w:r>
      <w:r w:rsidR="00D7361D" w:rsidRPr="1B8C6020">
        <w:rPr>
          <w:b/>
          <w:bCs/>
        </w:rPr>
        <w:t>Communications</w:t>
      </w:r>
      <w:r w:rsidR="00F32954" w:rsidRPr="1B8C6020">
        <w:rPr>
          <w:b/>
          <w:bCs/>
        </w:rPr>
        <w:t xml:space="preserve"> </w:t>
      </w:r>
    </w:p>
    <w:p w14:paraId="76A0E1F5" w14:textId="77777777" w:rsidR="00F32954" w:rsidRPr="00D51213" w:rsidRDefault="00F32954" w:rsidP="00F32954">
      <w:pPr>
        <w:tabs>
          <w:tab w:val="left" w:pos="5040"/>
        </w:tabs>
        <w:jc w:val="center"/>
        <w:rPr>
          <w:b/>
        </w:rPr>
      </w:pPr>
      <w:r w:rsidRPr="00D51213">
        <w:rPr>
          <w:b/>
        </w:rPr>
        <w:t xml:space="preserve">Tia C. M. Tyree, Ph.D. </w:t>
      </w:r>
    </w:p>
    <w:p w14:paraId="15095DA8" w14:textId="2D4C484B" w:rsidR="00F32954" w:rsidRPr="00D51213" w:rsidRDefault="0055102B" w:rsidP="00F32954">
      <w:pPr>
        <w:tabs>
          <w:tab w:val="left" w:pos="5040"/>
        </w:tabs>
        <w:jc w:val="center"/>
      </w:pPr>
      <w:r>
        <w:t>(</w:t>
      </w:r>
      <w:r w:rsidR="00F32954">
        <w:t>202) 806-5119 - Office     (443) 271-3608 - Cell</w:t>
      </w:r>
    </w:p>
    <w:p w14:paraId="235AAE01" w14:textId="330EF0CE" w:rsidR="00FB5066" w:rsidRDefault="00547BE6" w:rsidP="00547BE6">
      <w:pPr>
        <w:tabs>
          <w:tab w:val="left" w:pos="5040"/>
        </w:tabs>
        <w:jc w:val="center"/>
      </w:pPr>
      <w:r>
        <w:t xml:space="preserve">ttyree@howard.edu               </w:t>
      </w:r>
      <w:r w:rsidR="215E2930">
        <w:t>https://www.linkedin.com/in/drtiacmtyree/</w:t>
      </w:r>
    </w:p>
    <w:p w14:paraId="124316E9" w14:textId="20EBB1E1" w:rsidR="008D7B53" w:rsidRPr="008D7B53" w:rsidRDefault="008D7B53" w:rsidP="00547BE6">
      <w:pPr>
        <w:tabs>
          <w:tab w:val="left" w:pos="5040"/>
        </w:tabs>
        <w:jc w:val="center"/>
        <w:rPr>
          <w:sz w:val="20"/>
          <w:szCs w:val="20"/>
        </w:rPr>
      </w:pPr>
      <w:r w:rsidRPr="082DD253">
        <w:rPr>
          <w:sz w:val="20"/>
          <w:szCs w:val="20"/>
        </w:rPr>
        <w:t>(</w:t>
      </w:r>
      <w:r w:rsidR="005F59F4" w:rsidRPr="082DD253">
        <w:rPr>
          <w:sz w:val="20"/>
          <w:szCs w:val="20"/>
        </w:rPr>
        <w:t xml:space="preserve">Revised </w:t>
      </w:r>
      <w:r w:rsidR="00CB13EA">
        <w:rPr>
          <w:sz w:val="20"/>
          <w:szCs w:val="20"/>
        </w:rPr>
        <w:t>May</w:t>
      </w:r>
      <w:r w:rsidR="60908D70" w:rsidRPr="082DD253">
        <w:rPr>
          <w:sz w:val="20"/>
          <w:szCs w:val="20"/>
        </w:rPr>
        <w:t xml:space="preserve"> 2026</w:t>
      </w:r>
      <w:r w:rsidRPr="082DD253">
        <w:rPr>
          <w:sz w:val="20"/>
          <w:szCs w:val="20"/>
        </w:rPr>
        <w:t>)</w:t>
      </w:r>
    </w:p>
    <w:p w14:paraId="68D22A23" w14:textId="77777777" w:rsidR="008E6418" w:rsidRPr="00450FB1" w:rsidRDefault="008E6418">
      <w:pPr>
        <w:rPr>
          <w:b/>
        </w:rPr>
      </w:pPr>
    </w:p>
    <w:p w14:paraId="61A76F62" w14:textId="77777777" w:rsidR="008E6418" w:rsidRDefault="008E6418"/>
    <w:p w14:paraId="6F68E74D" w14:textId="77777777" w:rsidR="008E6418" w:rsidRPr="009A0462" w:rsidRDefault="008E6418" w:rsidP="008E6418">
      <w:pPr>
        <w:tabs>
          <w:tab w:val="left" w:pos="5040"/>
        </w:tabs>
        <w:rPr>
          <w:b/>
          <w:smallCaps/>
          <w:sz w:val="28"/>
          <w:szCs w:val="28"/>
        </w:rPr>
      </w:pPr>
      <w:r w:rsidRPr="009A0462">
        <w:rPr>
          <w:b/>
          <w:smallCaps/>
          <w:sz w:val="28"/>
          <w:szCs w:val="28"/>
        </w:rPr>
        <w:t>1.0 Education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834"/>
        <w:gridCol w:w="2358"/>
        <w:gridCol w:w="834"/>
      </w:tblGrid>
      <w:tr w:rsidR="008E6418" w:rsidRPr="00614C87" w14:paraId="53A22459" w14:textId="77777777" w:rsidTr="1B8C6020">
        <w:trPr>
          <w:gridAfter w:val="1"/>
          <w:wAfter w:w="834" w:type="dxa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67E79F9" w14:textId="77777777" w:rsidR="008E6418" w:rsidRPr="00100364" w:rsidRDefault="008E6418" w:rsidP="00F32954">
            <w:pPr>
              <w:rPr>
                <w:b/>
                <w:u w:val="single"/>
              </w:rPr>
            </w:pPr>
            <w:r w:rsidRPr="00100364">
              <w:rPr>
                <w:b/>
                <w:u w:val="single"/>
              </w:rPr>
              <w:t>University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D1A08D1" w14:textId="77777777" w:rsidR="008E6418" w:rsidRPr="0082430D" w:rsidRDefault="008E6418" w:rsidP="00F32954">
            <w:pPr>
              <w:rPr>
                <w:b/>
                <w:u w:val="single"/>
              </w:rPr>
            </w:pPr>
            <w:r w:rsidRPr="0082430D">
              <w:rPr>
                <w:b/>
                <w:u w:val="single"/>
              </w:rPr>
              <w:t>Degree and Subject Area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11F14" w14:textId="77777777" w:rsidR="008E6418" w:rsidRPr="0082430D" w:rsidRDefault="00043D57" w:rsidP="00F32954">
            <w:pPr>
              <w:ind w:left="816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</w:t>
            </w:r>
            <w:r w:rsidR="008E6418" w:rsidRPr="0082430D">
              <w:rPr>
                <w:b/>
                <w:u w:val="single"/>
              </w:rPr>
              <w:t>Date</w:t>
            </w:r>
          </w:p>
        </w:tc>
      </w:tr>
      <w:tr w:rsidR="00F32954" w:rsidRPr="00614C87" w14:paraId="12F8A855" w14:textId="77777777" w:rsidTr="1B8C6020">
        <w:trPr>
          <w:trHeight w:val="522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E593B42" w14:textId="77777777" w:rsidR="00F32954" w:rsidRPr="008B51CB" w:rsidRDefault="00F32954" w:rsidP="00F32954">
            <w:pPr>
              <w:rPr>
                <w:b/>
              </w:rPr>
            </w:pPr>
            <w:r w:rsidRPr="008B51CB">
              <w:rPr>
                <w:snapToGrid w:val="0"/>
              </w:rPr>
              <w:t>Howard University</w:t>
            </w: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30D0D" w14:textId="77777777" w:rsidR="00F32954" w:rsidRPr="008B51CB" w:rsidRDefault="00F32954" w:rsidP="00F32954">
            <w:pPr>
              <w:rPr>
                <w:b/>
              </w:rPr>
            </w:pPr>
            <w:r w:rsidRPr="008B51CB">
              <w:rPr>
                <w:snapToGrid w:val="0"/>
              </w:rPr>
              <w:t>Ph.D., Mass Communications and Media Studies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8566E" w14:textId="77777777" w:rsidR="00F32954" w:rsidRPr="008B51CB" w:rsidRDefault="00F32954" w:rsidP="00F32954">
            <w:pPr>
              <w:ind w:left="546" w:hanging="546"/>
            </w:pPr>
            <w:r>
              <w:t xml:space="preserve">  </w:t>
            </w:r>
            <w:r w:rsidRPr="008B51CB">
              <w:t>2007</w:t>
            </w:r>
          </w:p>
        </w:tc>
      </w:tr>
      <w:tr w:rsidR="00F32954" w:rsidRPr="00614C87" w14:paraId="544F475E" w14:textId="77777777" w:rsidTr="1B8C6020">
        <w:trPr>
          <w:trHeight w:val="33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85E8DC8" w14:textId="77777777" w:rsidR="00F32954" w:rsidRPr="008B51CB" w:rsidRDefault="00F32954" w:rsidP="00F32954">
            <w:pPr>
              <w:rPr>
                <w:b/>
              </w:rPr>
            </w:pPr>
            <w:r w:rsidRPr="008B51CB">
              <w:rPr>
                <w:snapToGrid w:val="0"/>
              </w:rPr>
              <w:t>University of Baltimore</w:t>
            </w: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227BF" w14:textId="77777777" w:rsidR="00F32954" w:rsidRPr="008B51CB" w:rsidRDefault="00F32954" w:rsidP="00F32954">
            <w:pPr>
              <w:rPr>
                <w:b/>
              </w:rPr>
            </w:pPr>
            <w:r w:rsidRPr="008B51CB">
              <w:rPr>
                <w:snapToGrid w:val="0"/>
              </w:rPr>
              <w:t>M.A., Publications Design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880D" w14:textId="77777777" w:rsidR="00F32954" w:rsidRPr="008B51CB" w:rsidRDefault="00F32954" w:rsidP="00F32954">
            <w:pPr>
              <w:rPr>
                <w:b/>
              </w:rPr>
            </w:pPr>
            <w:r>
              <w:rPr>
                <w:snapToGrid w:val="0"/>
              </w:rPr>
              <w:t xml:space="preserve">  </w:t>
            </w:r>
            <w:r w:rsidRPr="008B51CB">
              <w:rPr>
                <w:snapToGrid w:val="0"/>
              </w:rPr>
              <w:t>2000</w:t>
            </w:r>
          </w:p>
        </w:tc>
      </w:tr>
      <w:tr w:rsidR="00F32954" w:rsidRPr="00614C87" w14:paraId="1DA50F4C" w14:textId="77777777" w:rsidTr="005B1383">
        <w:trPr>
          <w:trHeight w:val="387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B4C654F" w14:textId="77777777" w:rsidR="00F32954" w:rsidRDefault="00F32954" w:rsidP="1B8C6020">
            <w:pPr>
              <w:rPr>
                <w:b/>
                <w:bCs/>
              </w:rPr>
            </w:pPr>
            <w:r w:rsidRPr="008B51CB">
              <w:rPr>
                <w:snapToGrid w:val="0"/>
              </w:rPr>
              <w:t>Morgan State University</w:t>
            </w: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75D62" w14:textId="77777777" w:rsidR="00F32954" w:rsidRPr="008B51CB" w:rsidRDefault="00F32954" w:rsidP="00F32954">
            <w:pPr>
              <w:rPr>
                <w:b/>
              </w:rPr>
            </w:pPr>
            <w:r w:rsidRPr="008B51CB">
              <w:t>B.S.,</w:t>
            </w:r>
            <w:r w:rsidRPr="008B51CB">
              <w:rPr>
                <w:snapToGrid w:val="0"/>
              </w:rPr>
              <w:t xml:space="preserve"> Telecommunications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633FB" w14:textId="77777777" w:rsidR="00F32954" w:rsidRPr="008B51CB" w:rsidRDefault="00F32954" w:rsidP="00F32954">
            <w:pPr>
              <w:rPr>
                <w:b/>
              </w:rPr>
            </w:pPr>
            <w:r>
              <w:rPr>
                <w:snapToGrid w:val="0"/>
              </w:rPr>
              <w:t xml:space="preserve">  </w:t>
            </w:r>
            <w:r w:rsidRPr="008B51CB">
              <w:rPr>
                <w:snapToGrid w:val="0"/>
              </w:rPr>
              <w:t>1995</w:t>
            </w:r>
          </w:p>
        </w:tc>
      </w:tr>
    </w:tbl>
    <w:p w14:paraId="0D108ECD" w14:textId="77777777" w:rsidR="005B1383" w:rsidRDefault="005B1383" w:rsidP="008E6418">
      <w:pPr>
        <w:rPr>
          <w:b/>
          <w:sz w:val="28"/>
          <w:szCs w:val="28"/>
        </w:rPr>
      </w:pPr>
    </w:p>
    <w:p w14:paraId="60489001" w14:textId="4155A10F" w:rsidR="008E6418" w:rsidRPr="009A0462" w:rsidRDefault="008E6418" w:rsidP="008E6418">
      <w:pPr>
        <w:rPr>
          <w:b/>
          <w:sz w:val="28"/>
          <w:szCs w:val="28"/>
        </w:rPr>
      </w:pPr>
      <w:r w:rsidRPr="009A0462">
        <w:rPr>
          <w:b/>
          <w:sz w:val="28"/>
          <w:szCs w:val="28"/>
        </w:rPr>
        <w:t xml:space="preserve">2.0 </w:t>
      </w:r>
      <w:r w:rsidR="007B2E98">
        <w:rPr>
          <w:b/>
          <w:smallCaps/>
          <w:sz w:val="28"/>
          <w:szCs w:val="28"/>
        </w:rPr>
        <w:t>Academic Employment</w:t>
      </w:r>
    </w:p>
    <w:p w14:paraId="5AC95572" w14:textId="61495590" w:rsidR="008E6418" w:rsidRPr="00100364" w:rsidRDefault="008E6418" w:rsidP="008E6418">
      <w:r w:rsidRPr="082DD253">
        <w:rPr>
          <w:b/>
          <w:bCs/>
          <w:u w:val="single"/>
        </w:rPr>
        <w:t>University</w:t>
      </w:r>
      <w:r>
        <w:tab/>
      </w:r>
      <w:r>
        <w:tab/>
      </w:r>
      <w:r>
        <w:tab/>
      </w:r>
      <w:r>
        <w:tab/>
      </w:r>
      <w:r>
        <w:tab/>
      </w:r>
      <w:r w:rsidRPr="082DD253">
        <w:rPr>
          <w:b/>
          <w:bCs/>
          <w:u w:val="single"/>
        </w:rPr>
        <w:t>Position</w:t>
      </w:r>
      <w:r w:rsidR="69719217" w:rsidRPr="082DD253">
        <w:rPr>
          <w:b/>
          <w:bCs/>
          <w:u w:val="single"/>
        </w:rPr>
        <w:t xml:space="preserve">  </w:t>
      </w:r>
      <w:r>
        <w:tab/>
      </w:r>
      <w:r>
        <w:tab/>
      </w:r>
      <w:r>
        <w:tab/>
      </w:r>
      <w:r>
        <w:tab/>
      </w:r>
      <w:r w:rsidRPr="082DD253">
        <w:rPr>
          <w:b/>
          <w:bCs/>
          <w:u w:val="single"/>
        </w:rPr>
        <w:t>Dates</w:t>
      </w:r>
    </w:p>
    <w:p w14:paraId="4493BC96" w14:textId="6C7E2377" w:rsidR="44157A19" w:rsidRDefault="44157A19">
      <w:r>
        <w:t>Howard University</w:t>
      </w:r>
      <w:r>
        <w:tab/>
        <w:t xml:space="preserve">          Professor/Program Director, </w:t>
      </w:r>
      <w:r>
        <w:tab/>
      </w:r>
      <w:r>
        <w:tab/>
      </w:r>
      <w:r>
        <w:tab/>
        <w:t xml:space="preserve">      Spring 2026 – </w:t>
      </w:r>
    </w:p>
    <w:p w14:paraId="4335147E" w14:textId="71F7EB55" w:rsidR="44157A19" w:rsidRDefault="44157A19">
      <w:r>
        <w:t xml:space="preserve">           </w:t>
      </w:r>
      <w:r>
        <w:tab/>
      </w:r>
      <w:r>
        <w:tab/>
      </w:r>
      <w:r>
        <w:tab/>
        <w:t xml:space="preserve">          Graduate and Teaching Associates Program          Present</w:t>
      </w:r>
    </w:p>
    <w:p w14:paraId="24E7042D" w14:textId="4F96D0AB" w:rsidR="005B1383" w:rsidRDefault="005B1383" w:rsidP="005B1383">
      <w:r>
        <w:t>Howard University</w:t>
      </w:r>
      <w:r>
        <w:tab/>
        <w:t xml:space="preserve">          Professor/Program Director, </w:t>
      </w:r>
      <w:r>
        <w:tab/>
      </w:r>
      <w:r>
        <w:tab/>
      </w:r>
      <w:r>
        <w:tab/>
        <w:t xml:space="preserve">      </w:t>
      </w:r>
      <w:r w:rsidR="0E040790">
        <w:t xml:space="preserve">Fall </w:t>
      </w:r>
      <w:r>
        <w:t>2025</w:t>
      </w:r>
    </w:p>
    <w:p w14:paraId="18F36D27" w14:textId="7C3F7DE3" w:rsidR="005B1383" w:rsidRDefault="005B1383" w:rsidP="005B1383">
      <w:r>
        <w:t xml:space="preserve">           </w:t>
      </w:r>
      <w:r>
        <w:tab/>
      </w:r>
      <w:r>
        <w:tab/>
      </w:r>
      <w:r>
        <w:tab/>
      </w:r>
      <w:r>
        <w:tab/>
        <w:t>Graduate and Teaching Associates Program</w:t>
      </w:r>
      <w:r w:rsidR="0F24663A">
        <w:t>,</w:t>
      </w:r>
    </w:p>
    <w:p w14:paraId="286D914A" w14:textId="1E24835E" w:rsidR="0F24663A" w:rsidRDefault="0F24663A">
      <w:r>
        <w:t>Interim Assistant Chair</w:t>
      </w:r>
    </w:p>
    <w:p w14:paraId="5276FB9A" w14:textId="4554CCF9" w:rsidR="005B1383" w:rsidRDefault="005B1383" w:rsidP="005B1383">
      <w:r>
        <w:t>Howard University</w:t>
      </w:r>
      <w:r>
        <w:tab/>
        <w:t xml:space="preserve">          Professor/Program Director, </w:t>
      </w:r>
      <w:r>
        <w:tab/>
      </w:r>
      <w:r>
        <w:tab/>
      </w:r>
      <w:r>
        <w:tab/>
        <w:t xml:space="preserve">      2024 – 2025</w:t>
      </w:r>
    </w:p>
    <w:p w14:paraId="399F2E05" w14:textId="77777777" w:rsidR="005B1383" w:rsidRDefault="005B1383" w:rsidP="005B1383">
      <w:r>
        <w:t xml:space="preserve">           </w:t>
      </w:r>
      <w:r>
        <w:tab/>
      </w:r>
      <w:r>
        <w:tab/>
      </w:r>
      <w:r>
        <w:tab/>
      </w:r>
      <w:r>
        <w:tab/>
        <w:t>Graduate and Teaching Associates Program,</w:t>
      </w:r>
    </w:p>
    <w:p w14:paraId="73261489" w14:textId="187A27E3" w:rsidR="005B1383" w:rsidRDefault="005B1383" w:rsidP="082DD253">
      <w:pPr>
        <w:ind w:left="2160" w:firstLine="720"/>
      </w:pPr>
      <w:r>
        <w:t>Interim Associate Dean</w:t>
      </w:r>
    </w:p>
    <w:p w14:paraId="50C2C7B1" w14:textId="4DAF29D0" w:rsidR="00201743" w:rsidRDefault="00201743" w:rsidP="008E6418">
      <w:r>
        <w:t>Howard University</w:t>
      </w:r>
      <w:r>
        <w:tab/>
        <w:t xml:space="preserve">          Professor/Program Director, </w:t>
      </w:r>
      <w:r>
        <w:tab/>
      </w:r>
      <w:r>
        <w:tab/>
      </w:r>
      <w:r>
        <w:tab/>
        <w:t xml:space="preserve">      20</w:t>
      </w:r>
      <w:r w:rsidR="787C7DB7">
        <w:t>22</w:t>
      </w:r>
      <w:r>
        <w:t xml:space="preserve"> – </w:t>
      </w:r>
      <w:r w:rsidR="005B1383">
        <w:t>2024</w:t>
      </w:r>
    </w:p>
    <w:p w14:paraId="23F0BDF7" w14:textId="05819A75" w:rsidR="005B1383" w:rsidRDefault="215E2930" w:rsidP="082DD253">
      <w:r>
        <w:t xml:space="preserve">           </w:t>
      </w:r>
      <w:r w:rsidR="005B1383">
        <w:tab/>
      </w:r>
      <w:r w:rsidR="005B1383">
        <w:tab/>
      </w:r>
      <w:r w:rsidR="005B1383">
        <w:tab/>
      </w:r>
      <w:r w:rsidR="005B1383">
        <w:tab/>
      </w:r>
      <w:r>
        <w:t>Graduate and Teaching Associates Program</w:t>
      </w:r>
    </w:p>
    <w:p w14:paraId="22364E94" w14:textId="1C5EE8BA" w:rsidR="009F439C" w:rsidRDefault="009F439C" w:rsidP="008E6418">
      <w:r>
        <w:t>Howard University</w:t>
      </w:r>
      <w:r>
        <w:tab/>
        <w:t xml:space="preserve">          P</w:t>
      </w:r>
      <w:r w:rsidR="004D2553">
        <w:t>rofessor/</w:t>
      </w:r>
      <w:r>
        <w:t>Interim Associate Dean</w:t>
      </w:r>
      <w:r>
        <w:tab/>
      </w:r>
      <w:r>
        <w:tab/>
        <w:t xml:space="preserve">      2020 – 2021</w:t>
      </w:r>
    </w:p>
    <w:p w14:paraId="0A17E365" w14:textId="4A05ADCF" w:rsidR="008E6418" w:rsidRPr="001C61F1" w:rsidRDefault="00201743" w:rsidP="00201743">
      <w:r>
        <w:t>Howard University</w:t>
      </w:r>
      <w:r>
        <w:tab/>
        <w:t xml:space="preserve">          Professor/Assistant Chair</w:t>
      </w:r>
      <w:r>
        <w:tab/>
      </w:r>
      <w:r>
        <w:tab/>
      </w:r>
      <w:r>
        <w:tab/>
        <w:t xml:space="preserve">      2019 – 2020 </w:t>
      </w:r>
    </w:p>
    <w:p w14:paraId="78DFE382" w14:textId="7B43D6BF" w:rsidR="008E6418" w:rsidRPr="001C61F1" w:rsidRDefault="41D56D22" w:rsidP="74F58AA1">
      <w:r>
        <w:t>Howard University</w:t>
      </w:r>
      <w:r w:rsidR="00201743">
        <w:tab/>
      </w:r>
      <w:r>
        <w:t xml:space="preserve">          Professor</w:t>
      </w:r>
      <w:r w:rsidR="00201743">
        <w:tab/>
      </w:r>
      <w:r w:rsidR="00201743">
        <w:tab/>
      </w:r>
      <w:r>
        <w:t xml:space="preserve">      </w:t>
      </w:r>
      <w:r w:rsidR="00201743">
        <w:tab/>
      </w:r>
      <w:r w:rsidR="00201743">
        <w:tab/>
      </w:r>
      <w:r w:rsidR="00201743">
        <w:tab/>
      </w:r>
      <w:r w:rsidR="0F798297">
        <w:t xml:space="preserve">      2016</w:t>
      </w:r>
      <w:r w:rsidR="20165A47">
        <w:t xml:space="preserve"> </w:t>
      </w:r>
      <w:r w:rsidR="0F798297">
        <w:t>-</w:t>
      </w:r>
      <w:r w:rsidR="3B0F7F3E">
        <w:t xml:space="preserve"> </w:t>
      </w:r>
      <w:r w:rsidR="0F798297">
        <w:t>2019</w:t>
      </w:r>
    </w:p>
    <w:tbl>
      <w:tblPr>
        <w:tblW w:w="1077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4788"/>
        <w:gridCol w:w="3192"/>
      </w:tblGrid>
      <w:tr w:rsidR="00F32954" w:rsidRPr="008B51CB" w14:paraId="32361A7D" w14:textId="77777777" w:rsidTr="00E84AE2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027DE0C" w14:textId="77777777" w:rsidR="00F32954" w:rsidRPr="008B51CB" w:rsidRDefault="00F32954" w:rsidP="00F32954">
            <w:r w:rsidRPr="008B51CB">
              <w:rPr>
                <w:snapToGrid w:val="0"/>
              </w:rPr>
              <w:t>Howard University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47E5AE2" w14:textId="77777777" w:rsidR="00F32954" w:rsidRPr="008B51CB" w:rsidRDefault="00F32954" w:rsidP="00F32954">
            <w:r>
              <w:rPr>
                <w:snapToGrid w:val="0"/>
              </w:rPr>
              <w:t xml:space="preserve">Associate Professor/Interim </w:t>
            </w:r>
            <w:r w:rsidRPr="008B51CB">
              <w:rPr>
                <w:snapToGrid w:val="0"/>
              </w:rPr>
              <w:t>Chair</w:t>
            </w:r>
            <w:r>
              <w:rPr>
                <w:snapToGrid w:val="0"/>
              </w:rPr>
              <w:t>/Asst. Chair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E7178DB" w14:textId="4F42F37D" w:rsidR="00F32954" w:rsidRPr="008B51CB" w:rsidRDefault="00F32954" w:rsidP="00F32954">
            <w:r w:rsidRPr="008B51CB">
              <w:rPr>
                <w:snapToGrid w:val="0"/>
              </w:rPr>
              <w:t xml:space="preserve">2012 - </w:t>
            </w:r>
            <w:r w:rsidR="49D3EA2A">
              <w:rPr>
                <w:snapToGrid w:val="0"/>
              </w:rPr>
              <w:t>2016</w:t>
            </w:r>
          </w:p>
        </w:tc>
      </w:tr>
      <w:tr w:rsidR="00F32954" w:rsidRPr="008B51CB" w14:paraId="00740781" w14:textId="77777777" w:rsidTr="00E84AE2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0A2F856" w14:textId="77777777" w:rsidR="00F32954" w:rsidRPr="008B51CB" w:rsidRDefault="00F32954" w:rsidP="00F32954">
            <w:r w:rsidRPr="008B51CB">
              <w:rPr>
                <w:snapToGrid w:val="0"/>
              </w:rPr>
              <w:t>Howard University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71DEDA8" w14:textId="29E80BAF" w:rsidR="00F32954" w:rsidRPr="008B51CB" w:rsidRDefault="00F32954" w:rsidP="00F32954">
            <w:r w:rsidRPr="008B51CB">
              <w:rPr>
                <w:snapToGrid w:val="0"/>
              </w:rPr>
              <w:t>Assistant Professor</w:t>
            </w:r>
            <w:r w:rsidR="20939467" w:rsidRPr="008B51CB">
              <w:rPr>
                <w:snapToGrid w:val="0"/>
              </w:rPr>
              <w:t>, Sequence Coordinator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2332DE3" w14:textId="5683D1E8" w:rsidR="00F32954" w:rsidRPr="008B51CB" w:rsidRDefault="00F32954" w:rsidP="00F32954">
            <w:r w:rsidRPr="008B51CB">
              <w:rPr>
                <w:snapToGrid w:val="0"/>
              </w:rPr>
              <w:t xml:space="preserve">2007 </w:t>
            </w:r>
            <w:r w:rsidR="2C2DEFC1">
              <w:rPr>
                <w:snapToGrid w:val="0"/>
              </w:rPr>
              <w:t>–</w:t>
            </w:r>
            <w:r w:rsidRPr="008B51CB">
              <w:rPr>
                <w:snapToGrid w:val="0"/>
              </w:rPr>
              <w:t xml:space="preserve"> 2012</w:t>
            </w:r>
          </w:p>
        </w:tc>
      </w:tr>
      <w:tr w:rsidR="00F32954" w:rsidRPr="008B51CB" w14:paraId="53343988" w14:textId="77777777" w:rsidTr="00E84AE2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E508F84" w14:textId="77777777" w:rsidR="00F32954" w:rsidRPr="008B51CB" w:rsidRDefault="00F32954" w:rsidP="00F32954">
            <w:r w:rsidRPr="008B51CB">
              <w:t>Howard University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39EBFDE" w14:textId="77777777" w:rsidR="00F32954" w:rsidRPr="008B51CB" w:rsidRDefault="00F32954" w:rsidP="00F32954">
            <w:r w:rsidRPr="008B51CB">
              <w:t>Adjunct Professor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C339DA9" w14:textId="1A18A6C5" w:rsidR="00F32954" w:rsidRPr="008B51CB" w:rsidRDefault="00F32954" w:rsidP="00F32954">
            <w:r>
              <w:t>Fall 2003 – Spring 2004</w:t>
            </w:r>
          </w:p>
        </w:tc>
      </w:tr>
      <w:tr w:rsidR="00F32954" w:rsidRPr="008B51CB" w14:paraId="38EBBDEB" w14:textId="77777777" w:rsidTr="00E84AE2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58FE7C8" w14:textId="77777777" w:rsidR="00F32954" w:rsidRPr="008B51CB" w:rsidRDefault="00F32954" w:rsidP="00F32954">
            <w:r w:rsidRPr="008B51CB">
              <w:t>Morgan State University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CBBA12C" w14:textId="77777777" w:rsidR="00F32954" w:rsidRPr="008B51CB" w:rsidRDefault="00F32954" w:rsidP="00F32954">
            <w:r w:rsidRPr="008B51CB">
              <w:t>Adjunct Professor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522F3B1" w14:textId="3EC2A636" w:rsidR="00F32954" w:rsidRPr="008B51CB" w:rsidRDefault="00F32954" w:rsidP="00F32954">
            <w:r>
              <w:t>Fall 2001</w:t>
            </w:r>
          </w:p>
        </w:tc>
      </w:tr>
    </w:tbl>
    <w:p w14:paraId="46E1BA6F" w14:textId="77777777" w:rsidR="008E6418" w:rsidRDefault="008E6418" w:rsidP="008E6418">
      <w:pPr>
        <w:pStyle w:val="DefaultText"/>
        <w:jc w:val="both"/>
      </w:pPr>
    </w:p>
    <w:p w14:paraId="5CBA1AE6" w14:textId="77777777" w:rsidR="008E6418" w:rsidRDefault="008E6418" w:rsidP="008E6418">
      <w:pPr>
        <w:pStyle w:val="DefaultText"/>
        <w:jc w:val="both"/>
      </w:pPr>
      <w:r w:rsidRPr="00BE68D1">
        <w:tab/>
      </w:r>
    </w:p>
    <w:p w14:paraId="6AA6DCF1" w14:textId="77777777" w:rsidR="008E6418" w:rsidRPr="009A0462" w:rsidRDefault="008E6418" w:rsidP="008E6418">
      <w:pPr>
        <w:pStyle w:val="DefaultText"/>
        <w:jc w:val="both"/>
        <w:rPr>
          <w:sz w:val="28"/>
          <w:szCs w:val="28"/>
        </w:rPr>
      </w:pPr>
      <w:r w:rsidRPr="009A0462">
        <w:rPr>
          <w:b/>
          <w:bCs/>
          <w:sz w:val="28"/>
          <w:szCs w:val="28"/>
        </w:rPr>
        <w:t xml:space="preserve">3.0 </w:t>
      </w:r>
      <w:r w:rsidR="007B2E98">
        <w:rPr>
          <w:b/>
          <w:smallCaps/>
          <w:sz w:val="28"/>
          <w:szCs w:val="28"/>
        </w:rPr>
        <w:t>Professional Appointments</w:t>
      </w:r>
    </w:p>
    <w:p w14:paraId="562B94E4" w14:textId="77777777" w:rsidR="00803F0C" w:rsidRDefault="00803F0C" w:rsidP="00803F0C">
      <w:pPr>
        <w:pStyle w:val="DefaultText"/>
        <w:jc w:val="both"/>
      </w:pPr>
    </w:p>
    <w:p w14:paraId="60FBC9B7" w14:textId="012732C2" w:rsidR="00BD54A7" w:rsidRDefault="00803F0C" w:rsidP="00F32954">
      <w:r w:rsidRPr="00450FB1">
        <w:rPr>
          <w:u w:val="single"/>
        </w:rPr>
        <w:t>Position</w:t>
      </w:r>
      <w:r w:rsidR="00875035">
        <w:t>/</w:t>
      </w:r>
      <w:r w:rsidRPr="00C22766">
        <w:rPr>
          <w:u w:val="single"/>
        </w:rPr>
        <w:t>University/Professional Setting</w:t>
      </w:r>
      <w:r w:rsidR="00BD54A7" w:rsidRPr="00C22766">
        <w:rPr>
          <w:u w:val="single"/>
        </w:rPr>
        <w:tab/>
      </w:r>
      <w:r w:rsidR="00875035">
        <w:tab/>
      </w:r>
      <w:r w:rsidR="00875035">
        <w:tab/>
      </w:r>
      <w:r w:rsidR="00875035">
        <w:tab/>
      </w:r>
      <w:r w:rsidR="003F25E1" w:rsidRPr="00450FB1">
        <w:rPr>
          <w:u w:val="single"/>
        </w:rPr>
        <w:t>Date</w:t>
      </w:r>
    </w:p>
    <w:p w14:paraId="367657FC" w14:textId="77777777" w:rsidR="00F32954" w:rsidRPr="00D51213" w:rsidRDefault="00F32954" w:rsidP="00F32954">
      <w:pPr>
        <w:rPr>
          <w:b/>
          <w:snapToGrid w:val="0"/>
        </w:rPr>
      </w:pPr>
      <w:r w:rsidRPr="00D51213">
        <w:rPr>
          <w:b/>
          <w:snapToGrid w:val="0"/>
        </w:rPr>
        <w:t>Public Relations Manager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  <w:t>2001 - 2007</w:t>
      </w:r>
    </w:p>
    <w:p w14:paraId="751A249A" w14:textId="77777777" w:rsidR="00F32954" w:rsidRPr="00D51213" w:rsidRDefault="00F32954" w:rsidP="00F32954">
      <w:pPr>
        <w:rPr>
          <w:snapToGrid w:val="0"/>
        </w:rPr>
      </w:pPr>
      <w:r w:rsidRPr="00D51213">
        <w:rPr>
          <w:snapToGrid w:val="0"/>
        </w:rPr>
        <w:t>D.C. Housing Finance Agency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14:paraId="06FB21C8" w14:textId="77777777" w:rsidR="00F32954" w:rsidRPr="00D51213" w:rsidRDefault="00F32954" w:rsidP="00F32954">
      <w:pPr>
        <w:rPr>
          <w:snapToGrid w:val="0"/>
        </w:rPr>
      </w:pPr>
      <w:r w:rsidRPr="00D51213">
        <w:rPr>
          <w:snapToGrid w:val="0"/>
        </w:rPr>
        <w:t xml:space="preserve">Washington, D.C. </w:t>
      </w:r>
    </w:p>
    <w:p w14:paraId="52A9B7BE" w14:textId="32F8643E" w:rsidR="00F32954" w:rsidRPr="00D51213" w:rsidRDefault="00F32954" w:rsidP="00F32954">
      <w:pPr>
        <w:pStyle w:val="Heading1"/>
        <w:tabs>
          <w:tab w:val="clear" w:pos="9360"/>
          <w:tab w:val="left" w:pos="6480"/>
        </w:tabs>
        <w:rPr>
          <w:rFonts w:ascii="Times New Roman" w:hAnsi="Times New Roman"/>
          <w:sz w:val="24"/>
          <w:szCs w:val="24"/>
        </w:rPr>
      </w:pPr>
      <w:r w:rsidRPr="00D51213">
        <w:rPr>
          <w:rFonts w:ascii="Times New Roman" w:hAnsi="Times New Roman"/>
          <w:sz w:val="24"/>
          <w:szCs w:val="24"/>
        </w:rPr>
        <w:tab/>
      </w:r>
      <w:r w:rsidRPr="00D51213">
        <w:rPr>
          <w:rFonts w:ascii="Times New Roman" w:hAnsi="Times New Roman"/>
          <w:sz w:val="24"/>
          <w:szCs w:val="24"/>
        </w:rPr>
        <w:tab/>
      </w:r>
      <w:r w:rsidRPr="00D51213">
        <w:rPr>
          <w:rFonts w:ascii="Times New Roman" w:hAnsi="Times New Roman"/>
          <w:sz w:val="24"/>
          <w:szCs w:val="24"/>
        </w:rPr>
        <w:tab/>
      </w:r>
      <w:r w:rsidRPr="00D51213">
        <w:rPr>
          <w:rFonts w:ascii="Times New Roman" w:hAnsi="Times New Roman"/>
          <w:sz w:val="24"/>
          <w:szCs w:val="24"/>
        </w:rPr>
        <w:tab/>
      </w:r>
    </w:p>
    <w:p w14:paraId="6364B533" w14:textId="61CDE5DE" w:rsidR="00C22766" w:rsidRPr="00D51213" w:rsidRDefault="00C22766" w:rsidP="00C22766">
      <w:pPr>
        <w:rPr>
          <w:b/>
          <w:snapToGrid w:val="0"/>
        </w:rPr>
      </w:pPr>
      <w:r w:rsidRPr="00D51213">
        <w:rPr>
          <w:b/>
          <w:snapToGrid w:val="0"/>
        </w:rPr>
        <w:t xml:space="preserve">Public </w:t>
      </w:r>
      <w:r>
        <w:rPr>
          <w:b/>
          <w:snapToGrid w:val="0"/>
        </w:rPr>
        <w:t>Outreach Specialist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>
        <w:rPr>
          <w:b/>
          <w:snapToGrid w:val="0"/>
        </w:rPr>
        <w:t>1999</w:t>
      </w:r>
      <w:r w:rsidRPr="00D51213">
        <w:rPr>
          <w:b/>
          <w:snapToGrid w:val="0"/>
        </w:rPr>
        <w:t xml:space="preserve"> - 200</w:t>
      </w:r>
      <w:r>
        <w:rPr>
          <w:b/>
          <w:snapToGrid w:val="0"/>
        </w:rPr>
        <w:t>1</w:t>
      </w:r>
    </w:p>
    <w:p w14:paraId="53FAE70A" w14:textId="77777777" w:rsidR="00F32954" w:rsidRPr="00D51213" w:rsidRDefault="00F32954" w:rsidP="00F32954">
      <w:r w:rsidRPr="00D51213">
        <w:lastRenderedPageBreak/>
        <w:t>Government of the District of Columbia</w:t>
      </w:r>
      <w:r w:rsidRPr="00D51213">
        <w:tab/>
      </w:r>
      <w:r w:rsidRPr="00D51213">
        <w:tab/>
      </w:r>
      <w:r w:rsidRPr="00D51213">
        <w:tab/>
      </w:r>
      <w:r w:rsidRPr="00D51213">
        <w:tab/>
      </w:r>
    </w:p>
    <w:p w14:paraId="5B7E3D81" w14:textId="77777777" w:rsidR="00F32954" w:rsidRPr="00D51213" w:rsidRDefault="00F32954" w:rsidP="00F32954">
      <w:r w:rsidRPr="00D51213">
        <w:t>Washington, D.C.</w:t>
      </w:r>
    </w:p>
    <w:p w14:paraId="150A53A9" w14:textId="77777777" w:rsidR="00F32954" w:rsidRPr="00D51213" w:rsidRDefault="00F32954" w:rsidP="00F32954">
      <w:pPr>
        <w:rPr>
          <w:snapToGrid w:val="0"/>
        </w:rPr>
      </w:pPr>
    </w:p>
    <w:p w14:paraId="48382D0C" w14:textId="77777777" w:rsidR="00F32954" w:rsidRPr="00D51213" w:rsidRDefault="00F32954" w:rsidP="00F32954">
      <w:pPr>
        <w:widowControl w:val="0"/>
        <w:jc w:val="both"/>
        <w:rPr>
          <w:snapToGrid w:val="0"/>
        </w:rPr>
      </w:pPr>
      <w:r w:rsidRPr="00D51213">
        <w:rPr>
          <w:b/>
          <w:snapToGrid w:val="0"/>
        </w:rPr>
        <w:t>Public Relations Specialist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  <w:t>1998 - 1999</w:t>
      </w:r>
    </w:p>
    <w:p w14:paraId="2E24F71C" w14:textId="77777777" w:rsidR="00F32954" w:rsidRPr="00D51213" w:rsidRDefault="00F32954" w:rsidP="00F32954">
      <w:pPr>
        <w:widowControl w:val="0"/>
        <w:jc w:val="both"/>
        <w:rPr>
          <w:snapToGrid w:val="0"/>
        </w:rPr>
      </w:pPr>
      <w:r w:rsidRPr="00D51213">
        <w:rPr>
          <w:snapToGrid w:val="0"/>
        </w:rPr>
        <w:t>Booz Allen Hamilton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14:paraId="5B28A72A" w14:textId="77777777" w:rsidR="00F32954" w:rsidRPr="00D51213" w:rsidRDefault="00F32954" w:rsidP="00F32954">
      <w:pPr>
        <w:widowControl w:val="0"/>
        <w:rPr>
          <w:snapToGrid w:val="0"/>
        </w:rPr>
      </w:pPr>
      <w:r w:rsidRPr="00D51213">
        <w:rPr>
          <w:snapToGrid w:val="0"/>
        </w:rPr>
        <w:t>Edgewood, Maryland</w:t>
      </w:r>
    </w:p>
    <w:p w14:paraId="41A1E6BA" w14:textId="77777777" w:rsidR="00F32954" w:rsidRPr="00D51213" w:rsidRDefault="00F32954" w:rsidP="00F32954">
      <w:pPr>
        <w:widowControl w:val="0"/>
        <w:rPr>
          <w:b/>
          <w:snapToGrid w:val="0"/>
        </w:rPr>
      </w:pPr>
      <w:r w:rsidRPr="00D51213">
        <w:rPr>
          <w:b/>
          <w:snapToGrid w:val="0"/>
        </w:rPr>
        <w:br/>
        <w:t xml:space="preserve">Junior Associate 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  <w:t>1997 - 1998</w:t>
      </w:r>
    </w:p>
    <w:p w14:paraId="7B1D39B2" w14:textId="77777777" w:rsidR="00F32954" w:rsidRPr="00D51213" w:rsidRDefault="00F32954" w:rsidP="00F32954">
      <w:pPr>
        <w:widowControl w:val="0"/>
        <w:rPr>
          <w:snapToGrid w:val="0"/>
        </w:rPr>
      </w:pPr>
      <w:r w:rsidRPr="00D51213">
        <w:rPr>
          <w:snapToGrid w:val="0"/>
        </w:rPr>
        <w:t>LY Group, Inc.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14:paraId="2B3B507C" w14:textId="77777777" w:rsidR="00F32954" w:rsidRPr="00D51213" w:rsidRDefault="00F32954" w:rsidP="00F32954">
      <w:pPr>
        <w:widowControl w:val="0"/>
        <w:rPr>
          <w:b/>
          <w:snapToGrid w:val="0"/>
        </w:rPr>
      </w:pPr>
      <w:r w:rsidRPr="00D51213">
        <w:rPr>
          <w:snapToGrid w:val="0"/>
        </w:rPr>
        <w:t>Baltimore, Maryland</w:t>
      </w:r>
      <w:r w:rsidRPr="00D51213">
        <w:rPr>
          <w:b/>
          <w:snapToGrid w:val="0"/>
        </w:rPr>
        <w:tab/>
      </w:r>
    </w:p>
    <w:p w14:paraId="1D8B7167" w14:textId="77777777" w:rsidR="00F32954" w:rsidRPr="00D51213" w:rsidRDefault="00F32954" w:rsidP="00F32954">
      <w:pPr>
        <w:rPr>
          <w:snapToGrid w:val="0"/>
        </w:rPr>
      </w:pPr>
    </w:p>
    <w:p w14:paraId="098A336B" w14:textId="77777777" w:rsidR="00F32954" w:rsidRPr="00D51213" w:rsidRDefault="00F32954" w:rsidP="00F32954">
      <w:pPr>
        <w:widowControl w:val="0"/>
        <w:rPr>
          <w:b/>
          <w:snapToGrid w:val="0"/>
        </w:rPr>
      </w:pPr>
      <w:r w:rsidRPr="00D51213">
        <w:rPr>
          <w:b/>
          <w:snapToGrid w:val="0"/>
        </w:rPr>
        <w:t>Public Relations Manager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  <w:t>1996 - 1997</w:t>
      </w:r>
    </w:p>
    <w:p w14:paraId="15E34FCA" w14:textId="77777777" w:rsidR="00F32954" w:rsidRPr="00D51213" w:rsidRDefault="00F32954" w:rsidP="00F32954">
      <w:pPr>
        <w:widowControl w:val="0"/>
        <w:rPr>
          <w:snapToGrid w:val="0"/>
        </w:rPr>
      </w:pPr>
      <w:r w:rsidRPr="00D51213">
        <w:rPr>
          <w:snapToGrid w:val="0"/>
        </w:rPr>
        <w:t>Princess Ashlee, Inc.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14:paraId="4C78A989" w14:textId="77777777" w:rsidR="00F32954" w:rsidRPr="00D51213" w:rsidRDefault="00F32954" w:rsidP="00F32954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D51213">
        <w:rPr>
          <w:rFonts w:ascii="Times New Roman" w:hAnsi="Times New Roman"/>
          <w:b w:val="0"/>
          <w:sz w:val="24"/>
          <w:szCs w:val="24"/>
        </w:rPr>
        <w:t>Upper Marlboro, Maryland</w:t>
      </w:r>
    </w:p>
    <w:p w14:paraId="4C0CCC9A" w14:textId="77777777" w:rsidR="00F32954" w:rsidRPr="00D51213" w:rsidRDefault="00F32954" w:rsidP="00F32954"/>
    <w:p w14:paraId="22121600" w14:textId="77777777" w:rsidR="00F32954" w:rsidRPr="00D51213" w:rsidRDefault="00F32954" w:rsidP="00F32954">
      <w:pPr>
        <w:widowControl w:val="0"/>
        <w:rPr>
          <w:b/>
          <w:snapToGrid w:val="0"/>
        </w:rPr>
      </w:pPr>
      <w:r w:rsidRPr="00D51213">
        <w:rPr>
          <w:b/>
          <w:snapToGrid w:val="0"/>
        </w:rPr>
        <w:t>Road Manager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</w:rPr>
        <w:t>1996 - 1997</w:t>
      </w:r>
    </w:p>
    <w:p w14:paraId="2AE2C09D" w14:textId="77777777" w:rsidR="00F32954" w:rsidRPr="00D51213" w:rsidRDefault="00F32954" w:rsidP="00F32954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D51213">
        <w:rPr>
          <w:rFonts w:ascii="Times New Roman" w:hAnsi="Times New Roman"/>
          <w:b w:val="0"/>
          <w:sz w:val="24"/>
          <w:szCs w:val="24"/>
        </w:rPr>
        <w:t xml:space="preserve">Ms. E., Inc. </w:t>
      </w:r>
    </w:p>
    <w:p w14:paraId="58040CDE" w14:textId="77777777" w:rsidR="00F32954" w:rsidRPr="00D51213" w:rsidRDefault="00F32954" w:rsidP="00F32954">
      <w:pPr>
        <w:pStyle w:val="Heading1"/>
        <w:rPr>
          <w:rFonts w:ascii="Times New Roman" w:hAnsi="Times New Roman"/>
          <w:sz w:val="24"/>
          <w:szCs w:val="24"/>
        </w:rPr>
      </w:pPr>
      <w:r w:rsidRPr="00D51213">
        <w:rPr>
          <w:rFonts w:ascii="Times New Roman" w:hAnsi="Times New Roman"/>
          <w:b w:val="0"/>
          <w:sz w:val="24"/>
          <w:szCs w:val="24"/>
        </w:rPr>
        <w:t>Upper Marlboro, Maryland</w:t>
      </w:r>
      <w:r w:rsidRPr="00D51213">
        <w:rPr>
          <w:rFonts w:ascii="Times New Roman" w:hAnsi="Times New Roman"/>
          <w:sz w:val="24"/>
          <w:szCs w:val="24"/>
        </w:rPr>
        <w:tab/>
      </w:r>
      <w:r w:rsidRPr="00D51213">
        <w:rPr>
          <w:rFonts w:ascii="Times New Roman" w:hAnsi="Times New Roman"/>
          <w:sz w:val="24"/>
          <w:szCs w:val="24"/>
        </w:rPr>
        <w:tab/>
      </w:r>
      <w:r w:rsidRPr="00D51213">
        <w:rPr>
          <w:rFonts w:ascii="Times New Roman" w:hAnsi="Times New Roman"/>
          <w:sz w:val="24"/>
          <w:szCs w:val="24"/>
        </w:rPr>
        <w:tab/>
      </w:r>
      <w:r w:rsidRPr="00D51213">
        <w:rPr>
          <w:rFonts w:ascii="Times New Roman" w:hAnsi="Times New Roman"/>
          <w:sz w:val="24"/>
          <w:szCs w:val="24"/>
        </w:rPr>
        <w:tab/>
      </w:r>
    </w:p>
    <w:p w14:paraId="2E6E8594" w14:textId="77777777" w:rsidR="00F32954" w:rsidRPr="00D51213" w:rsidRDefault="00F32954" w:rsidP="00F32954">
      <w:pPr>
        <w:rPr>
          <w:snapToGrid w:val="0"/>
        </w:rPr>
      </w:pPr>
    </w:p>
    <w:p w14:paraId="61074BF1" w14:textId="77777777" w:rsidR="00F32954" w:rsidRPr="00D51213" w:rsidRDefault="00F32954" w:rsidP="00F32954">
      <w:pPr>
        <w:rPr>
          <w:b/>
          <w:snapToGrid w:val="0"/>
          <w:u w:val="single"/>
        </w:rPr>
      </w:pPr>
      <w:r w:rsidRPr="00D51213">
        <w:rPr>
          <w:b/>
          <w:snapToGrid w:val="0"/>
          <w:u w:val="single"/>
        </w:rPr>
        <w:t>Additional Professional and Employment Experience</w:t>
      </w:r>
    </w:p>
    <w:p w14:paraId="6FF939D5" w14:textId="77777777" w:rsidR="00F32954" w:rsidRPr="00D51213" w:rsidRDefault="00F32954" w:rsidP="00F32954">
      <w:pPr>
        <w:rPr>
          <w:snapToGrid w:val="0"/>
        </w:rPr>
      </w:pPr>
    </w:p>
    <w:p w14:paraId="472CA60D" w14:textId="77777777" w:rsidR="00F32954" w:rsidRPr="00D51213" w:rsidRDefault="00F32954" w:rsidP="00F32954">
      <w:pPr>
        <w:rPr>
          <w:b/>
          <w:snapToGrid w:val="0"/>
        </w:rPr>
      </w:pPr>
      <w:r w:rsidRPr="00D51213">
        <w:rPr>
          <w:b/>
          <w:snapToGrid w:val="0"/>
        </w:rPr>
        <w:t>Newsroom Intern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  <w:t>1995</w:t>
      </w:r>
    </w:p>
    <w:p w14:paraId="16EB1C5D" w14:textId="77777777" w:rsidR="00F32954" w:rsidRPr="00D51213" w:rsidRDefault="00F32954" w:rsidP="00F32954">
      <w:pPr>
        <w:rPr>
          <w:snapToGrid w:val="0"/>
        </w:rPr>
      </w:pPr>
      <w:r w:rsidRPr="00D51213">
        <w:rPr>
          <w:snapToGrid w:val="0"/>
        </w:rPr>
        <w:t>States News Services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14:paraId="54ABD4E1" w14:textId="77777777" w:rsidR="00F32954" w:rsidRPr="00D51213" w:rsidRDefault="00F32954" w:rsidP="00F32954">
      <w:pPr>
        <w:rPr>
          <w:snapToGrid w:val="0"/>
        </w:rPr>
      </w:pPr>
      <w:r w:rsidRPr="00D51213">
        <w:rPr>
          <w:snapToGrid w:val="0"/>
        </w:rPr>
        <w:t>Washington, D.C.</w:t>
      </w:r>
    </w:p>
    <w:p w14:paraId="5F12A550" w14:textId="77777777" w:rsidR="00F32954" w:rsidRPr="00D51213" w:rsidRDefault="00F32954" w:rsidP="00F32954">
      <w:pPr>
        <w:rPr>
          <w:snapToGrid w:val="0"/>
        </w:rPr>
      </w:pPr>
    </w:p>
    <w:p w14:paraId="695CC547" w14:textId="77777777" w:rsidR="00F32954" w:rsidRPr="00D51213" w:rsidRDefault="00F32954" w:rsidP="00F32954">
      <w:pPr>
        <w:rPr>
          <w:b/>
          <w:snapToGrid w:val="0"/>
        </w:rPr>
      </w:pPr>
      <w:r w:rsidRPr="00D51213">
        <w:rPr>
          <w:b/>
          <w:snapToGrid w:val="0"/>
        </w:rPr>
        <w:t>Metro Section Intern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  <w:t>1995</w:t>
      </w:r>
    </w:p>
    <w:p w14:paraId="27091F1E" w14:textId="77777777" w:rsidR="00F32954" w:rsidRPr="00D51213" w:rsidRDefault="00F32954" w:rsidP="00F32954">
      <w:pPr>
        <w:rPr>
          <w:snapToGrid w:val="0"/>
        </w:rPr>
      </w:pPr>
      <w:r w:rsidRPr="00D51213">
        <w:rPr>
          <w:snapToGrid w:val="0"/>
        </w:rPr>
        <w:t>The Baltimore Sun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14:paraId="23FB9213" w14:textId="77777777" w:rsidR="00F32954" w:rsidRPr="00D51213" w:rsidRDefault="00F32954" w:rsidP="00F32954">
      <w:pPr>
        <w:rPr>
          <w:snapToGrid w:val="0"/>
        </w:rPr>
      </w:pPr>
      <w:r w:rsidRPr="00D51213">
        <w:rPr>
          <w:snapToGrid w:val="0"/>
        </w:rPr>
        <w:t>Baltimore, Maryland</w:t>
      </w:r>
    </w:p>
    <w:p w14:paraId="051FA405" w14:textId="77777777" w:rsidR="00F32954" w:rsidRPr="00D51213" w:rsidRDefault="00F32954" w:rsidP="00F32954">
      <w:pPr>
        <w:rPr>
          <w:b/>
          <w:snapToGrid w:val="0"/>
        </w:rPr>
      </w:pPr>
    </w:p>
    <w:p w14:paraId="29E40160" w14:textId="77777777" w:rsidR="00F32954" w:rsidRPr="00D51213" w:rsidRDefault="00F32954" w:rsidP="00F32954">
      <w:pPr>
        <w:rPr>
          <w:b/>
          <w:snapToGrid w:val="0"/>
        </w:rPr>
      </w:pPr>
      <w:r w:rsidRPr="00D51213">
        <w:rPr>
          <w:b/>
          <w:snapToGrid w:val="0"/>
        </w:rPr>
        <w:t>Metro Section Intern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  <w:t>1994</w:t>
      </w:r>
    </w:p>
    <w:p w14:paraId="2B158423" w14:textId="77777777" w:rsidR="00F32954" w:rsidRPr="00D51213" w:rsidRDefault="00F32954" w:rsidP="00F32954">
      <w:pPr>
        <w:rPr>
          <w:snapToGrid w:val="0"/>
        </w:rPr>
      </w:pPr>
      <w:r w:rsidRPr="00D51213">
        <w:rPr>
          <w:snapToGrid w:val="0"/>
        </w:rPr>
        <w:t>Florida Today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14:paraId="737AF865" w14:textId="77777777" w:rsidR="00F32954" w:rsidRPr="00D51213" w:rsidRDefault="00F32954" w:rsidP="00F32954">
      <w:pPr>
        <w:rPr>
          <w:snapToGrid w:val="0"/>
        </w:rPr>
      </w:pPr>
      <w:r w:rsidRPr="00D51213">
        <w:rPr>
          <w:snapToGrid w:val="0"/>
        </w:rPr>
        <w:t>Melbourne, Florida</w:t>
      </w:r>
    </w:p>
    <w:p w14:paraId="4F98380C" w14:textId="77777777" w:rsidR="00F32954" w:rsidRPr="00D51213" w:rsidRDefault="00F32954" w:rsidP="00F32954">
      <w:pPr>
        <w:rPr>
          <w:b/>
          <w:snapToGrid w:val="0"/>
        </w:rPr>
      </w:pPr>
    </w:p>
    <w:p w14:paraId="1DAAF9DB" w14:textId="77777777" w:rsidR="00F32954" w:rsidRPr="00D51213" w:rsidRDefault="00F32954" w:rsidP="00F32954">
      <w:pPr>
        <w:rPr>
          <w:b/>
          <w:snapToGrid w:val="0"/>
        </w:rPr>
      </w:pPr>
      <w:r w:rsidRPr="00D51213">
        <w:rPr>
          <w:b/>
          <w:snapToGrid w:val="0"/>
        </w:rPr>
        <w:t xml:space="preserve">News/Public Relations Intern 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  <w:t>1993-1994</w:t>
      </w:r>
    </w:p>
    <w:p w14:paraId="434003B3" w14:textId="77777777" w:rsidR="00F32954" w:rsidRPr="00D51213" w:rsidRDefault="00F32954" w:rsidP="00F32954">
      <w:pPr>
        <w:rPr>
          <w:snapToGrid w:val="0"/>
        </w:rPr>
      </w:pPr>
      <w:r w:rsidRPr="00D51213">
        <w:rPr>
          <w:snapToGrid w:val="0"/>
        </w:rPr>
        <w:t>WEAA 88.9 FM</w:t>
      </w:r>
      <w:r w:rsidRPr="00D51213">
        <w:rPr>
          <w:snapToGrid w:val="0"/>
        </w:rPr>
        <w:tab/>
      </w:r>
    </w:p>
    <w:p w14:paraId="09DACC43" w14:textId="77777777" w:rsidR="00F32954" w:rsidRPr="00D51213" w:rsidRDefault="00F32954" w:rsidP="00F32954">
      <w:pPr>
        <w:widowControl w:val="0"/>
        <w:tabs>
          <w:tab w:val="left" w:pos="288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</w:tabs>
      </w:pPr>
      <w:r w:rsidRPr="00D51213">
        <w:rPr>
          <w:snapToGrid w:val="0"/>
        </w:rPr>
        <w:t>Baltimore, Maryland</w:t>
      </w:r>
      <w:r w:rsidRPr="00D51213">
        <w:rPr>
          <w:b/>
          <w:snapToGrid w:val="0"/>
        </w:rPr>
        <w:tab/>
      </w:r>
    </w:p>
    <w:p w14:paraId="29DADED6" w14:textId="77777777" w:rsidR="008E6418" w:rsidRPr="00803F0C" w:rsidRDefault="00803F0C" w:rsidP="00803F0C">
      <w:pPr>
        <w:pStyle w:val="DefaultText"/>
        <w:jc w:val="both"/>
      </w:pPr>
      <w:r w:rsidRPr="00803F0C">
        <w:tab/>
      </w:r>
    </w:p>
    <w:p w14:paraId="4CA38FEF" w14:textId="77777777" w:rsidR="00803F0C" w:rsidRDefault="00803F0C" w:rsidP="008E6418">
      <w:pPr>
        <w:rPr>
          <w:b/>
          <w:u w:val="single"/>
        </w:rPr>
      </w:pPr>
    </w:p>
    <w:p w14:paraId="39D595A6" w14:textId="77777777" w:rsidR="008E6418" w:rsidRDefault="00F6390A" w:rsidP="008E6418">
      <w:pPr>
        <w:rPr>
          <w:b/>
          <w:sz w:val="28"/>
          <w:szCs w:val="28"/>
        </w:rPr>
      </w:pPr>
      <w:r w:rsidRPr="009A0462">
        <w:rPr>
          <w:b/>
          <w:sz w:val="28"/>
          <w:szCs w:val="28"/>
        </w:rPr>
        <w:t>4</w:t>
      </w:r>
      <w:r w:rsidR="008E6418" w:rsidRPr="009A0462">
        <w:rPr>
          <w:b/>
          <w:sz w:val="28"/>
          <w:szCs w:val="28"/>
        </w:rPr>
        <w:t xml:space="preserve">.0 </w:t>
      </w:r>
      <w:r w:rsidR="007B2E98">
        <w:rPr>
          <w:b/>
          <w:smallCaps/>
          <w:sz w:val="28"/>
          <w:szCs w:val="28"/>
        </w:rPr>
        <w:t>Scholarship - Creative Works/Publications</w:t>
      </w:r>
      <w:r w:rsidR="007B2E98" w:rsidRPr="009A0462">
        <w:rPr>
          <w:b/>
          <w:sz w:val="28"/>
          <w:szCs w:val="28"/>
        </w:rPr>
        <w:t xml:space="preserve"> </w:t>
      </w:r>
    </w:p>
    <w:p w14:paraId="51DAC244" w14:textId="77777777" w:rsidR="007B2E98" w:rsidRDefault="007B2E98" w:rsidP="008E6418">
      <w:pPr>
        <w:rPr>
          <w:b/>
          <w:u w:val="single"/>
        </w:rPr>
      </w:pPr>
    </w:p>
    <w:p w14:paraId="505B970C" w14:textId="77777777" w:rsidR="0052713A" w:rsidRDefault="00F6390A" w:rsidP="008E6418">
      <w:pPr>
        <w:rPr>
          <w:u w:val="single"/>
        </w:rPr>
      </w:pPr>
      <w:r w:rsidRPr="316C156E">
        <w:rPr>
          <w:u w:val="single"/>
        </w:rPr>
        <w:t>4</w:t>
      </w:r>
      <w:r w:rsidR="008E6418" w:rsidRPr="316C156E">
        <w:rPr>
          <w:u w:val="single"/>
        </w:rPr>
        <w:t xml:space="preserve">.1 Creative </w:t>
      </w:r>
      <w:r w:rsidR="00E74F7E" w:rsidRPr="316C156E">
        <w:rPr>
          <w:u w:val="single"/>
        </w:rPr>
        <w:t>Works</w:t>
      </w:r>
      <w:r w:rsidR="00BE64AE" w:rsidRPr="316C156E">
        <w:rPr>
          <w:u w:val="single"/>
        </w:rPr>
        <w:t xml:space="preserve"> or</w:t>
      </w:r>
      <w:r w:rsidR="0052713A" w:rsidRPr="316C156E">
        <w:rPr>
          <w:u w:val="single"/>
        </w:rPr>
        <w:t xml:space="preserve"> Campaigns</w:t>
      </w:r>
      <w:r w:rsidR="00BE64AE" w:rsidRPr="316C156E">
        <w:rPr>
          <w:u w:val="single"/>
        </w:rPr>
        <w:t xml:space="preserve"> </w:t>
      </w:r>
    </w:p>
    <w:p w14:paraId="38C3D76B" w14:textId="1D773606" w:rsidR="00435492" w:rsidRPr="00435492" w:rsidRDefault="00435492" w:rsidP="316C156E">
      <w:pPr>
        <w:rPr>
          <w:u w:val="single"/>
        </w:rPr>
      </w:pPr>
    </w:p>
    <w:p w14:paraId="1B904F36" w14:textId="62782E68" w:rsidR="00435492" w:rsidRPr="00435492" w:rsidRDefault="5E493C9F" w:rsidP="316C156E">
      <w:r>
        <w:t xml:space="preserve">Writer, Producer and Host, </w:t>
      </w:r>
      <w:hyperlink r:id="rId7">
        <w:r w:rsidRPr="5DAB564B">
          <w:rPr>
            <w:rStyle w:val="Hyperlink"/>
          </w:rPr>
          <w:t>2022 Faculty Series,</w:t>
        </w:r>
      </w:hyperlink>
      <w:r>
        <w:t xml:space="preserve"> Students, Scientists and Stakeholders Podcast, 202</w:t>
      </w:r>
      <w:r w:rsidR="183B9994">
        <w:t>3</w:t>
      </w:r>
      <w:r>
        <w:t xml:space="preserve">. </w:t>
      </w:r>
    </w:p>
    <w:p w14:paraId="77832C5E" w14:textId="56F5F18A" w:rsidR="00435492" w:rsidRPr="00435492" w:rsidRDefault="3191B5CD" w:rsidP="008E6418">
      <w:r>
        <w:lastRenderedPageBreak/>
        <w:t>Associate Producer, CHSOC 50</w:t>
      </w:r>
      <w:r w:rsidRPr="316C156E">
        <w:rPr>
          <w:vertAlign w:val="superscript"/>
        </w:rPr>
        <w:t>th</w:t>
      </w:r>
      <w:r>
        <w:t xml:space="preserve"> Anniversary Virtual Dance Party, WHUR 96.3 FM. November 2021. </w:t>
      </w:r>
    </w:p>
    <w:p w14:paraId="5CE80970" w14:textId="14D5DE2C" w:rsidR="316C156E" w:rsidRDefault="316C156E" w:rsidP="316C156E"/>
    <w:p w14:paraId="64BE9A39" w14:textId="77777777" w:rsidR="00803F0C" w:rsidRDefault="00803F0C" w:rsidP="008E6418">
      <w:pPr>
        <w:rPr>
          <w:u w:val="single"/>
        </w:rPr>
      </w:pPr>
    </w:p>
    <w:p w14:paraId="7F2F6800" w14:textId="5EE0C9F8" w:rsidR="008E6418" w:rsidRDefault="00F6390A" w:rsidP="008E6418">
      <w:pPr>
        <w:rPr>
          <w:u w:val="single"/>
        </w:rPr>
      </w:pPr>
      <w:r w:rsidRPr="00803F0C">
        <w:rPr>
          <w:u w:val="single"/>
        </w:rPr>
        <w:t xml:space="preserve">4.2 </w:t>
      </w:r>
      <w:r w:rsidR="00AE60CD">
        <w:rPr>
          <w:u w:val="single"/>
        </w:rPr>
        <w:t xml:space="preserve">Articles – </w:t>
      </w:r>
      <w:r w:rsidR="00496DE5">
        <w:rPr>
          <w:u w:val="single"/>
        </w:rPr>
        <w:t>Refere</w:t>
      </w:r>
      <w:r w:rsidR="008E6418" w:rsidRPr="00803F0C">
        <w:rPr>
          <w:u w:val="single"/>
        </w:rPr>
        <w:t>ed</w:t>
      </w:r>
      <w:r w:rsidR="00AE60CD">
        <w:rPr>
          <w:u w:val="single"/>
        </w:rPr>
        <w:t xml:space="preserve"> </w:t>
      </w:r>
      <w:r w:rsidR="00AE60CD" w:rsidRPr="004E04F8">
        <w:rPr>
          <w:u w:val="single"/>
        </w:rPr>
        <w:t>(print or e-</w:t>
      </w:r>
      <w:r w:rsidR="008E6418" w:rsidRPr="004E04F8">
        <w:rPr>
          <w:u w:val="single"/>
        </w:rPr>
        <w:t>Journals</w:t>
      </w:r>
      <w:r w:rsidRPr="004E04F8">
        <w:rPr>
          <w:u w:val="single"/>
        </w:rPr>
        <w:t>)</w:t>
      </w:r>
      <w:r w:rsidR="00F32954">
        <w:rPr>
          <w:u w:val="single"/>
        </w:rPr>
        <w:t xml:space="preserve"> and Book Chapters</w:t>
      </w:r>
    </w:p>
    <w:p w14:paraId="70B11332" w14:textId="543A58C7" w:rsidR="00176A6E" w:rsidRDefault="00176A6E" w:rsidP="082DD253">
      <w:pPr>
        <w:rPr>
          <w:color w:val="000000" w:themeColor="text1"/>
          <w:u w:val="single"/>
        </w:rPr>
      </w:pPr>
    </w:p>
    <w:p w14:paraId="61D7969F" w14:textId="2D4E6851" w:rsidR="0092712B" w:rsidRPr="0092712B" w:rsidRDefault="0092712B" w:rsidP="082DD253">
      <w:pPr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</w:rPr>
        <w:t>Tyree, Tia &amp; Caruth, Roger. (2025).</w:t>
      </w:r>
      <w:r w:rsidRPr="0092712B">
        <w:rPr>
          <w:color w:val="000000" w:themeColor="text1"/>
        </w:rPr>
        <w:t xml:space="preserve"> </w:t>
      </w:r>
      <w:hyperlink r:id="rId8" w:history="1">
        <w:r w:rsidRPr="0092712B">
          <w:rPr>
            <w:rStyle w:val="Hyperlink"/>
          </w:rPr>
          <w:t>Introduction: Exploring the Past, Present, and Future of Hip Hop</w:t>
        </w:r>
      </w:hyperlink>
      <w:r w:rsidRPr="0092712B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Howard Journal of Communications. </w:t>
      </w:r>
      <w:r w:rsidRPr="0092712B">
        <w:rPr>
          <w:color w:val="000000" w:themeColor="text1"/>
        </w:rPr>
        <w:t>36(5)</w:t>
      </w:r>
      <w:r>
        <w:rPr>
          <w:color w:val="000000" w:themeColor="text1"/>
        </w:rPr>
        <w:t xml:space="preserve">, </w:t>
      </w:r>
      <w:r w:rsidRPr="0092712B">
        <w:rPr>
          <w:color w:val="000000" w:themeColor="text1"/>
        </w:rPr>
        <w:t>563-571.</w:t>
      </w:r>
    </w:p>
    <w:p w14:paraId="51FCA170" w14:textId="77777777" w:rsidR="0092712B" w:rsidRDefault="0092712B" w:rsidP="082DD253">
      <w:pPr>
        <w:shd w:val="clear" w:color="auto" w:fill="FFFFFF" w:themeFill="background1"/>
        <w:rPr>
          <w:b/>
          <w:bCs/>
          <w:color w:val="000000" w:themeColor="text1"/>
        </w:rPr>
      </w:pPr>
    </w:p>
    <w:p w14:paraId="5B259B5A" w14:textId="1A8E730D" w:rsidR="0092712B" w:rsidRDefault="0092712B" w:rsidP="082DD253">
      <w:pPr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</w:rPr>
        <w:t xml:space="preserve">Tyree, Tia &amp; Caruth, Roger. (2025) </w:t>
      </w:r>
      <w:r w:rsidRPr="0092712B">
        <w:rPr>
          <w:color w:val="000000" w:themeColor="text1"/>
        </w:rPr>
        <w:t> </w:t>
      </w:r>
      <w:hyperlink r:id="rId9" w:history="1">
        <w:r w:rsidRPr="0092712B">
          <w:rPr>
            <w:rStyle w:val="Hyperlink"/>
          </w:rPr>
          <w:t>Issue 5: Special issue: Recognizing and Examining 50 Years of Hip Hop's Cultural and Global Impact; Guest editors: Tia Tyree and Roger Caruth</w:t>
        </w:r>
      </w:hyperlink>
      <w:r>
        <w:rPr>
          <w:color w:val="000000" w:themeColor="text1"/>
        </w:rPr>
        <w:t xml:space="preserve"> </w:t>
      </w:r>
      <w:r w:rsidRPr="0092712B">
        <w:rPr>
          <w:i/>
          <w:iCs/>
          <w:color w:val="000000" w:themeColor="text1"/>
        </w:rPr>
        <w:t>Howard Journal of Communications</w:t>
      </w:r>
      <w:r w:rsidR="005D1619">
        <w:rPr>
          <w:i/>
          <w:iCs/>
          <w:color w:val="000000" w:themeColor="text1"/>
        </w:rPr>
        <w:t xml:space="preserve">. </w:t>
      </w:r>
      <w:r w:rsidR="002C5FD8" w:rsidRPr="0092712B">
        <w:rPr>
          <w:color w:val="000000" w:themeColor="text1"/>
        </w:rPr>
        <w:t>36(5)</w:t>
      </w:r>
      <w:r w:rsidR="002C5FD8">
        <w:rPr>
          <w:color w:val="000000" w:themeColor="text1"/>
        </w:rPr>
        <w:t>.</w:t>
      </w:r>
    </w:p>
    <w:p w14:paraId="523B212E" w14:textId="77777777" w:rsidR="0092712B" w:rsidRDefault="0092712B" w:rsidP="082DD253">
      <w:pPr>
        <w:shd w:val="clear" w:color="auto" w:fill="FFFFFF" w:themeFill="background1"/>
        <w:rPr>
          <w:color w:val="000000" w:themeColor="text1"/>
        </w:rPr>
      </w:pPr>
    </w:p>
    <w:p w14:paraId="5970B294" w14:textId="26BA4022" w:rsidR="00122863" w:rsidRDefault="0C26296C" w:rsidP="082DD253">
      <w:pPr>
        <w:shd w:val="clear" w:color="auto" w:fill="FFFFFF" w:themeFill="background1"/>
        <w:rPr>
          <w:color w:val="000000" w:themeColor="text1"/>
        </w:rPr>
      </w:pPr>
      <w:r w:rsidRPr="082DD253">
        <w:rPr>
          <w:color w:val="000000" w:themeColor="text1"/>
        </w:rPr>
        <w:t xml:space="preserve">Jones, M. &amp; Tyree, Tia. (2025). </w:t>
      </w:r>
      <w:hyperlink r:id="rId10" w:history="1">
        <w:r w:rsidRPr="00D941E8">
          <w:rPr>
            <w:rStyle w:val="Hyperlink"/>
          </w:rPr>
          <w:t>An examination of Black women representations and their romantic relationships in mainstream movies</w:t>
        </w:r>
      </w:hyperlink>
      <w:r w:rsidRPr="082DD253">
        <w:rPr>
          <w:color w:val="000000" w:themeColor="text1"/>
        </w:rPr>
        <w:t>. Northern Lights: Film &amp; Media Studies Yearbook, 23, 23 - 40.</w:t>
      </w:r>
    </w:p>
    <w:p w14:paraId="2C83A721" w14:textId="78B9B729" w:rsidR="00122863" w:rsidRDefault="00122863" w:rsidP="082DD253">
      <w:pPr>
        <w:shd w:val="clear" w:color="auto" w:fill="FFFFFF" w:themeFill="background1"/>
        <w:rPr>
          <w:color w:val="000000" w:themeColor="text1"/>
        </w:rPr>
      </w:pPr>
    </w:p>
    <w:p w14:paraId="142F6449" w14:textId="0FDC1331" w:rsidR="00122863" w:rsidRDefault="0C26296C" w:rsidP="082DD253">
      <w:pPr>
        <w:shd w:val="clear" w:color="auto" w:fill="FFFFFF" w:themeFill="background1"/>
        <w:rPr>
          <w:color w:val="000000" w:themeColor="text1"/>
        </w:rPr>
      </w:pPr>
      <w:r w:rsidRPr="082DD253">
        <w:rPr>
          <w:color w:val="000000" w:themeColor="text1"/>
        </w:rPr>
        <w:t xml:space="preserve">Williams, M &amp; Tyree, Tia. (2025). </w:t>
      </w:r>
      <w:hyperlink r:id="rId11" w:history="1">
        <w:r w:rsidRPr="00DC477A">
          <w:rPr>
            <w:rStyle w:val="Hyperlink"/>
          </w:rPr>
          <w:t>Analyzing Feminism, Hip-Hop Sexual Scripting and Empowerment in Beyoncé’s Discography.</w:t>
        </w:r>
      </w:hyperlink>
      <w:r w:rsidRPr="0092712B">
        <w:rPr>
          <w:i/>
          <w:iCs/>
          <w:color w:val="000000" w:themeColor="text1"/>
        </w:rPr>
        <w:t xml:space="preserve"> Popular Culture Studies Journal</w:t>
      </w:r>
      <w:r w:rsidRPr="082DD253">
        <w:rPr>
          <w:color w:val="000000" w:themeColor="text1"/>
        </w:rPr>
        <w:t xml:space="preserve">, 13(2), 63-89. </w:t>
      </w:r>
    </w:p>
    <w:p w14:paraId="7BD316BB" w14:textId="74B75B08" w:rsidR="00122863" w:rsidRDefault="00122863" w:rsidP="082DD253">
      <w:pPr>
        <w:rPr>
          <w:color w:val="000000" w:themeColor="text1"/>
        </w:rPr>
      </w:pPr>
    </w:p>
    <w:p w14:paraId="08A9C1DE" w14:textId="79740C4C" w:rsidR="00122863" w:rsidRDefault="00BD6E5B" w:rsidP="71F18D1C">
      <w:pPr>
        <w:rPr>
          <w:color w:val="000000" w:themeColor="text1"/>
        </w:rPr>
      </w:pPr>
      <w:bookmarkStart w:id="0" w:name="_Hlk202377284"/>
      <w:r w:rsidRPr="00BD6E5B">
        <w:rPr>
          <w:color w:val="000000" w:themeColor="text1"/>
        </w:rPr>
        <w:t xml:space="preserve">Tyree, T. C. M., &amp; Williams, M. L. (2024). Symposium Guest Editors’ Introduction: </w:t>
      </w:r>
      <w:hyperlink r:id="rId12" w:history="1">
        <w:r w:rsidRPr="0092712B">
          <w:rPr>
            <w:rStyle w:val="Hyperlink"/>
          </w:rPr>
          <w:t>Acknowledging the Historical and Contemporary Impact of Black Radio</w:t>
        </w:r>
      </w:hyperlink>
      <w:r w:rsidRPr="082DD253">
        <w:rPr>
          <w:color w:val="000000" w:themeColor="text1"/>
        </w:rPr>
        <w:t>.</w:t>
      </w:r>
      <w:r w:rsidRPr="00BD6E5B">
        <w:rPr>
          <w:color w:val="000000" w:themeColor="text1"/>
        </w:rPr>
        <w:t> </w:t>
      </w:r>
      <w:r w:rsidRPr="00BD6E5B">
        <w:rPr>
          <w:i/>
          <w:iCs/>
          <w:color w:val="000000" w:themeColor="text1"/>
        </w:rPr>
        <w:t>Journal of Radio &amp; Audio Media</w:t>
      </w:r>
      <w:r w:rsidRPr="00BD6E5B">
        <w:rPr>
          <w:color w:val="000000" w:themeColor="text1"/>
        </w:rPr>
        <w:t>, </w:t>
      </w:r>
      <w:r w:rsidRPr="00BD6E5B">
        <w:rPr>
          <w:i/>
          <w:iCs/>
          <w:color w:val="000000" w:themeColor="text1"/>
        </w:rPr>
        <w:t>31</w:t>
      </w:r>
      <w:r w:rsidRPr="00BD6E5B">
        <w:rPr>
          <w:color w:val="000000" w:themeColor="text1"/>
        </w:rPr>
        <w:t>(1), 7–11.</w:t>
      </w:r>
    </w:p>
    <w:p w14:paraId="21B73ABB" w14:textId="77777777" w:rsidR="00BD6E5B" w:rsidRDefault="00BD6E5B" w:rsidP="71F18D1C">
      <w:pPr>
        <w:rPr>
          <w:color w:val="000000" w:themeColor="text1"/>
        </w:rPr>
      </w:pPr>
    </w:p>
    <w:p w14:paraId="19B4A7CB" w14:textId="71898201" w:rsidR="00BD6E5B" w:rsidRDefault="00BD6E5B" w:rsidP="00BD6E5B">
      <w:pPr>
        <w:rPr>
          <w:color w:val="000000" w:themeColor="text1"/>
        </w:rPr>
      </w:pPr>
      <w:r w:rsidRPr="00BD6E5B">
        <w:rPr>
          <w:color w:val="000000" w:themeColor="text1"/>
        </w:rPr>
        <w:t>Tyree, T. C. M., &amp; Williams, M. L. (2024). Guest Editors</w:t>
      </w:r>
      <w:r>
        <w:rPr>
          <w:color w:val="000000" w:themeColor="text1"/>
        </w:rPr>
        <w:t xml:space="preserve">. </w:t>
      </w:r>
      <w:hyperlink r:id="rId13" w:history="1">
        <w:r w:rsidRPr="00BD6E5B">
          <w:rPr>
            <w:rStyle w:val="Hyperlink"/>
          </w:rPr>
          <w:t>Acknowledging the Historical and Contemporary Impact of Black Radio.</w:t>
        </w:r>
      </w:hyperlink>
      <w:r w:rsidRPr="00BD6E5B">
        <w:rPr>
          <w:color w:val="000000" w:themeColor="text1"/>
        </w:rPr>
        <w:t> </w:t>
      </w:r>
      <w:r w:rsidRPr="00BD6E5B">
        <w:rPr>
          <w:i/>
          <w:iCs/>
          <w:color w:val="000000" w:themeColor="text1"/>
        </w:rPr>
        <w:t>Journal of Radio &amp; Audio Media</w:t>
      </w:r>
      <w:r w:rsidRPr="00BD6E5B">
        <w:rPr>
          <w:color w:val="000000" w:themeColor="text1"/>
        </w:rPr>
        <w:t>, </w:t>
      </w:r>
      <w:r w:rsidRPr="00BD6E5B">
        <w:rPr>
          <w:i/>
          <w:iCs/>
          <w:color w:val="000000" w:themeColor="text1"/>
        </w:rPr>
        <w:t>31</w:t>
      </w:r>
      <w:r w:rsidRPr="00BD6E5B">
        <w:rPr>
          <w:color w:val="000000" w:themeColor="text1"/>
        </w:rPr>
        <w:t>(1)</w:t>
      </w:r>
      <w:r>
        <w:rPr>
          <w:color w:val="000000" w:themeColor="text1"/>
        </w:rPr>
        <w:t>.</w:t>
      </w:r>
    </w:p>
    <w:p w14:paraId="4FE192CB" w14:textId="77777777" w:rsidR="00BD6E5B" w:rsidRDefault="00BD6E5B" w:rsidP="71F18D1C">
      <w:pPr>
        <w:rPr>
          <w:color w:val="000000" w:themeColor="text1"/>
        </w:rPr>
      </w:pPr>
    </w:p>
    <w:bookmarkEnd w:id="0"/>
    <w:p w14:paraId="5EBED56F" w14:textId="0F27B098" w:rsidR="00122863" w:rsidRDefault="00122863" w:rsidP="71F18D1C"/>
    <w:p w14:paraId="19403866" w14:textId="6AD1540D" w:rsidR="00122863" w:rsidRDefault="00122863" w:rsidP="71F18D1C">
      <w:pPr>
        <w:rPr>
          <w:color w:val="201F1E"/>
        </w:rPr>
      </w:pPr>
      <w:r w:rsidRPr="00946390">
        <w:t>Tyree, Tia C.M. (</w:t>
      </w:r>
      <w:r w:rsidR="3B0EF427" w:rsidRPr="00946390">
        <w:t>2022</w:t>
      </w:r>
      <w:r w:rsidRPr="00946390">
        <w:t xml:space="preserve">) </w:t>
      </w:r>
      <w:r w:rsidRPr="00946390">
        <w:rPr>
          <w:color w:val="201F1E"/>
          <w:shd w:val="clear" w:color="auto" w:fill="FFFFFF"/>
        </w:rPr>
        <w:t>#ThisIsAmerica: Rappers, Racism, and Twitter.</w:t>
      </w:r>
      <w:r w:rsidRPr="00946390">
        <w:t xml:space="preserve"> </w:t>
      </w:r>
      <w:r w:rsidRPr="00946390">
        <w:rPr>
          <w:color w:val="000000"/>
        </w:rPr>
        <w:t>In Roy Christopher, (Ed.),</w:t>
      </w:r>
      <w:r w:rsidRPr="00946390">
        <w:t xml:space="preserve"> </w:t>
      </w:r>
      <w:hyperlink r:id="rId14">
        <w:r w:rsidR="28CE9160" w:rsidRPr="29493E3C">
          <w:rPr>
            <w:rStyle w:val="Hyperlink"/>
          </w:rPr>
          <w:t xml:space="preserve">Boogie Down Predications: </w:t>
        </w:r>
        <w:r w:rsidRPr="29493E3C">
          <w:rPr>
            <w:rStyle w:val="Hyperlink"/>
          </w:rPr>
          <w:t>Hip-Hop</w:t>
        </w:r>
        <w:r w:rsidR="25A83F35" w:rsidRPr="29493E3C">
          <w:rPr>
            <w:rStyle w:val="Hyperlink"/>
          </w:rPr>
          <w:t xml:space="preserve">, </w:t>
        </w:r>
        <w:r w:rsidRPr="29493E3C">
          <w:rPr>
            <w:rStyle w:val="Hyperlink"/>
          </w:rPr>
          <w:t>Time, Technology</w:t>
        </w:r>
        <w:r w:rsidR="33D81B52" w:rsidRPr="29493E3C">
          <w:rPr>
            <w:rStyle w:val="Hyperlink"/>
          </w:rPr>
          <w:t xml:space="preserve"> and Afrofuturism</w:t>
        </w:r>
      </w:hyperlink>
      <w:r w:rsidRPr="00946390">
        <w:rPr>
          <w:color w:val="000000"/>
        </w:rPr>
        <w:t xml:space="preserve">. </w:t>
      </w:r>
      <w:r w:rsidR="4656672A" w:rsidRPr="29493E3C">
        <w:rPr>
          <w:color w:val="201F1E"/>
        </w:rPr>
        <w:t>Penguin</w:t>
      </w:r>
      <w:r w:rsidR="414B1D34" w:rsidRPr="29493E3C">
        <w:rPr>
          <w:color w:val="201F1E"/>
        </w:rPr>
        <w:t xml:space="preserve"> Random House</w:t>
      </w:r>
      <w:r w:rsidR="2B2A7DE6" w:rsidRPr="29493E3C">
        <w:rPr>
          <w:color w:val="201F1E"/>
        </w:rPr>
        <w:t>, London.</w:t>
      </w:r>
    </w:p>
    <w:p w14:paraId="5D6CAE9F" w14:textId="5D0E8E77" w:rsidR="00176A6E" w:rsidRDefault="00176A6E" w:rsidP="008E6418">
      <w:pPr>
        <w:rPr>
          <w:u w:val="single"/>
        </w:rPr>
      </w:pPr>
    </w:p>
    <w:p w14:paraId="17B57D14" w14:textId="709F19C2" w:rsidR="007C66C6" w:rsidRPr="00803F0C" w:rsidRDefault="004B37DF" w:rsidP="71F18D1C">
      <w:pPr>
        <w:rPr>
          <w:color w:val="000000" w:themeColor="text1"/>
        </w:rPr>
      </w:pPr>
      <w:r>
        <w:t xml:space="preserve">Tyree, Tia C. M. &amp; Powell, Aisha (2022). </w:t>
      </w:r>
      <w:hyperlink r:id="rId15">
        <w:r w:rsidR="215E2930" w:rsidRPr="71F18D1C">
          <w:rPr>
            <w:rStyle w:val="Hyperlink"/>
          </w:rPr>
          <w:t>African American Women’s Representations on Television,</w:t>
        </w:r>
      </w:hyperlink>
      <w:r w:rsidR="215E2930" w:rsidRPr="0092712B">
        <w:rPr>
          <w:i/>
          <w:iCs/>
        </w:rPr>
        <w:t xml:space="preserve"> Journal of African American Studies</w:t>
      </w:r>
      <w:r w:rsidR="215E2930" w:rsidRPr="71F18D1C">
        <w:t xml:space="preserve">. </w:t>
      </w:r>
      <w:r w:rsidR="02939CA4" w:rsidRPr="71F18D1C">
        <w:rPr>
          <w:color w:val="000000" w:themeColor="text1"/>
        </w:rPr>
        <w:t>26, 277–296.</w:t>
      </w:r>
    </w:p>
    <w:p w14:paraId="3C4D9446" w14:textId="11E7B1B2" w:rsidR="007C66C6" w:rsidRPr="00803F0C" w:rsidRDefault="007C66C6" w:rsidP="215E2930">
      <w:pPr>
        <w:contextualSpacing/>
        <w:outlineLvl w:val="0"/>
      </w:pPr>
    </w:p>
    <w:p w14:paraId="127C5AF4" w14:textId="37483573" w:rsidR="007C66C6" w:rsidRPr="00803F0C" w:rsidRDefault="007C66C6" w:rsidP="215E2930">
      <w:pPr>
        <w:rPr>
          <w:u w:val="single"/>
        </w:rPr>
      </w:pPr>
    </w:p>
    <w:p w14:paraId="652F7884" w14:textId="170AEAD3" w:rsidR="00D76667" w:rsidRPr="006860E8" w:rsidRDefault="00D76667" w:rsidP="00D76667">
      <w:pPr>
        <w:rPr>
          <w:color w:val="000000" w:themeColor="text1"/>
        </w:rPr>
      </w:pPr>
      <w:r w:rsidRPr="006860E8">
        <w:rPr>
          <w:color w:val="000000" w:themeColor="text1"/>
        </w:rPr>
        <w:t>Tyree, Tia C.M. &amp; Williams, Melvin.</w:t>
      </w:r>
      <w:r w:rsidR="00B61F21">
        <w:rPr>
          <w:color w:val="000000" w:themeColor="text1"/>
        </w:rPr>
        <w:t xml:space="preserve"> (2021).</w:t>
      </w:r>
      <w:r w:rsidRPr="006860E8">
        <w:rPr>
          <w:color w:val="000000" w:themeColor="text1"/>
        </w:rPr>
        <w:t xml:space="preserve"> </w:t>
      </w:r>
      <w:hyperlink r:id="rId16" w:history="1">
        <w:r w:rsidRPr="006860E8">
          <w:rPr>
            <w:rStyle w:val="Hyperlink"/>
            <w:color w:val="0070C0"/>
            <w:shd w:val="clear" w:color="auto" w:fill="FFFFFF"/>
          </w:rPr>
          <w:t>Black Women Rap Battles: A Textual Analysis of US Rap Diss Songs</w:t>
        </w:r>
      </w:hyperlink>
      <w:r w:rsidR="006860E8" w:rsidRPr="006860E8">
        <w:rPr>
          <w:color w:val="0070C0"/>
        </w:rPr>
        <w:t xml:space="preserve">. </w:t>
      </w:r>
      <w:r w:rsidRPr="006860E8">
        <w:rPr>
          <w:i/>
          <w:iCs/>
          <w:color w:val="000000" w:themeColor="text1"/>
        </w:rPr>
        <w:t>Women and Music: A Journal of Gender and Culture</w:t>
      </w:r>
      <w:r w:rsidR="006860E8" w:rsidRPr="006860E8">
        <w:rPr>
          <w:i/>
          <w:iCs/>
          <w:color w:val="000000" w:themeColor="text1"/>
        </w:rPr>
        <w:t>,</w:t>
      </w:r>
      <w:r w:rsidRPr="006860E8">
        <w:rPr>
          <w:color w:val="000000" w:themeColor="text1"/>
        </w:rPr>
        <w:t xml:space="preserve"> 25 (1), 64-86</w:t>
      </w:r>
      <w:r w:rsidR="006860E8" w:rsidRPr="006860E8">
        <w:rPr>
          <w:color w:val="000000" w:themeColor="text1"/>
        </w:rPr>
        <w:t>.</w:t>
      </w:r>
    </w:p>
    <w:p w14:paraId="6EF823E3" w14:textId="77777777" w:rsidR="005111DC" w:rsidRPr="00B0723D" w:rsidRDefault="005111DC" w:rsidP="00A0067C"/>
    <w:p w14:paraId="07A9EE65" w14:textId="20A416D5" w:rsidR="00B61F21" w:rsidRPr="00BE53A8" w:rsidRDefault="00B61F21" w:rsidP="00B61F21">
      <w:pPr>
        <w:rPr>
          <w:color w:val="000000" w:themeColor="text1"/>
        </w:rPr>
      </w:pPr>
      <w:r w:rsidRPr="00BE53A8">
        <w:rPr>
          <w:color w:val="000000" w:themeColor="text1"/>
        </w:rPr>
        <w:t>Somani, Indira &amp; Tyree, Tia C. M.</w:t>
      </w:r>
      <w:r w:rsidR="005571D8">
        <w:rPr>
          <w:color w:val="000000" w:themeColor="text1"/>
        </w:rPr>
        <w:t xml:space="preserve"> (2021).</w:t>
      </w:r>
      <w:r w:rsidRPr="00BE53A8">
        <w:rPr>
          <w:color w:val="000000" w:themeColor="text1"/>
        </w:rPr>
        <w:t xml:space="preserve"> </w:t>
      </w:r>
      <w:hyperlink r:id="rId17" w:history="1">
        <w:r w:rsidRPr="00D76667">
          <w:rPr>
            <w:rStyle w:val="Hyperlink"/>
            <w:color w:val="0070C0"/>
            <w:shd w:val="clear" w:color="auto" w:fill="FFFFFF"/>
          </w:rPr>
          <w:t>Black Broadcast Journalists: Implications of Mentorship and Race in the Newsroom</w:t>
        </w:r>
      </w:hyperlink>
      <w:r w:rsidRPr="00BE53A8">
        <w:rPr>
          <w:color w:val="000000" w:themeColor="text1"/>
        </w:rPr>
        <w:t xml:space="preserve">, </w:t>
      </w:r>
      <w:r w:rsidRPr="00BE53A8">
        <w:rPr>
          <w:i/>
          <w:iCs/>
          <w:color w:val="000000" w:themeColor="text1"/>
        </w:rPr>
        <w:t>Journalism &amp; Mass Communication Educator</w:t>
      </w:r>
      <w:r w:rsidRPr="00BE53A8">
        <w:rPr>
          <w:color w:val="000000" w:themeColor="text1"/>
        </w:rPr>
        <w:t>, 76 (2), 176-201</w:t>
      </w:r>
      <w:r>
        <w:rPr>
          <w:color w:val="000000" w:themeColor="text1"/>
        </w:rPr>
        <w:t>.</w:t>
      </w:r>
    </w:p>
    <w:p w14:paraId="5A65DAAE" w14:textId="77777777" w:rsidR="00B61F21" w:rsidRDefault="00B61F21" w:rsidP="00B0723D">
      <w:pPr>
        <w:pStyle w:val="NormalWeb"/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5B35D971" w14:textId="022B83A4" w:rsidR="00B0723D" w:rsidRPr="00B0723D" w:rsidRDefault="00B0723D" w:rsidP="00B0723D">
      <w:pPr>
        <w:pStyle w:val="NormalWeb"/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0723D">
        <w:rPr>
          <w:rFonts w:ascii="Times New Roman" w:hAnsi="Times New Roman"/>
          <w:color w:val="000000"/>
          <w:sz w:val="24"/>
          <w:szCs w:val="24"/>
        </w:rPr>
        <w:t>T</w:t>
      </w:r>
      <w:r w:rsidR="004B37DF">
        <w:rPr>
          <w:rFonts w:ascii="Times New Roman" w:hAnsi="Times New Roman"/>
          <w:color w:val="000000"/>
          <w:sz w:val="24"/>
          <w:szCs w:val="24"/>
        </w:rPr>
        <w:t>yree, Tia C. M. (2020). (Guest E</w:t>
      </w:r>
      <w:r w:rsidRPr="00B0723D">
        <w:rPr>
          <w:rFonts w:ascii="Times New Roman" w:hAnsi="Times New Roman"/>
          <w:color w:val="000000"/>
          <w:sz w:val="24"/>
          <w:szCs w:val="24"/>
        </w:rPr>
        <w:t>ditor)</w:t>
      </w:r>
      <w:r w:rsidRPr="00B0723D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18" w:history="1">
        <w:r w:rsidRPr="004B37DF">
          <w:rPr>
            <w:rStyle w:val="Hyperlink"/>
            <w:rFonts w:ascii="Times New Roman" w:hAnsi="Times New Roman"/>
            <w:bCs/>
            <w:sz w:val="24"/>
            <w:szCs w:val="24"/>
            <w:bdr w:val="none" w:sz="0" w:space="0" w:color="auto" w:frame="1"/>
          </w:rPr>
          <w:t>African American Representation</w:t>
        </w:r>
      </w:hyperlink>
      <w:r w:rsidRPr="00B0723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  <w:r w:rsidRPr="00B0723D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BE53A8">
        <w:rPr>
          <w:rFonts w:ascii="Times New Roman" w:hAnsi="Times New Roman"/>
          <w:i/>
          <w:iCs/>
          <w:color w:val="000000"/>
          <w:sz w:val="24"/>
          <w:szCs w:val="24"/>
        </w:rPr>
        <w:t>Ho</w:t>
      </w:r>
      <w:r w:rsidR="004B37DF" w:rsidRPr="00BE53A8">
        <w:rPr>
          <w:rFonts w:ascii="Times New Roman" w:hAnsi="Times New Roman"/>
          <w:i/>
          <w:iCs/>
          <w:color w:val="000000"/>
          <w:sz w:val="24"/>
          <w:szCs w:val="24"/>
        </w:rPr>
        <w:t>ward Journal of Communications</w:t>
      </w:r>
      <w:r w:rsidR="004B37DF">
        <w:rPr>
          <w:rFonts w:ascii="Times New Roman" w:hAnsi="Times New Roman"/>
          <w:color w:val="000000"/>
          <w:sz w:val="24"/>
          <w:szCs w:val="24"/>
        </w:rPr>
        <w:t>, 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37DF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="004B37DF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1419431" w14:textId="77777777" w:rsidR="00B0723D" w:rsidRPr="00B0723D" w:rsidRDefault="00B0723D" w:rsidP="00B0723D">
      <w:pPr>
        <w:pStyle w:val="NormalWeb"/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37812DB3" w14:textId="25EF6E3D" w:rsidR="00B0723D" w:rsidRPr="00B0723D" w:rsidRDefault="00B0723D" w:rsidP="00B0723D">
      <w:pPr>
        <w:pStyle w:val="NormalWeb"/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0723D">
        <w:rPr>
          <w:rFonts w:ascii="Times New Roman" w:hAnsi="Times New Roman"/>
          <w:color w:val="000000"/>
          <w:sz w:val="24"/>
          <w:szCs w:val="24"/>
        </w:rPr>
        <w:lastRenderedPageBreak/>
        <w:t>Tyree, Tia C. M. (2020).  </w:t>
      </w:r>
      <w:hyperlink r:id="rId19" w:history="1">
        <w:r w:rsidR="00C76E97">
          <w:rPr>
            <w:rStyle w:val="Hyperlink"/>
            <w:rFonts w:ascii="Times New Roman" w:hAnsi="Times New Roman"/>
            <w:sz w:val="24"/>
            <w:szCs w:val="24"/>
          </w:rPr>
          <w:t>African American Representation: Introduction.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E53A8">
        <w:rPr>
          <w:rFonts w:ascii="Times New Roman" w:hAnsi="Times New Roman"/>
          <w:i/>
          <w:iCs/>
          <w:color w:val="000000"/>
          <w:sz w:val="24"/>
          <w:szCs w:val="24"/>
        </w:rPr>
        <w:t>Howard Journal of Communications</w:t>
      </w:r>
      <w:r w:rsidR="00C76E97">
        <w:rPr>
          <w:rFonts w:ascii="Times New Roman" w:hAnsi="Times New Roman"/>
          <w:color w:val="000000"/>
          <w:sz w:val="24"/>
          <w:szCs w:val="24"/>
        </w:rPr>
        <w:t>, 31(5) 411-414</w:t>
      </w:r>
      <w:r w:rsidRPr="00B0723D">
        <w:rPr>
          <w:rFonts w:ascii="Times New Roman" w:hAnsi="Times New Roman"/>
          <w:color w:val="000000"/>
          <w:sz w:val="24"/>
          <w:szCs w:val="24"/>
        </w:rPr>
        <w:t>.</w:t>
      </w:r>
    </w:p>
    <w:p w14:paraId="11B49292" w14:textId="7907B394" w:rsidR="00201743" w:rsidRDefault="00201743" w:rsidP="00B0723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681CCB94" w14:textId="59E26376" w:rsidR="00412757" w:rsidRPr="00412757" w:rsidRDefault="00AD1ED3" w:rsidP="00412757">
      <w:r>
        <w:rPr>
          <w:color w:val="000000"/>
        </w:rPr>
        <w:t xml:space="preserve">Tyree, Tia C. M. </w:t>
      </w:r>
      <w:r w:rsidR="00A24991" w:rsidRPr="000E43A8">
        <w:rPr>
          <w:color w:val="000000"/>
        </w:rPr>
        <w:t>(</w:t>
      </w:r>
      <w:r w:rsidR="000A70D8">
        <w:rPr>
          <w:color w:val="000000"/>
        </w:rPr>
        <w:t>2020</w:t>
      </w:r>
      <w:r w:rsidR="00A24991" w:rsidRPr="000E43A8">
        <w:rPr>
          <w:color w:val="000000"/>
        </w:rPr>
        <w:t>)</w:t>
      </w:r>
      <w:r w:rsidR="000A70D8">
        <w:rPr>
          <w:color w:val="000000"/>
        </w:rPr>
        <w:t>.</w:t>
      </w:r>
      <w:r w:rsidR="00A24991" w:rsidRPr="000E43A8">
        <w:rPr>
          <w:color w:val="000000"/>
        </w:rPr>
        <w:t xml:space="preserve"> </w:t>
      </w:r>
      <w:hyperlink r:id="rId20" w:history="1">
        <w:r w:rsidR="00A24991" w:rsidRPr="000A70D8">
          <w:rPr>
            <w:rStyle w:val="Hyperlink"/>
            <w:shd w:val="clear" w:color="auto" w:fill="FFFFFF"/>
          </w:rPr>
          <w:t>Speak up, Sis: Black Women, Race and News Coverage of the Me Too Movement</w:t>
        </w:r>
      </w:hyperlink>
      <w:r w:rsidR="00A24991" w:rsidRPr="00571C7F">
        <w:rPr>
          <w:color w:val="000000" w:themeColor="text1"/>
          <w:shd w:val="clear" w:color="auto" w:fill="FFFFFF"/>
        </w:rPr>
        <w:t xml:space="preserve">. </w:t>
      </w:r>
      <w:r w:rsidR="001F1D14">
        <w:rPr>
          <w:color w:val="000000" w:themeColor="text1"/>
          <w:shd w:val="clear" w:color="auto" w:fill="FFFFFF"/>
        </w:rPr>
        <w:t xml:space="preserve">In </w:t>
      </w:r>
      <w:r>
        <w:rPr>
          <w:color w:val="000000" w:themeColor="text1"/>
          <w:shd w:val="clear" w:color="auto" w:fill="FFFFFF"/>
        </w:rPr>
        <w:t xml:space="preserve">Joan McAlister and Marnel Goins. </w:t>
      </w:r>
      <w:r w:rsidR="00A24991" w:rsidRPr="00571C7F">
        <w:rPr>
          <w:color w:val="333333"/>
          <w:shd w:val="clear" w:color="auto" w:fill="FFFFFF"/>
        </w:rPr>
        <w:t xml:space="preserve">The Routledge </w:t>
      </w:r>
      <w:r w:rsidR="00403311">
        <w:rPr>
          <w:color w:val="333333"/>
          <w:shd w:val="clear" w:color="auto" w:fill="FFFFFF"/>
        </w:rPr>
        <w:t xml:space="preserve">International </w:t>
      </w:r>
      <w:r w:rsidR="00A24991" w:rsidRPr="00571C7F">
        <w:rPr>
          <w:color w:val="333333"/>
          <w:shd w:val="clear" w:color="auto" w:fill="FFFFFF"/>
        </w:rPr>
        <w:t>Handbook of Gender</w:t>
      </w:r>
      <w:r w:rsidR="000A70D8">
        <w:rPr>
          <w:color w:val="333333"/>
          <w:shd w:val="clear" w:color="auto" w:fill="FFFFFF"/>
        </w:rPr>
        <w:t xml:space="preserve"> and Communication</w:t>
      </w:r>
      <w:r w:rsidR="00A24991">
        <w:t>.</w:t>
      </w:r>
    </w:p>
    <w:p w14:paraId="05641EC1" w14:textId="77777777" w:rsidR="00946390" w:rsidRDefault="00946390" w:rsidP="00EC0D22">
      <w:pPr>
        <w:contextualSpacing/>
      </w:pPr>
    </w:p>
    <w:p w14:paraId="67FFDBC1" w14:textId="3E6D5E9E" w:rsidR="00946390" w:rsidRDefault="00946390" w:rsidP="00946390">
      <w:r w:rsidRPr="00323710">
        <w:t>Williams, M. &amp; Tyree, Tia C. M. (201</w:t>
      </w:r>
      <w:r>
        <w:t>9</w:t>
      </w:r>
      <w:r w:rsidRPr="00323710">
        <w:t xml:space="preserve">). </w:t>
      </w:r>
      <w:hyperlink r:id="rId21" w:history="1">
        <w:r w:rsidRPr="00323710">
          <w:rPr>
            <w:rStyle w:val="Hyperlink"/>
          </w:rPr>
          <w:t xml:space="preserve">The “Un-Quiet Queen”: An Analysis of Rapper Nicki Minaj in the </w:t>
        </w:r>
        <w:r w:rsidRPr="00323710">
          <w:rPr>
            <w:rStyle w:val="Hyperlink"/>
            <w:i/>
            <w:iCs/>
          </w:rPr>
          <w:t xml:space="preserve">Fame </w:t>
        </w:r>
        <w:r w:rsidRPr="00323710">
          <w:rPr>
            <w:rStyle w:val="Hyperlink"/>
          </w:rPr>
          <w:t>Comic Book.</w:t>
        </w:r>
      </w:hyperlink>
      <w:r w:rsidRPr="009D7603">
        <w:t xml:space="preserve"> In A</w:t>
      </w:r>
      <w:r>
        <w:t xml:space="preserve">drienne Trier-Bieniek, </w:t>
      </w:r>
      <w:r w:rsidRPr="009D7603">
        <w:t xml:space="preserve">(Ed.), </w:t>
      </w:r>
      <w:r w:rsidRPr="009D7603">
        <w:rPr>
          <w:i/>
        </w:rPr>
        <w:t>Feminist Theory and Pop Culture</w:t>
      </w:r>
      <w:r w:rsidRPr="009D7603">
        <w:t xml:space="preserve">. </w:t>
      </w:r>
      <w:r>
        <w:t>2</w:t>
      </w:r>
      <w:r w:rsidRPr="00946390">
        <w:rPr>
          <w:vertAlign w:val="superscript"/>
        </w:rPr>
        <w:t>nd</w:t>
      </w:r>
      <w:r>
        <w:t xml:space="preserve">. Edition. </w:t>
      </w:r>
      <w:r w:rsidRPr="009D7603">
        <w:rPr>
          <w:bCs/>
        </w:rPr>
        <w:t>Sense Publishers</w:t>
      </w:r>
      <w:r w:rsidRPr="00A53221">
        <w:rPr>
          <w:bCs/>
        </w:rPr>
        <w:t>:</w:t>
      </w:r>
      <w:r w:rsidRPr="00A53221">
        <w:t xml:space="preserve"> Rotterdam, The Netherlands</w:t>
      </w:r>
      <w:r>
        <w:t>.</w:t>
      </w:r>
    </w:p>
    <w:p w14:paraId="42BD01EE" w14:textId="77777777" w:rsidR="00946390" w:rsidRDefault="00946390" w:rsidP="00EC0D22">
      <w:pPr>
        <w:contextualSpacing/>
      </w:pPr>
    </w:p>
    <w:p w14:paraId="325167F1" w14:textId="0E2529B0" w:rsidR="00EC0D22" w:rsidRPr="004517CF" w:rsidRDefault="00EC0D22" w:rsidP="00EC0D22">
      <w:pPr>
        <w:contextualSpacing/>
        <w:rPr>
          <w:rStyle w:val="Hyperlink"/>
        </w:rPr>
      </w:pPr>
      <w:r w:rsidRPr="00A00D36">
        <w:t>Tyree, Tia C. M. &amp; Jones, Michelle</w:t>
      </w:r>
      <w:r>
        <w:t>.</w:t>
      </w:r>
      <w:r w:rsidRPr="00A00D36">
        <w:t xml:space="preserve"> (</w:t>
      </w:r>
      <w:r w:rsidR="009A5CD3">
        <w:t>2018</w:t>
      </w:r>
      <w:r w:rsidRPr="00A00D36">
        <w:t xml:space="preserve">). </w:t>
      </w:r>
      <w:r w:rsidR="004517CF">
        <w:fldChar w:fldCharType="begin"/>
      </w:r>
      <w:r w:rsidR="004517CF">
        <w:instrText xml:space="preserve"> HYPERLINK "https://www.womenandlanguage.org/read-w-l" </w:instrText>
      </w:r>
      <w:r w:rsidR="004517CF">
        <w:fldChar w:fldCharType="separate"/>
      </w:r>
      <w:r w:rsidRPr="004517CF">
        <w:rPr>
          <w:rStyle w:val="Hyperlink"/>
        </w:rPr>
        <w:t>How Michelle Obama Uses Her Social Media Presence to Support the Black Community: An Analysis of the FLOTUS Presidential Initiatives Through the Lens of Black Feminism.</w:t>
      </w:r>
      <w:r w:rsidR="004517CF">
        <w:rPr>
          <w:rStyle w:val="Hyperlink"/>
        </w:rPr>
        <w:t xml:space="preserve"> </w:t>
      </w:r>
      <w:r w:rsidR="004517CF">
        <w:t>Women and Language, 41(2),</w:t>
      </w:r>
      <w:r w:rsidR="00AB0A64">
        <w:t xml:space="preserve"> 7-30.</w:t>
      </w:r>
    </w:p>
    <w:p w14:paraId="4327D2BB" w14:textId="6A8236EA" w:rsidR="00302F00" w:rsidRPr="00411095" w:rsidRDefault="004517CF" w:rsidP="00EC0D22">
      <w:pPr>
        <w:contextualSpacing/>
        <w:rPr>
          <w:i/>
        </w:rPr>
      </w:pPr>
      <w:r>
        <w:fldChar w:fldCharType="end"/>
      </w:r>
    </w:p>
    <w:p w14:paraId="6CAC4B13" w14:textId="77777777" w:rsidR="00302F00" w:rsidRPr="00302F00" w:rsidRDefault="00302F00" w:rsidP="00302F00">
      <w:r w:rsidRPr="00302F00">
        <w:rPr>
          <w:color w:val="333333"/>
          <w:shd w:val="clear" w:color="auto" w:fill="FFFFFF"/>
        </w:rPr>
        <w:t>Williams, M. &amp; Tyree, Tia C. M. (2018).</w:t>
      </w:r>
      <w:r w:rsidRPr="00302F00">
        <w:rPr>
          <w:rStyle w:val="apple-converted-space"/>
          <w:color w:val="333333"/>
          <w:shd w:val="clear" w:color="auto" w:fill="FFFFFF"/>
        </w:rPr>
        <w:t> </w:t>
      </w:r>
      <w:hyperlink r:id="rId22" w:history="1">
        <w:r w:rsidRPr="00302F00">
          <w:rPr>
            <w:rStyle w:val="Hyperlink"/>
          </w:rPr>
          <w:t>How to Be a Postfeminist: A Critical Discourse Analysis of Celebrity Culture, Sexual Messages, and Feminism in Amber Rose’s How to Be a Bad Bitch</w:t>
        </w:r>
      </w:hyperlink>
      <w:r w:rsidRPr="00302F00">
        <w:rPr>
          <w:color w:val="333333"/>
          <w:shd w:val="clear" w:color="auto" w:fill="FFFFFF"/>
        </w:rPr>
        <w:t>. In Carol Madere, How Celebrity Lives Affect Our Own: Understanding the Impact on Americans’ Public and Private Lives, (pp. 222-249). Roman and Littlefield: Lanham, MD.  </w:t>
      </w:r>
    </w:p>
    <w:p w14:paraId="28C9073F" w14:textId="77777777" w:rsidR="00302F00" w:rsidRDefault="00302F00" w:rsidP="00302F00"/>
    <w:p w14:paraId="392C1BBD" w14:textId="1E9F1803" w:rsidR="00A0067C" w:rsidRPr="00A0067C" w:rsidRDefault="00A0067C" w:rsidP="00A0067C">
      <w:pPr>
        <w:rPr>
          <w:bCs/>
        </w:rPr>
      </w:pPr>
      <w:r w:rsidRPr="00A0067C">
        <w:t xml:space="preserve">Tyree Tia C. M. (2017). </w:t>
      </w:r>
      <w:hyperlink r:id="rId23" w:history="1">
        <w:r w:rsidRPr="005970AA">
          <w:rPr>
            <w:rStyle w:val="Hyperlink"/>
          </w:rPr>
          <w:t>Making Movie Money: A 25-Year Analysis of Rappers’ Acting Roles in Hollywood Movies</w:t>
        </w:r>
      </w:hyperlink>
      <w:r>
        <w:t xml:space="preserve">. Journal of Hip Hop Studies, 4(1), </w:t>
      </w:r>
      <w:r w:rsidR="00754968">
        <w:t>118-147</w:t>
      </w:r>
      <w:r w:rsidR="0026695C">
        <w:t>.</w:t>
      </w:r>
    </w:p>
    <w:p w14:paraId="1FD6574A" w14:textId="77777777" w:rsidR="00A0067C" w:rsidRDefault="00A0067C" w:rsidP="00661CDB"/>
    <w:p w14:paraId="516F3D65" w14:textId="22578387" w:rsidR="00661CDB" w:rsidRDefault="00661CDB" w:rsidP="00661CDB">
      <w:r w:rsidRPr="00C04B42">
        <w:t>Tyree, Tia. C. M. (</w:t>
      </w:r>
      <w:r w:rsidR="00F66E29">
        <w:t>2017).</w:t>
      </w:r>
      <w:r w:rsidRPr="00C04B42">
        <w:t xml:space="preserve"> </w:t>
      </w:r>
      <w:r w:rsidRPr="00C04B42">
        <w:rPr>
          <w:bCs/>
          <w:color w:val="000000" w:themeColor="text1"/>
          <w:lang w:bidi="he-IL"/>
        </w:rPr>
        <w:t>How Rich Media and Discussion Boards in Online Classes</w:t>
      </w:r>
      <w:r w:rsidR="00B948AC">
        <w:rPr>
          <w:bCs/>
          <w:color w:val="000000" w:themeColor="text1"/>
          <w:lang w:bidi="he-IL"/>
        </w:rPr>
        <w:t xml:space="preserve"> can foster student learning and an understanding of online social activism</w:t>
      </w:r>
      <w:r w:rsidR="00E92F77">
        <w:rPr>
          <w:bCs/>
          <w:color w:val="000000" w:themeColor="text1"/>
          <w:lang w:bidi="he-IL"/>
        </w:rPr>
        <w:t>: a special focus on Black Lives Matter</w:t>
      </w:r>
      <w:r w:rsidRPr="00C04B42">
        <w:rPr>
          <w:bCs/>
          <w:color w:val="000000" w:themeColor="text1"/>
          <w:lang w:bidi="he-IL"/>
        </w:rPr>
        <w:t xml:space="preserve">. </w:t>
      </w:r>
      <w:r w:rsidRPr="00C04B42">
        <w:t xml:space="preserve">In S. Ferris, H. Wilder &amp; W. Paterson (Eds.), </w:t>
      </w:r>
      <w:hyperlink r:id="rId24" w:history="1">
        <w:r w:rsidRPr="00341763">
          <w:rPr>
            <w:rStyle w:val="Hyperlink"/>
          </w:rPr>
          <w:t>Unplugged from the classroom</w:t>
        </w:r>
      </w:hyperlink>
      <w:r w:rsidRPr="00C04B42">
        <w:t xml:space="preserve">.  Elsevier: Amsterdam. </w:t>
      </w:r>
    </w:p>
    <w:p w14:paraId="33932B73" w14:textId="77777777" w:rsidR="00661CDB" w:rsidRPr="00C04B42" w:rsidRDefault="00661CDB" w:rsidP="00661CDB"/>
    <w:p w14:paraId="2FF6B9DD" w14:textId="19436E51" w:rsidR="00661CDB" w:rsidRDefault="00661CDB" w:rsidP="00661CDB">
      <w:pPr>
        <w:widowControl w:val="0"/>
        <w:autoSpaceDE w:val="0"/>
        <w:autoSpaceDN w:val="0"/>
        <w:adjustRightInd w:val="0"/>
      </w:pPr>
      <w:r w:rsidRPr="00AD12DC">
        <w:t>Tyree, Tia. C.</w:t>
      </w:r>
      <w:r>
        <w:t xml:space="preserve"> M. &amp; Kirby, M.</w:t>
      </w:r>
      <w:r w:rsidRPr="00AD12DC">
        <w:t xml:space="preserve"> (</w:t>
      </w:r>
      <w:r>
        <w:t>2017</w:t>
      </w:r>
      <w:r w:rsidRPr="00AD12DC">
        <w:t xml:space="preserve">). </w:t>
      </w:r>
      <w:r>
        <w:t>#THO</w:t>
      </w:r>
      <w:r w:rsidRPr="00AD12DC">
        <w:t>T</w:t>
      </w:r>
      <w:r>
        <w:t>sBeLike</w:t>
      </w:r>
      <w:r w:rsidRPr="00AD12DC">
        <w:t xml:space="preserve">: The Construction of the New Female Sexual Stereotype </w:t>
      </w:r>
      <w:r>
        <w:t>in Social Media</w:t>
      </w:r>
      <w:r w:rsidRPr="00AD12DC">
        <w:t>.</w:t>
      </w:r>
      <w:r>
        <w:t xml:space="preserve"> In Kehbuma Langmia &amp; Tia Tyree, </w:t>
      </w:r>
      <w:hyperlink r:id="rId25" w:history="1">
        <w:r w:rsidR="009738F9" w:rsidRPr="00E92F77">
          <w:rPr>
            <w:rStyle w:val="Hyperlink"/>
            <w:i/>
          </w:rPr>
          <w:t xml:space="preserve">Social Media: Culture and </w:t>
        </w:r>
        <w:r w:rsidR="00E92F77" w:rsidRPr="00E92F77">
          <w:rPr>
            <w:rStyle w:val="Hyperlink"/>
            <w:i/>
          </w:rPr>
          <w:t>Identity.</w:t>
        </w:r>
      </w:hyperlink>
      <w:r w:rsidR="00E92F77">
        <w:rPr>
          <w:i/>
        </w:rPr>
        <w:t xml:space="preserve"> </w:t>
      </w:r>
      <w:r w:rsidRPr="0012471B">
        <w:t>Lexington Books: Lanham, MD.</w:t>
      </w:r>
      <w:r>
        <w:rPr>
          <w:i/>
        </w:rPr>
        <w:t xml:space="preserve"> </w:t>
      </w:r>
      <w:r>
        <w:t xml:space="preserve"> </w:t>
      </w:r>
    </w:p>
    <w:p w14:paraId="4AEBD0B9" w14:textId="53B324FE" w:rsidR="00D57299" w:rsidRDefault="00D57299" w:rsidP="00661CDB">
      <w:pPr>
        <w:widowControl w:val="0"/>
        <w:autoSpaceDE w:val="0"/>
        <w:autoSpaceDN w:val="0"/>
        <w:adjustRightInd w:val="0"/>
        <w:rPr>
          <w:b/>
        </w:rPr>
      </w:pPr>
    </w:p>
    <w:p w14:paraId="1A9F11AC" w14:textId="47AF6ED8" w:rsidR="00D57299" w:rsidRPr="00AC246C" w:rsidRDefault="00D57299" w:rsidP="00AC246C">
      <w:r w:rsidRPr="00AC246C">
        <w:t>Mills, B., Dovil, M.</w:t>
      </w:r>
      <w:r w:rsidR="00AC246C" w:rsidRPr="00AC246C">
        <w:t>,</w:t>
      </w:r>
      <w:r w:rsidRPr="00AC246C">
        <w:t xml:space="preserve"> Williams</w:t>
      </w:r>
      <w:r w:rsidR="00AC246C" w:rsidRPr="00AC246C">
        <w:t xml:space="preserve">, L. &amp; Tyree, T. (2017). </w:t>
      </w:r>
      <w:r w:rsidRPr="00AC246C">
        <w:t>How Minorities Use Social Media During Weather Related Crises: Results of a U.S. National Weather Survey</w:t>
      </w:r>
      <w:r w:rsidR="00AC246C" w:rsidRPr="00AC246C">
        <w:t xml:space="preserve">. In K. Langmia &amp; T. Tyree (Eds.), </w:t>
      </w:r>
      <w:hyperlink r:id="rId26" w:history="1">
        <w:r w:rsidR="00AC246C" w:rsidRPr="00AC246C">
          <w:rPr>
            <w:rStyle w:val="Hyperlink"/>
            <w:i/>
            <w:iCs/>
          </w:rPr>
          <w:t>Social Media: Culture and Identity</w:t>
        </w:r>
      </w:hyperlink>
      <w:r w:rsidR="00AC246C" w:rsidRPr="00AC246C">
        <w:rPr>
          <w:i/>
          <w:iCs/>
          <w:color w:val="222222"/>
        </w:rPr>
        <w:t xml:space="preserve">. </w:t>
      </w:r>
      <w:r w:rsidR="00AC246C" w:rsidRPr="00AC246C">
        <w:t>Lexington Books: Lanham, MD.</w:t>
      </w:r>
    </w:p>
    <w:p w14:paraId="27451A05" w14:textId="77777777" w:rsidR="00661CDB" w:rsidRPr="00AC246C" w:rsidRDefault="00661CDB" w:rsidP="00357EB1"/>
    <w:p w14:paraId="0E243986" w14:textId="30F386B1" w:rsidR="0012471B" w:rsidRDefault="0012471B" w:rsidP="0012471B">
      <w:r>
        <w:t>Tyree</w:t>
      </w:r>
      <w:r w:rsidR="009F279E">
        <w:t>, Tia C. M. &amp; Hill, M. (2016</w:t>
      </w:r>
      <w:r w:rsidR="00357EB1" w:rsidRPr="00352B1D">
        <w:t xml:space="preserve">). </w:t>
      </w:r>
      <w:hyperlink r:id="rId27" w:history="1">
        <w:r w:rsidR="00357EB1" w:rsidRPr="00341763">
          <w:rPr>
            <w:rStyle w:val="Hyperlink"/>
          </w:rPr>
          <w:t>Hurricane Katrina 10 Years Later: A Qualitative Meta Analysis of Communications and Media Studies of New Orleans’ Black Community</w:t>
        </w:r>
      </w:hyperlink>
      <w:r w:rsidR="00357EB1" w:rsidRPr="00352B1D">
        <w:t xml:space="preserve">. </w:t>
      </w:r>
      <w:r w:rsidR="00357EB1" w:rsidRPr="00341763">
        <w:rPr>
          <w:i/>
        </w:rPr>
        <w:t>International Journal of Emergency Management</w:t>
      </w:r>
      <w:r w:rsidR="00357EB1" w:rsidRPr="00352B1D">
        <w:t>.</w:t>
      </w:r>
      <w:r w:rsidR="00341763">
        <w:t xml:space="preserve"> 12(3), 304-327.</w:t>
      </w:r>
    </w:p>
    <w:p w14:paraId="1EBF7EBB" w14:textId="77777777" w:rsidR="0012471B" w:rsidRDefault="0012471B" w:rsidP="00ED444E"/>
    <w:p w14:paraId="336D967D" w14:textId="77777777" w:rsidR="00ED444E" w:rsidRPr="007C67FE" w:rsidRDefault="00ED444E" w:rsidP="00ED444E">
      <w:r w:rsidRPr="007C67FE">
        <w:t>Tyree, Tia C. M. &amp; Williams, M. (</w:t>
      </w:r>
      <w:r w:rsidR="00357EB1">
        <w:t>2016</w:t>
      </w:r>
      <w:r w:rsidRPr="007C67FE">
        <w:t xml:space="preserve">). Flawless Feminist or Fallible Freak?: </w:t>
      </w:r>
    </w:p>
    <w:p w14:paraId="0E3308FD" w14:textId="77777777" w:rsidR="00ED444E" w:rsidRPr="007C67FE" w:rsidRDefault="00ED444E" w:rsidP="00ED444E">
      <w:r w:rsidRPr="007C67FE">
        <w:t xml:space="preserve">An Analysis of Feminism, Empowerment and Gender in </w:t>
      </w:r>
      <w:r w:rsidRPr="007C67FE">
        <w:rPr>
          <w:color w:val="312A2A"/>
        </w:rPr>
        <w:t>Beyoncé</w:t>
      </w:r>
      <w:r w:rsidRPr="007C67FE">
        <w:t xml:space="preserve">’s Lyrics. In Dr. Adrienne Trier-Bieniek (Ed.), </w:t>
      </w:r>
      <w:hyperlink r:id="rId28" w:history="1">
        <w:r w:rsidRPr="00341763">
          <w:rPr>
            <w:rStyle w:val="Hyperlink"/>
            <w:i/>
          </w:rPr>
          <w:t xml:space="preserve">The Beyoncé Effect: </w:t>
        </w:r>
        <w:r w:rsidR="00357EB1" w:rsidRPr="00341763">
          <w:rPr>
            <w:rStyle w:val="Hyperlink"/>
            <w:i/>
          </w:rPr>
          <w:t>Essays on Sexuality, Race and Feminism</w:t>
        </w:r>
      </w:hyperlink>
      <w:r w:rsidRPr="00341763">
        <w:rPr>
          <w:i/>
        </w:rPr>
        <w:t>.</w:t>
      </w:r>
      <w:r w:rsidRPr="007C67FE">
        <w:t xml:space="preserve"> McFarland Publishing: Jefferson, North Carolina</w:t>
      </w:r>
      <w:r>
        <w:t>.</w:t>
      </w:r>
    </w:p>
    <w:p w14:paraId="56EC81A3" w14:textId="77777777" w:rsidR="0012471B" w:rsidRDefault="0012471B" w:rsidP="00ED444E"/>
    <w:p w14:paraId="4A363F1A" w14:textId="77777777" w:rsidR="00ED444E" w:rsidRDefault="0012471B" w:rsidP="00ED444E">
      <w:r w:rsidRPr="00323710">
        <w:lastRenderedPageBreak/>
        <w:t>Tyree, Tia C. M. (</w:t>
      </w:r>
      <w:r>
        <w:t>2016</w:t>
      </w:r>
      <w:r w:rsidRPr="00323710">
        <w:t xml:space="preserve">). Potential Impact of Social Media on Media and Stranded New Orleans Residents. In Kathleen Fearn-Banks </w:t>
      </w:r>
      <w:r>
        <w:t xml:space="preserve">(Ed.), </w:t>
      </w:r>
      <w:hyperlink r:id="rId29" w:history="1">
        <w:r w:rsidRPr="0012471B">
          <w:rPr>
            <w:rStyle w:val="Hyperlink"/>
            <w:i/>
          </w:rPr>
          <w:t>Crisis Communication: A Casebook Approach</w:t>
        </w:r>
      </w:hyperlink>
      <w:r>
        <w:t xml:space="preserve"> (5</w:t>
      </w:r>
      <w:r w:rsidRPr="00323710">
        <w:rPr>
          <w:vertAlign w:val="superscript"/>
        </w:rPr>
        <w:t>th</w:t>
      </w:r>
      <w:r>
        <w:t xml:space="preserve"> Edition)</w:t>
      </w:r>
      <w:r w:rsidRPr="00323710">
        <w:t>. Routledge: New York, NY</w:t>
      </w:r>
    </w:p>
    <w:p w14:paraId="1E1FB013" w14:textId="77777777" w:rsidR="0012471B" w:rsidRDefault="0012471B" w:rsidP="00E26657"/>
    <w:p w14:paraId="40B28465" w14:textId="77777777" w:rsidR="00E26657" w:rsidRPr="00357EB1" w:rsidRDefault="00357EB1" w:rsidP="00E26657">
      <w:pPr>
        <w:rPr>
          <w:i/>
        </w:rPr>
      </w:pPr>
      <w:r w:rsidRPr="00357EB1">
        <w:t>Tyree, Tia C. M. (2016</w:t>
      </w:r>
      <w:r w:rsidR="00ED444E" w:rsidRPr="00357EB1">
        <w:t xml:space="preserve">). Disregarding Negative Statements about the Failures of Race-Gender Mentoring Pairings: How A White Man Can Mentor a </w:t>
      </w:r>
      <w:r w:rsidR="00E26657" w:rsidRPr="00357EB1">
        <w:t>Young Black Woman</w:t>
      </w:r>
      <w:r w:rsidR="00ED444E" w:rsidRPr="00357EB1">
        <w:t xml:space="preserve"> from a Bachelor’s Degree to a Ph.D. In Sonja M. Brown Givens (Ed.), </w:t>
      </w:r>
      <w:hyperlink r:id="rId30" w:history="1">
        <w:r w:rsidR="00ED444E" w:rsidRPr="00357EB1">
          <w:rPr>
            <w:rStyle w:val="Hyperlink"/>
            <w:i/>
            <w:iCs/>
          </w:rPr>
          <w:t>Critical examinations of women of color navigating mentoring relationship</w:t>
        </w:r>
      </w:hyperlink>
      <w:r w:rsidR="00ED444E" w:rsidRPr="00357EB1">
        <w:rPr>
          <w:i/>
          <w:iCs/>
        </w:rPr>
        <w:t>s</w:t>
      </w:r>
      <w:r w:rsidR="00ED444E" w:rsidRPr="00357EB1">
        <w:t>. Peter Lang: New York, NY.</w:t>
      </w:r>
    </w:p>
    <w:p w14:paraId="1B8DF913" w14:textId="77777777" w:rsidR="00E26657" w:rsidRDefault="00E26657" w:rsidP="00E26657">
      <w:pPr>
        <w:widowControl w:val="0"/>
        <w:autoSpaceDE w:val="0"/>
        <w:autoSpaceDN w:val="0"/>
        <w:adjustRightInd w:val="0"/>
        <w:jc w:val="both"/>
      </w:pPr>
    </w:p>
    <w:p w14:paraId="30991456" w14:textId="77777777" w:rsidR="00ED444E" w:rsidRDefault="00ED444E" w:rsidP="00F32954">
      <w:r w:rsidRPr="00217F3F">
        <w:t>Tyree, Tia. C. M.</w:t>
      </w:r>
      <w:r>
        <w:t xml:space="preserve">, (2016). </w:t>
      </w:r>
      <w:hyperlink r:id="rId31" w:history="1">
        <w:r w:rsidRPr="001F4472">
          <w:rPr>
            <w:rStyle w:val="Hyperlink"/>
          </w:rPr>
          <w:t>Making a video and making a difference using social media: A “call to action” approach</w:t>
        </w:r>
      </w:hyperlink>
      <w:r>
        <w:t xml:space="preserve">. </w:t>
      </w:r>
      <w:r w:rsidRPr="00ED444E">
        <w:rPr>
          <w:i/>
        </w:rPr>
        <w:t>Teaching Media Quarterly</w:t>
      </w:r>
      <w:r>
        <w:t>, 4(1).</w:t>
      </w:r>
    </w:p>
    <w:p w14:paraId="7BADF730" w14:textId="77777777" w:rsidR="00ED444E" w:rsidRDefault="00ED444E" w:rsidP="00F32954"/>
    <w:p w14:paraId="5BF0E55F" w14:textId="77777777" w:rsidR="00F32954" w:rsidRPr="008368BC" w:rsidRDefault="00F32954" w:rsidP="00F32954">
      <w:pPr>
        <w:rPr>
          <w:color w:val="262626"/>
        </w:rPr>
      </w:pPr>
      <w:r w:rsidRPr="00217F3F">
        <w:t>Tyree, Tia. C. M. &amp; Cathcart, C. (</w:t>
      </w:r>
      <w:r>
        <w:t>2016</w:t>
      </w:r>
      <w:r w:rsidRPr="00217F3F">
        <w:t xml:space="preserve">). </w:t>
      </w:r>
      <w:r w:rsidRPr="00217F3F">
        <w:rPr>
          <w:color w:val="262626"/>
        </w:rPr>
        <w:t>Understanding, Celebrating and Maintai</w:t>
      </w:r>
      <w:r>
        <w:rPr>
          <w:color w:val="262626"/>
        </w:rPr>
        <w:t xml:space="preserve">ning the “HBCU </w:t>
      </w:r>
      <w:r w:rsidRPr="008368BC">
        <w:rPr>
          <w:color w:val="262626"/>
        </w:rPr>
        <w:t xml:space="preserve">Experience.” In Charles Prince and Rochelle Ford (Eds.), </w:t>
      </w:r>
      <w:hyperlink r:id="rId32" w:history="1">
        <w:r w:rsidRPr="001F4472">
          <w:rPr>
            <w:rStyle w:val="Hyperlink"/>
          </w:rPr>
          <w:t>Setting a New Agenda for Student Engagement and Retention in Historically Black Colleges and Universities</w:t>
        </w:r>
      </w:hyperlink>
      <w:r w:rsidRPr="008368BC">
        <w:rPr>
          <w:color w:val="262626"/>
        </w:rPr>
        <w:t>. IGI Global: Hershey, Pennsylvania.</w:t>
      </w:r>
    </w:p>
    <w:p w14:paraId="439C4DF2" w14:textId="77777777" w:rsidR="00F32954" w:rsidRDefault="00F32954" w:rsidP="00F32954"/>
    <w:p w14:paraId="5E670DFC" w14:textId="77777777" w:rsidR="00F32954" w:rsidRPr="00E96AAF" w:rsidRDefault="00F32954" w:rsidP="00F32954">
      <w:pPr>
        <w:widowControl w:val="0"/>
        <w:autoSpaceDE w:val="0"/>
        <w:autoSpaceDN w:val="0"/>
        <w:adjustRightInd w:val="0"/>
        <w:spacing w:after="260"/>
        <w:rPr>
          <w:color w:val="262626"/>
        </w:rPr>
      </w:pPr>
      <w:r w:rsidRPr="00E96AAF">
        <w:rPr>
          <w:color w:val="262626"/>
        </w:rPr>
        <w:t>Williams, M., Tyree, Tia C. M. &amp; Lewis, M. (2015). </w:t>
      </w:r>
      <w:hyperlink r:id="rId33" w:history="1">
        <w:r w:rsidRPr="00E96AAF">
          <w:rPr>
            <w:rStyle w:val="Hyperlink"/>
          </w:rPr>
          <w:t>My Hair Is “Layed” Like Cyberqueer: Video Blogging, Computer Cross-Dressing, and the Curious Case of Funky Dineva</w:t>
        </w:r>
      </w:hyperlink>
      <w:r w:rsidRPr="00E96AAF">
        <w:rPr>
          <w:color w:val="3B2F12"/>
        </w:rPr>
        <w:t xml:space="preserve">. </w:t>
      </w:r>
      <w:r w:rsidRPr="00E96AAF">
        <w:t>Spectrum: A Journal on Black Men. 3(2), 1-24</w:t>
      </w:r>
    </w:p>
    <w:p w14:paraId="32906AEB" w14:textId="77777777" w:rsidR="00F32954" w:rsidRPr="00323710" w:rsidRDefault="00F32954" w:rsidP="00F32954">
      <w:pPr>
        <w:autoSpaceDE w:val="0"/>
        <w:autoSpaceDN w:val="0"/>
        <w:adjustRightInd w:val="0"/>
        <w:rPr>
          <w:color w:val="262626"/>
        </w:rPr>
      </w:pPr>
      <w:r w:rsidRPr="00323710">
        <w:rPr>
          <w:color w:val="262626"/>
        </w:rPr>
        <w:t xml:space="preserve">Tyree, Tia C. M. &amp; Jones, M. (2015). </w:t>
      </w:r>
      <w:hyperlink r:id="rId34" w:history="1">
        <w:r w:rsidRPr="00323710">
          <w:rPr>
            <w:color w:val="0000E9"/>
            <w:u w:val="single" w:color="0000E9"/>
          </w:rPr>
          <w:t>The “Adored” Woman in Rap: An Analysis of the Presence of Philogyny in Rap Music</w:t>
        </w:r>
      </w:hyperlink>
      <w:r w:rsidRPr="00323710">
        <w:rPr>
          <w:color w:val="262626"/>
        </w:rPr>
        <w:t xml:space="preserve">. </w:t>
      </w:r>
      <w:r w:rsidRPr="00323710">
        <w:rPr>
          <w:i/>
          <w:iCs/>
          <w:color w:val="262626"/>
        </w:rPr>
        <w:t>Women’s Studies</w:t>
      </w:r>
      <w:r w:rsidRPr="00323710">
        <w:rPr>
          <w:color w:val="262626"/>
        </w:rPr>
        <w:t>.</w:t>
      </w:r>
      <w:r w:rsidR="008E10CC">
        <w:rPr>
          <w:color w:val="262626"/>
        </w:rPr>
        <w:t xml:space="preserve"> 44(1), 54-83.</w:t>
      </w:r>
    </w:p>
    <w:p w14:paraId="69628233" w14:textId="77777777" w:rsidR="00F32954" w:rsidRPr="00323710" w:rsidRDefault="00F32954" w:rsidP="00F32954">
      <w:pPr>
        <w:autoSpaceDE w:val="0"/>
        <w:autoSpaceDN w:val="0"/>
        <w:adjustRightInd w:val="0"/>
      </w:pPr>
    </w:p>
    <w:p w14:paraId="0329CDA6" w14:textId="77777777" w:rsidR="00F32954" w:rsidRDefault="00F32954" w:rsidP="00F32954">
      <w:r w:rsidRPr="00323710">
        <w:t xml:space="preserve">Williams, M. &amp; Tyree, Tia C. M. (2015). </w:t>
      </w:r>
      <w:hyperlink r:id="rId35" w:history="1">
        <w:r w:rsidRPr="00323710">
          <w:rPr>
            <w:rStyle w:val="Hyperlink"/>
          </w:rPr>
          <w:t xml:space="preserve">The “Un-Quiet Queen”: An Analysis of Rapper Nicki Minaj in the </w:t>
        </w:r>
        <w:r w:rsidRPr="00323710">
          <w:rPr>
            <w:rStyle w:val="Hyperlink"/>
            <w:i/>
            <w:iCs/>
          </w:rPr>
          <w:t xml:space="preserve">Fame </w:t>
        </w:r>
        <w:r w:rsidRPr="00323710">
          <w:rPr>
            <w:rStyle w:val="Hyperlink"/>
          </w:rPr>
          <w:t>Comic Book.</w:t>
        </w:r>
      </w:hyperlink>
      <w:r w:rsidRPr="009D7603">
        <w:t xml:space="preserve"> In A</w:t>
      </w:r>
      <w:r w:rsidR="007E0108">
        <w:t xml:space="preserve">drienne Trier-Bieniek, </w:t>
      </w:r>
      <w:r w:rsidRPr="009D7603">
        <w:t xml:space="preserve">(Ed.), </w:t>
      </w:r>
      <w:r w:rsidRPr="009D7603">
        <w:rPr>
          <w:i/>
        </w:rPr>
        <w:t>Feminist Theory and Pop Culture</w:t>
      </w:r>
      <w:r w:rsidRPr="009D7603">
        <w:t xml:space="preserve">. </w:t>
      </w:r>
      <w:r w:rsidRPr="009D7603">
        <w:rPr>
          <w:bCs/>
        </w:rPr>
        <w:t>Sense Publishers</w:t>
      </w:r>
      <w:r w:rsidRPr="00A53221">
        <w:rPr>
          <w:bCs/>
        </w:rPr>
        <w:t>:</w:t>
      </w:r>
      <w:r w:rsidRPr="00A53221">
        <w:t xml:space="preserve"> Rotterdam, The Netherlands</w:t>
      </w:r>
      <w:r>
        <w:t>.</w:t>
      </w:r>
    </w:p>
    <w:p w14:paraId="75C31B17" w14:textId="77777777" w:rsidR="00F32954" w:rsidRDefault="00F32954" w:rsidP="00F32954">
      <w:pPr>
        <w:autoSpaceDE w:val="0"/>
        <w:autoSpaceDN w:val="0"/>
        <w:adjustRightInd w:val="0"/>
      </w:pPr>
    </w:p>
    <w:p w14:paraId="58F32DA1" w14:textId="77777777" w:rsidR="00F32954" w:rsidRDefault="00F32954" w:rsidP="00F32954">
      <w:pPr>
        <w:autoSpaceDE w:val="0"/>
        <w:autoSpaceDN w:val="0"/>
        <w:adjustRightInd w:val="0"/>
      </w:pPr>
      <w:r w:rsidRPr="00A53221">
        <w:t>Tyree, Tia C. M.</w:t>
      </w:r>
      <w:r w:rsidRPr="00A53221">
        <w:rPr>
          <w:i/>
        </w:rPr>
        <w:t xml:space="preserve"> </w:t>
      </w:r>
      <w:r w:rsidRPr="00605F9E">
        <w:t>&amp; Jacobs, L</w:t>
      </w:r>
      <w:r w:rsidRPr="00A53221">
        <w:rPr>
          <w:i/>
        </w:rPr>
        <w:t xml:space="preserve">. </w:t>
      </w:r>
      <w:r w:rsidRPr="00B40017">
        <w:t>(2014).</w:t>
      </w:r>
      <w:r w:rsidRPr="00D51213">
        <w:rPr>
          <w:i/>
        </w:rPr>
        <w:t xml:space="preserve"> </w:t>
      </w:r>
      <w:hyperlink r:id="rId36" w:history="1">
        <w:r w:rsidRPr="00B40017">
          <w:rPr>
            <w:rStyle w:val="Hyperlink"/>
          </w:rPr>
          <w:t xml:space="preserve">Can </w:t>
        </w:r>
        <w:r w:rsidRPr="00B40017">
          <w:rPr>
            <w:rStyle w:val="Hyperlink"/>
            <w:i/>
          </w:rPr>
          <w:t>you</w:t>
        </w:r>
        <w:r w:rsidRPr="00B40017">
          <w:rPr>
            <w:rStyle w:val="Hyperlink"/>
          </w:rPr>
          <w:t xml:space="preserve"> save me?: Black Male Superheroes in Films</w:t>
        </w:r>
      </w:hyperlink>
      <w:r>
        <w:t>.</w:t>
      </w:r>
      <w:r w:rsidRPr="00D51213">
        <w:t xml:space="preserve"> </w:t>
      </w:r>
      <w:r>
        <w:t>Spectrum: A Journal on Black Men. 3(1), 1-24</w:t>
      </w:r>
    </w:p>
    <w:p w14:paraId="042A5607" w14:textId="77777777" w:rsidR="00F32954" w:rsidRPr="00B4366F" w:rsidRDefault="00F32954" w:rsidP="00F32954"/>
    <w:p w14:paraId="67330A88" w14:textId="77777777" w:rsidR="00F32954" w:rsidRPr="00B4366F" w:rsidRDefault="00F32954" w:rsidP="00F32954">
      <w:r w:rsidRPr="00B4366F">
        <w:t>Jacobs, L.; Tyree, T. &amp; Clemons, D. (2013). </w:t>
      </w:r>
      <w:hyperlink r:id="rId37" w:history="1">
        <w:r w:rsidRPr="008C6A42">
          <w:rPr>
            <w:rStyle w:val="Hyperlink"/>
          </w:rPr>
          <w:t>The Construction of Femininity, Race and Sexuality in Alcohol Advertisements in South African and American Women Magazines. </w:t>
        </w:r>
      </w:hyperlink>
      <w:hyperlink r:id="rId38" w:history="1">
        <w:r w:rsidRPr="00B4366F">
          <w:rPr>
            <w:bCs/>
            <w:i/>
            <w:u w:val="single"/>
          </w:rPr>
          <w:t>Gender and Behavior</w:t>
        </w:r>
      </w:hyperlink>
      <w:r w:rsidRPr="00B4366F">
        <w:rPr>
          <w:i/>
        </w:rPr>
        <w:t xml:space="preserve">, </w:t>
      </w:r>
      <w:r w:rsidRPr="00B4366F">
        <w:t>11(2), 5788-5803.</w:t>
      </w:r>
    </w:p>
    <w:p w14:paraId="2C27E1E4" w14:textId="77777777" w:rsidR="00F32954" w:rsidRPr="00B4366F" w:rsidRDefault="00F32954" w:rsidP="00F32954"/>
    <w:p w14:paraId="1111C38B" w14:textId="77777777" w:rsidR="00F32954" w:rsidRPr="00CD3402" w:rsidRDefault="00F32954" w:rsidP="00F32954">
      <w:r w:rsidRPr="00B4366F">
        <w:t xml:space="preserve">Tyree, Tia C. M. (2013). </w:t>
      </w:r>
      <w:hyperlink r:id="rId39" w:history="1">
        <w:r>
          <w:rPr>
            <w:rStyle w:val="Hyperlink"/>
          </w:rPr>
          <w:t>Using Social Media and Developing Social Media Courses.</w:t>
        </w:r>
      </w:hyperlink>
      <w:r>
        <w:t xml:space="preserve"> In K. Langmia, T.</w:t>
      </w:r>
      <w:r w:rsidRPr="00B4366F">
        <w:t xml:space="preserve"> Tyree, </w:t>
      </w:r>
      <w:r>
        <w:t xml:space="preserve">P. O’Brien, </w:t>
      </w:r>
      <w:r w:rsidRPr="00B4366F">
        <w:t xml:space="preserve"> &amp; </w:t>
      </w:r>
      <w:r>
        <w:t xml:space="preserve">I. Sturgis, (Eds). Social Media: Pedagogy &amp; Practice. </w:t>
      </w:r>
      <w:r w:rsidRPr="00B4366F">
        <w:t xml:space="preserve"> University</w:t>
      </w:r>
      <w:r w:rsidRPr="00CD3402">
        <w:t xml:space="preserve"> Press of America: Lanham, MD.</w:t>
      </w:r>
    </w:p>
    <w:p w14:paraId="71876B8F" w14:textId="77777777" w:rsidR="00F32954" w:rsidRPr="00CD3402" w:rsidRDefault="00F32954" w:rsidP="00F32954"/>
    <w:p w14:paraId="73363266" w14:textId="77777777" w:rsidR="00F32954" w:rsidRPr="00CD3402" w:rsidRDefault="00F32954" w:rsidP="00F32954">
      <w:r w:rsidRPr="00CD3402">
        <w:t>Tyree, Tia C. M.</w:t>
      </w:r>
      <w:r w:rsidRPr="00CD3402">
        <w:rPr>
          <w:i/>
        </w:rPr>
        <w:t xml:space="preserve"> (2013). </w:t>
      </w:r>
      <w:r w:rsidRPr="00CD3402">
        <w:t xml:space="preserve">Using Twitter to Assist Students in Writing a Concise Nutgraph, In S. Ferris, H. Wilder &amp; W. Paterson (Eds.), </w:t>
      </w:r>
      <w:hyperlink r:id="rId40" w:history="1">
        <w:r w:rsidRPr="00B40017">
          <w:rPr>
            <w:rStyle w:val="Hyperlink"/>
            <w:i/>
          </w:rPr>
          <w:t>The Plugged-In Professor: Tips and techniques for teaching with social media</w:t>
        </w:r>
      </w:hyperlink>
      <w:r w:rsidRPr="00CD3402">
        <w:rPr>
          <w:i/>
          <w:color w:val="000000"/>
        </w:rPr>
        <w:t xml:space="preserve">. </w:t>
      </w:r>
      <w:r w:rsidRPr="00CD3402">
        <w:rPr>
          <w:bCs/>
          <w:color w:val="000000"/>
        </w:rPr>
        <w:t>Woodhead Publishing: Cambridge</w:t>
      </w:r>
      <w:r w:rsidRPr="00CD3402">
        <w:t xml:space="preserve">. </w:t>
      </w:r>
    </w:p>
    <w:p w14:paraId="0138712A" w14:textId="77777777" w:rsidR="00F32954" w:rsidRPr="00CD3402" w:rsidRDefault="00F32954" w:rsidP="00F32954"/>
    <w:p w14:paraId="6D5A0058" w14:textId="4A182F32" w:rsidR="00F32954" w:rsidRPr="00D51213" w:rsidRDefault="00F32954" w:rsidP="00F32954">
      <w:r w:rsidRPr="00D51213">
        <w:t>Tyree, Tia C. M.</w:t>
      </w:r>
      <w:r w:rsidRPr="00D51213">
        <w:rPr>
          <w:i/>
        </w:rPr>
        <w:t xml:space="preserve"> (</w:t>
      </w:r>
      <w:r>
        <w:rPr>
          <w:i/>
        </w:rPr>
        <w:t>2013</w:t>
      </w:r>
      <w:r w:rsidRPr="00D51213">
        <w:rPr>
          <w:i/>
        </w:rPr>
        <w:t xml:space="preserve">). </w:t>
      </w:r>
      <w:r w:rsidRPr="00D51213">
        <w:t xml:space="preserve">Contemporary Representations of Black Females in Newspaper Comic Strips, In S. Howard &amp; R. Jackson II (Eds.), </w:t>
      </w:r>
      <w:hyperlink r:id="rId41" w:history="1">
        <w:r w:rsidRPr="00E83809">
          <w:rPr>
            <w:rStyle w:val="Hyperlink"/>
            <w:i/>
          </w:rPr>
          <w:t>Black Comics: Politics of Race and Representation</w:t>
        </w:r>
      </w:hyperlink>
      <w:r w:rsidRPr="00D51213">
        <w:rPr>
          <w:i/>
        </w:rPr>
        <w:t>.</w:t>
      </w:r>
      <w:r w:rsidRPr="00D51213">
        <w:t xml:space="preserve"> Michigan: University of Michigan Press. </w:t>
      </w:r>
    </w:p>
    <w:p w14:paraId="30CC10A1" w14:textId="77777777" w:rsidR="00F32954" w:rsidRPr="00D51213" w:rsidRDefault="00F32954" w:rsidP="00F32954">
      <w:pPr>
        <w:rPr>
          <w:snapToGrid w:val="0"/>
        </w:rPr>
      </w:pPr>
    </w:p>
    <w:p w14:paraId="1FA6BBA5" w14:textId="77777777" w:rsidR="00197985" w:rsidRDefault="00197985" w:rsidP="00F32954">
      <w:pPr>
        <w:rPr>
          <w:snapToGrid w:val="0"/>
        </w:rPr>
      </w:pPr>
      <w:r>
        <w:rPr>
          <w:snapToGrid w:val="0"/>
        </w:rPr>
        <w:t xml:space="preserve">Tyree, Tia C. M. (2012). </w:t>
      </w:r>
      <w:hyperlink r:id="rId42" w:history="1">
        <w:r w:rsidRPr="00EF1CC1">
          <w:rPr>
            <w:rStyle w:val="Hyperlink"/>
            <w:snapToGrid w:val="0"/>
          </w:rPr>
          <w:t>Gender and Sexuality Representations in Hip Hop</w:t>
        </w:r>
      </w:hyperlink>
      <w:r>
        <w:rPr>
          <w:snapToGrid w:val="0"/>
        </w:rPr>
        <w:t xml:space="preserve">. Teaching Media Quarterly, </w:t>
      </w:r>
      <w:r w:rsidR="00EF1CC1">
        <w:rPr>
          <w:snapToGrid w:val="0"/>
        </w:rPr>
        <w:t>1(3).</w:t>
      </w:r>
    </w:p>
    <w:p w14:paraId="5A796389" w14:textId="77777777" w:rsidR="002260B9" w:rsidRDefault="002260B9" w:rsidP="00F32954">
      <w:pPr>
        <w:rPr>
          <w:snapToGrid w:val="0"/>
        </w:rPr>
      </w:pPr>
    </w:p>
    <w:p w14:paraId="7DEC5A41" w14:textId="77777777" w:rsidR="00F32954" w:rsidRPr="00D51213" w:rsidRDefault="00F32954" w:rsidP="00F32954">
      <w:pPr>
        <w:rPr>
          <w:snapToGrid w:val="0"/>
        </w:rPr>
      </w:pPr>
      <w:r w:rsidRPr="00D51213">
        <w:rPr>
          <w:snapToGrid w:val="0"/>
        </w:rPr>
        <w:t>Tyree, Tia C. M. Byerly, C. &amp; Hamilton, K. (</w:t>
      </w:r>
      <w:r w:rsidRPr="00D51213">
        <w:rPr>
          <w:i/>
          <w:color w:val="000000"/>
        </w:rPr>
        <w:t>2012).</w:t>
      </w:r>
      <w:r w:rsidRPr="00D51213">
        <w:rPr>
          <w:color w:val="000000"/>
        </w:rPr>
        <w:t xml:space="preserve"> </w:t>
      </w:r>
      <w:hyperlink r:id="rId43" w:history="1">
        <w:r w:rsidRPr="00D51213">
          <w:rPr>
            <w:rStyle w:val="Hyperlink"/>
          </w:rPr>
          <w:t>Representations of (New) Black Masculinity: A news making case study</w:t>
        </w:r>
      </w:hyperlink>
      <w:r w:rsidRPr="00D51213">
        <w:rPr>
          <w:color w:val="000000"/>
        </w:rPr>
        <w:t>. J</w:t>
      </w:r>
      <w:r w:rsidRPr="00D51213">
        <w:rPr>
          <w:i/>
          <w:color w:val="000000"/>
        </w:rPr>
        <w:t>ournalism: Theory, Practice &amp; Criticism</w:t>
      </w:r>
      <w:r w:rsidRPr="00D51213">
        <w:rPr>
          <w:color w:val="000000"/>
        </w:rPr>
        <w:t xml:space="preserve">. </w:t>
      </w:r>
    </w:p>
    <w:p w14:paraId="6F4F677F" w14:textId="77777777" w:rsidR="00F32954" w:rsidRPr="00D51213" w:rsidRDefault="00F32954" w:rsidP="00F32954">
      <w:pPr>
        <w:rPr>
          <w:snapToGrid w:val="0"/>
        </w:rPr>
      </w:pPr>
    </w:p>
    <w:p w14:paraId="544264F4" w14:textId="77777777" w:rsidR="00F32954" w:rsidRPr="00D51213" w:rsidRDefault="00F32954" w:rsidP="00F32954">
      <w:r w:rsidRPr="00D51213">
        <w:rPr>
          <w:snapToGrid w:val="0"/>
        </w:rPr>
        <w:t>Tyree, Tia C. M. (</w:t>
      </w:r>
      <w:r w:rsidRPr="00D51213">
        <w:t xml:space="preserve">2011). </w:t>
      </w:r>
      <w:hyperlink r:id="rId44" w:history="1">
        <w:r w:rsidRPr="00D51213">
          <w:rPr>
            <w:rStyle w:val="Hyperlink"/>
          </w:rPr>
          <w:t>African American Stereotypical Characters in Reality Television</w:t>
        </w:r>
      </w:hyperlink>
      <w:r w:rsidRPr="00D51213">
        <w:t xml:space="preserve">, </w:t>
      </w:r>
      <w:r w:rsidRPr="00D51213">
        <w:rPr>
          <w:i/>
        </w:rPr>
        <w:t>Howard Journal of Communication, 22</w:t>
      </w:r>
      <w:r w:rsidRPr="00D51213">
        <w:t>(4): 394-413.</w:t>
      </w:r>
    </w:p>
    <w:p w14:paraId="1227BB30" w14:textId="77777777" w:rsidR="00F32954" w:rsidRPr="00D51213" w:rsidRDefault="00F32954" w:rsidP="00F32954">
      <w:pPr>
        <w:rPr>
          <w:snapToGrid w:val="0"/>
        </w:rPr>
      </w:pPr>
    </w:p>
    <w:p w14:paraId="1944CC0C" w14:textId="77777777" w:rsidR="00F32954" w:rsidRPr="00D51213" w:rsidRDefault="00F32954" w:rsidP="00F32954">
      <w:r w:rsidRPr="00D51213">
        <w:t xml:space="preserve">Tyree, T. &amp; Krishnasamy, A. (2011). </w:t>
      </w:r>
      <w:hyperlink r:id="rId45" w:history="1">
        <w:r w:rsidRPr="00D51213">
          <w:rPr>
            <w:rStyle w:val="Hyperlink"/>
          </w:rPr>
          <w:t>Bringing Afrocentricity to the Funnies: An Analysis of Afrocentricity within Aaron McGruder’s The Boondocks</w:t>
        </w:r>
      </w:hyperlink>
      <w:r w:rsidRPr="00D51213">
        <w:t xml:space="preserve">. </w:t>
      </w:r>
      <w:r w:rsidRPr="00D51213">
        <w:rPr>
          <w:i/>
        </w:rPr>
        <w:t>Journal of Black Studies</w:t>
      </w:r>
      <w:r w:rsidRPr="00D51213">
        <w:t>, 42: 23-42.</w:t>
      </w:r>
    </w:p>
    <w:p w14:paraId="7F54B741" w14:textId="77777777" w:rsidR="00F32954" w:rsidRPr="00D51213" w:rsidRDefault="00F32954" w:rsidP="00F32954">
      <w:pPr>
        <w:rPr>
          <w:i/>
        </w:rPr>
      </w:pPr>
    </w:p>
    <w:p w14:paraId="70074314" w14:textId="77777777" w:rsidR="00F32954" w:rsidRPr="00D51213" w:rsidRDefault="00F32954" w:rsidP="00F32954">
      <w:r w:rsidRPr="00D51213">
        <w:rPr>
          <w:snapToGrid w:val="0"/>
        </w:rPr>
        <w:t>Tyree, Tia C. M. (</w:t>
      </w:r>
      <w:r w:rsidRPr="00D51213">
        <w:t xml:space="preserve">2009). </w:t>
      </w:r>
      <w:hyperlink r:id="rId46" w:history="1">
        <w:r w:rsidRPr="00D51213">
          <w:rPr>
            <w:rStyle w:val="Hyperlink"/>
          </w:rPr>
          <w:t>Lovin’ Momma and Hatin’ on Baby Mama: A Comparison of Misogynistic and Stereotypical Representation in Songs about Rappers’ Mothers and Baby Mamas</w:t>
        </w:r>
      </w:hyperlink>
      <w:r w:rsidRPr="00D51213">
        <w:t xml:space="preserve">. </w:t>
      </w:r>
      <w:r w:rsidRPr="00D51213">
        <w:rPr>
          <w:i/>
        </w:rPr>
        <w:t>Women and Language</w:t>
      </w:r>
      <w:r w:rsidRPr="00D51213">
        <w:t xml:space="preserve">, 32(2), 49-58.  </w:t>
      </w:r>
    </w:p>
    <w:p w14:paraId="61A549E1" w14:textId="77777777" w:rsidR="00F32954" w:rsidRPr="00D51213" w:rsidRDefault="00F32954" w:rsidP="00F32954"/>
    <w:p w14:paraId="1D102112" w14:textId="77777777" w:rsidR="008E6418" w:rsidRPr="00803F0C" w:rsidRDefault="00E74F7E" w:rsidP="008E6418">
      <w:pPr>
        <w:rPr>
          <w:u w:val="single"/>
        </w:rPr>
      </w:pPr>
      <w:r>
        <w:rPr>
          <w:u w:val="single"/>
        </w:rPr>
        <w:t>4.3</w:t>
      </w:r>
      <w:r w:rsidR="008E6418" w:rsidRPr="00803F0C">
        <w:rPr>
          <w:u w:val="single"/>
        </w:rPr>
        <w:t xml:space="preserve"> Other General Articles</w:t>
      </w:r>
      <w:r w:rsidR="005B7630">
        <w:rPr>
          <w:u w:val="single"/>
        </w:rPr>
        <w:t xml:space="preserve"> and Proceedings</w:t>
      </w:r>
    </w:p>
    <w:p w14:paraId="0ED16B56" w14:textId="77777777" w:rsidR="00BD54A7" w:rsidRDefault="00BD54A7" w:rsidP="00F742A3"/>
    <w:p w14:paraId="130F73C6" w14:textId="77777777" w:rsidR="005B7630" w:rsidRDefault="005B7630" w:rsidP="00F742A3">
      <w:r w:rsidRPr="005B7630">
        <w:t xml:space="preserve">Tyree, Tia C. M.  (2014), Proceedings for the 3rd Annual Second Annual Social Media Technology Conference &amp; Workshop. Volume II. </w:t>
      </w:r>
    </w:p>
    <w:p w14:paraId="52D928E1" w14:textId="77777777" w:rsidR="005B7630" w:rsidRDefault="005B7630" w:rsidP="00F742A3"/>
    <w:p w14:paraId="7002112F" w14:textId="77777777" w:rsidR="00F742A3" w:rsidRPr="00D51213" w:rsidRDefault="00F742A3" w:rsidP="00F742A3">
      <w:r>
        <w:t>Lamb, Y.,</w:t>
      </w:r>
      <w:r w:rsidRPr="00D51213">
        <w:t xml:space="preserve"> Sturgis, I</w:t>
      </w:r>
      <w:r>
        <w:t>. &amp;</w:t>
      </w:r>
      <w:r w:rsidRPr="00D51213">
        <w:t xml:space="preserve"> Fancher, C. Commentary: Teaching Converged Media through News Coverage of the 2008 U.S. Presidential Election and Inauguration. </w:t>
      </w:r>
      <w:r w:rsidRPr="00D51213">
        <w:rPr>
          <w:i/>
        </w:rPr>
        <w:t xml:space="preserve">Asia Pacific Media Educator, </w:t>
      </w:r>
      <w:r w:rsidRPr="00D51213">
        <w:t xml:space="preserve">July 2010. </w:t>
      </w:r>
      <w:r w:rsidRPr="00D51213">
        <w:rPr>
          <w:i/>
        </w:rPr>
        <w:t>(Contributing Writer and Researcher.)</w:t>
      </w:r>
    </w:p>
    <w:p w14:paraId="1A5A22ED" w14:textId="77777777" w:rsidR="00F742A3" w:rsidRDefault="00F742A3" w:rsidP="008E6418"/>
    <w:p w14:paraId="0EFA927A" w14:textId="77777777" w:rsidR="00F6390A" w:rsidRPr="00F742A3" w:rsidRDefault="00F742A3" w:rsidP="008E6418">
      <w:r w:rsidRPr="005814D1">
        <w:t>Dates, J. Assessing Arbitron’s Portable People Meter System Methodology, Howard University, July 2008. (Contr</w:t>
      </w:r>
      <w:r>
        <w:t>ibuting Writer and Researcher.)</w:t>
      </w:r>
    </w:p>
    <w:p w14:paraId="3DD20486" w14:textId="77777777" w:rsidR="00E74F7E" w:rsidRDefault="00E74F7E" w:rsidP="008E6418">
      <w:pPr>
        <w:rPr>
          <w:u w:val="single"/>
        </w:rPr>
      </w:pPr>
    </w:p>
    <w:p w14:paraId="3D0456FB" w14:textId="77777777" w:rsidR="00F742A3" w:rsidRPr="005814D1" w:rsidRDefault="00F742A3" w:rsidP="00F742A3">
      <w:r w:rsidRPr="005814D1">
        <w:t>Tyree, Tia, C. M., A Comparison of How Factors Present within America’s Cradle to Prison Report are Present in Top-Watched Network Programs of Youth and Young Adults, Children’s Defense Fund, January 2008. (Primary Writer and Researcher.)</w:t>
      </w:r>
    </w:p>
    <w:p w14:paraId="6A89ADE7" w14:textId="77777777" w:rsidR="00F742A3" w:rsidRDefault="00F742A3" w:rsidP="008E6418">
      <w:pPr>
        <w:rPr>
          <w:u w:val="single"/>
        </w:rPr>
      </w:pPr>
    </w:p>
    <w:p w14:paraId="3EE16523" w14:textId="77777777" w:rsidR="00E74F7E" w:rsidRPr="00803F0C" w:rsidRDefault="00E74F7E" w:rsidP="00E74F7E">
      <w:pPr>
        <w:rPr>
          <w:szCs w:val="22"/>
          <w:u w:val="single"/>
        </w:rPr>
      </w:pPr>
      <w:r>
        <w:rPr>
          <w:szCs w:val="22"/>
          <w:u w:val="single"/>
        </w:rPr>
        <w:t>4.4</w:t>
      </w:r>
      <w:r w:rsidRPr="00803F0C">
        <w:rPr>
          <w:szCs w:val="22"/>
          <w:u w:val="single"/>
        </w:rPr>
        <w:t xml:space="preserve"> Books</w:t>
      </w:r>
    </w:p>
    <w:p w14:paraId="67F1D0F8" w14:textId="77777777" w:rsidR="00803F0C" w:rsidRDefault="00803F0C" w:rsidP="008E6418">
      <w:pPr>
        <w:rPr>
          <w:u w:val="single"/>
        </w:rPr>
      </w:pPr>
    </w:p>
    <w:p w14:paraId="42EAB174" w14:textId="77777777" w:rsidR="0012471B" w:rsidRDefault="0012471B" w:rsidP="0012471B">
      <w:r w:rsidRPr="00CD3402">
        <w:t>Langmia</w:t>
      </w:r>
      <w:r>
        <w:t xml:space="preserve">, K. &amp; Tyree, T. </w:t>
      </w:r>
      <w:r w:rsidRPr="00CD3402">
        <w:t>(</w:t>
      </w:r>
      <w:r w:rsidR="007A0DD6">
        <w:t>2017</w:t>
      </w:r>
      <w:r w:rsidRPr="00CD3402">
        <w:t>).</w:t>
      </w:r>
      <w:r>
        <w:t xml:space="preserve"> </w:t>
      </w:r>
      <w:hyperlink r:id="rId47" w:history="1">
        <w:r w:rsidRPr="00AA0F25">
          <w:rPr>
            <w:rStyle w:val="Hyperlink"/>
          </w:rPr>
          <w:t>Social Media: Culture and Identity</w:t>
        </w:r>
      </w:hyperlink>
      <w:r>
        <w:t>.</w:t>
      </w:r>
      <w:r w:rsidRPr="00CD3402">
        <w:t xml:space="preserve"> </w:t>
      </w:r>
      <w:r>
        <w:t>Lexington Books</w:t>
      </w:r>
      <w:r w:rsidRPr="00CD3402">
        <w:t>: Lanham, MD.</w:t>
      </w:r>
    </w:p>
    <w:p w14:paraId="40A6968B" w14:textId="77777777" w:rsidR="0012471B" w:rsidRPr="00CD3402" w:rsidRDefault="0012471B" w:rsidP="0012471B"/>
    <w:p w14:paraId="51EA1F72" w14:textId="77777777" w:rsidR="00F32954" w:rsidRPr="00323710" w:rsidRDefault="00F32954" w:rsidP="00F32954">
      <w:pPr>
        <w:widowControl w:val="0"/>
        <w:autoSpaceDE w:val="0"/>
        <w:autoSpaceDN w:val="0"/>
        <w:adjustRightInd w:val="0"/>
        <w:spacing w:after="260"/>
        <w:rPr>
          <w:color w:val="262626"/>
        </w:rPr>
      </w:pPr>
      <w:r w:rsidRPr="00323710">
        <w:rPr>
          <w:color w:val="262626"/>
        </w:rPr>
        <w:t>Tyree, Tia C. M. (2015). </w:t>
      </w:r>
      <w:hyperlink r:id="rId48" w:history="1">
        <w:r w:rsidRPr="00323710">
          <w:rPr>
            <w:color w:val="0000E9"/>
            <w:u w:val="single" w:color="0000E9"/>
          </w:rPr>
          <w:t>The Interesting and Incredibly Long History of American Public Relations</w:t>
        </w:r>
      </w:hyperlink>
      <w:r w:rsidRPr="00323710">
        <w:rPr>
          <w:color w:val="262626"/>
        </w:rPr>
        <w:t>. Kendall Hunt: Dubuque, IA.</w:t>
      </w:r>
    </w:p>
    <w:p w14:paraId="1DC54729" w14:textId="77777777" w:rsidR="00F32954" w:rsidRPr="00A53221" w:rsidRDefault="00F32954" w:rsidP="00F32954">
      <w:pPr>
        <w:pStyle w:val="Normal1"/>
        <w:spacing w:before="240"/>
      </w:pPr>
      <w:r w:rsidRPr="00A53221">
        <w:t xml:space="preserve">Tyree, T. </w:t>
      </w:r>
      <w:r>
        <w:t xml:space="preserve">&amp; </w:t>
      </w:r>
      <w:r w:rsidRPr="00A53221">
        <w:t>Cathcart, C</w:t>
      </w:r>
      <w:r>
        <w:t>.</w:t>
      </w:r>
      <w:r w:rsidRPr="00A53221">
        <w:t xml:space="preserve"> (</w:t>
      </w:r>
      <w:r>
        <w:t>2014</w:t>
      </w:r>
      <w:r w:rsidRPr="00A53221">
        <w:t xml:space="preserve">). </w:t>
      </w:r>
      <w:hyperlink r:id="rId49" w:history="1">
        <w:r w:rsidRPr="00B40017">
          <w:rPr>
            <w:rStyle w:val="Hyperlink"/>
            <w:rFonts w:eastAsia="Times"/>
          </w:rPr>
          <w:t>HBCU Experience – The Book.</w:t>
        </w:r>
      </w:hyperlink>
      <w:r w:rsidRPr="00A53221">
        <w:t xml:space="preserve"> Xlibris Publishing</w:t>
      </w:r>
      <w:r>
        <w:t>: Indiana.</w:t>
      </w:r>
      <w:r w:rsidRPr="00A53221">
        <w:t xml:space="preserve"> </w:t>
      </w:r>
    </w:p>
    <w:p w14:paraId="3447B534" w14:textId="77777777" w:rsidR="00F32954" w:rsidRDefault="00F32954" w:rsidP="00F32954"/>
    <w:p w14:paraId="3DFF6668" w14:textId="77777777" w:rsidR="00F32954" w:rsidRDefault="00F32954" w:rsidP="00F32954">
      <w:r w:rsidRPr="00CD3402">
        <w:t>Langmia</w:t>
      </w:r>
      <w:r>
        <w:t xml:space="preserve">, K., Tyree, T., O’Brien, P. &amp; </w:t>
      </w:r>
      <w:r w:rsidRPr="00CD3402">
        <w:t xml:space="preserve">Sturgis, I. (2013). </w:t>
      </w:r>
      <w:hyperlink r:id="rId50" w:history="1">
        <w:r w:rsidRPr="00B40017">
          <w:rPr>
            <w:rStyle w:val="Hyperlink"/>
          </w:rPr>
          <w:t>Social Media Pedagogy and Practice.</w:t>
        </w:r>
      </w:hyperlink>
      <w:r w:rsidRPr="00CD3402">
        <w:t xml:space="preserve"> University Press of America: Lanham, MD.</w:t>
      </w:r>
    </w:p>
    <w:p w14:paraId="0A086772" w14:textId="77777777" w:rsidR="0012471B" w:rsidRDefault="0012471B" w:rsidP="00F32954"/>
    <w:p w14:paraId="7F7534B6" w14:textId="77777777" w:rsidR="00803F0C" w:rsidRDefault="00E74F7E" w:rsidP="008E6418">
      <w:pPr>
        <w:rPr>
          <w:u w:val="single"/>
        </w:rPr>
      </w:pPr>
      <w:r w:rsidRPr="004E04F8">
        <w:rPr>
          <w:u w:val="single"/>
        </w:rPr>
        <w:lastRenderedPageBreak/>
        <w:t>4.5 Newsletter articles or commentaries</w:t>
      </w:r>
    </w:p>
    <w:p w14:paraId="3531BB08" w14:textId="3DB1034F" w:rsidR="00112A21" w:rsidRPr="00112A21" w:rsidRDefault="00CB222D" w:rsidP="00112A21">
      <w:pPr>
        <w:rPr>
          <w:color w:val="000000"/>
          <w:shd w:val="clear" w:color="auto" w:fill="FFFFFF"/>
        </w:rPr>
      </w:pPr>
      <w:r w:rsidRPr="00112A21">
        <w:t xml:space="preserve">Tyree, Tia C. M. </w:t>
      </w:r>
      <w:r w:rsidR="00112A21" w:rsidRPr="00112A21">
        <w:rPr>
          <w:color w:val="000000"/>
          <w:shd w:val="clear" w:color="auto" w:fill="FFFFFF"/>
        </w:rPr>
        <w:t>Ask the Oracle: How can scholars engage #MeToo in the most impactful way? Organization for Research on Women and Communication. February 2018.</w:t>
      </w:r>
    </w:p>
    <w:p w14:paraId="58997669" w14:textId="77777777" w:rsidR="00CB222D" w:rsidRDefault="00CB222D" w:rsidP="00AA0F25">
      <w:pPr>
        <w:widowControl w:val="0"/>
        <w:autoSpaceDE w:val="0"/>
        <w:autoSpaceDN w:val="0"/>
        <w:adjustRightInd w:val="0"/>
      </w:pPr>
    </w:p>
    <w:p w14:paraId="4E742214" w14:textId="63052CED" w:rsidR="00AA0F25" w:rsidRPr="00AA0F25" w:rsidRDefault="00AA0F25" w:rsidP="00AA0F25">
      <w:pPr>
        <w:widowControl w:val="0"/>
        <w:autoSpaceDE w:val="0"/>
        <w:autoSpaceDN w:val="0"/>
        <w:adjustRightInd w:val="0"/>
      </w:pPr>
      <w:r>
        <w:t xml:space="preserve">Tyree, Tia C. M. </w:t>
      </w:r>
      <w:r w:rsidRPr="00F210ED">
        <w:t xml:space="preserve">Sporadic Crawls to the Abyss: Surveying the </w:t>
      </w:r>
      <w:r>
        <w:t xml:space="preserve">Landscape of Blacks in the Mass </w:t>
      </w:r>
      <w:r w:rsidRPr="00F210ED">
        <w:t>and Social Media</w:t>
      </w:r>
      <w:r>
        <w:t xml:space="preserve"> </w:t>
      </w:r>
      <w:r w:rsidR="00385ED5">
        <w:t>HU Magazine, Summer 2006, p. 5.</w:t>
      </w:r>
    </w:p>
    <w:p w14:paraId="584C2BC3" w14:textId="77777777" w:rsidR="00AA0F25" w:rsidRDefault="00AA0F25" w:rsidP="00F742A3"/>
    <w:p w14:paraId="7D37B127" w14:textId="77777777" w:rsidR="00F742A3" w:rsidRDefault="00F742A3" w:rsidP="00F742A3">
      <w:r w:rsidRPr="005814D1">
        <w:t xml:space="preserve">Tyree, Tia C. M., Review of </w:t>
      </w:r>
      <w:r w:rsidRPr="005814D1">
        <w:rPr>
          <w:iCs/>
          <w:color w:val="000000"/>
        </w:rPr>
        <w:t>Feature and Magazine Writing: Action, Angle and Anecdote,</w:t>
      </w:r>
      <w:r w:rsidRPr="005814D1">
        <w:rPr>
          <w:color w:val="000000"/>
        </w:rPr>
        <w:t xml:space="preserve"> D. Sumner &amp; H. Miller (Ames, IA: </w:t>
      </w:r>
      <w:r w:rsidRPr="005814D1">
        <w:t>Blackwell Publishing,</w:t>
      </w:r>
      <w:r w:rsidRPr="005814D1">
        <w:rPr>
          <w:color w:val="000000"/>
        </w:rPr>
        <w:t xml:space="preserve"> 2005) in </w:t>
      </w:r>
      <w:r w:rsidRPr="005814D1">
        <w:t xml:space="preserve">Quill &amp; Scroll, Vol. 80(4), April-May 2006, p.17. </w:t>
      </w:r>
    </w:p>
    <w:p w14:paraId="5C9412C9" w14:textId="77777777" w:rsidR="000D10FA" w:rsidRDefault="000D10FA" w:rsidP="00F742A3"/>
    <w:p w14:paraId="37A19F55" w14:textId="77777777" w:rsidR="000D10FA" w:rsidRPr="00D51213" w:rsidRDefault="000D10FA" w:rsidP="000D10FA">
      <w:r w:rsidRPr="00D51213">
        <w:t xml:space="preserve">Tyree, Tia C. M., Guest Blogger, </w:t>
      </w:r>
      <w:r w:rsidRPr="00D51213">
        <w:rPr>
          <w:i/>
        </w:rPr>
        <w:t xml:space="preserve">Social Media: Still a Moving Target for Professors on PR Media Blog </w:t>
      </w:r>
      <w:r w:rsidRPr="00D51213">
        <w:t xml:space="preserve">(pr-meda-blog.co-uk), July 19, 2010. </w:t>
      </w:r>
    </w:p>
    <w:p w14:paraId="4E6A5273" w14:textId="77777777" w:rsidR="000D10FA" w:rsidRPr="005814D1" w:rsidRDefault="000D10FA" w:rsidP="00F742A3"/>
    <w:p w14:paraId="59E3A0B2" w14:textId="4FCFBEFB" w:rsidR="1E909241" w:rsidRPr="00283AFE" w:rsidRDefault="00E74F7E" w:rsidP="00283AFE">
      <w:pPr>
        <w:rPr>
          <w:u w:val="single"/>
        </w:rPr>
      </w:pPr>
      <w:r w:rsidRPr="1E909241">
        <w:rPr>
          <w:u w:val="single"/>
        </w:rPr>
        <w:t>4.6</w:t>
      </w:r>
      <w:r w:rsidR="00F6390A" w:rsidRPr="1E909241">
        <w:rPr>
          <w:u w:val="single"/>
        </w:rPr>
        <w:t>.</w:t>
      </w:r>
      <w:r w:rsidR="008E6418" w:rsidRPr="1E909241">
        <w:rPr>
          <w:u w:val="single"/>
        </w:rPr>
        <w:t xml:space="preserve"> Manuscripts </w:t>
      </w:r>
      <w:r w:rsidR="00F6390A" w:rsidRPr="1E909241">
        <w:rPr>
          <w:u w:val="single"/>
        </w:rPr>
        <w:t xml:space="preserve">(articles and/or books) </w:t>
      </w:r>
      <w:r w:rsidRPr="1E909241">
        <w:rPr>
          <w:u w:val="single"/>
        </w:rPr>
        <w:t>in p</w:t>
      </w:r>
      <w:r w:rsidR="008E6418" w:rsidRPr="1E909241">
        <w:rPr>
          <w:u w:val="single"/>
        </w:rPr>
        <w:t>rogress</w:t>
      </w:r>
    </w:p>
    <w:p w14:paraId="6EB5B059" w14:textId="3074657A" w:rsidR="4D17B529" w:rsidRDefault="4D17B529" w:rsidP="1E909241">
      <w:pPr>
        <w:spacing w:before="240" w:after="240"/>
        <w:outlineLvl w:val="0"/>
      </w:pPr>
      <w:r w:rsidRPr="71F18D1C">
        <w:t>Tyree, Tia C. M. (</w:t>
      </w:r>
      <w:r w:rsidR="06E693C1" w:rsidRPr="71F18D1C">
        <w:t>Under Review</w:t>
      </w:r>
      <w:r w:rsidRPr="71F18D1C">
        <w:t>).</w:t>
      </w:r>
      <w:r w:rsidR="266B4369" w:rsidRPr="71F18D1C">
        <w:t xml:space="preserve"> </w:t>
      </w:r>
      <w:r w:rsidR="588DF226" w:rsidRPr="71F18D1C">
        <w:rPr>
          <w:color w:val="000000" w:themeColor="text1"/>
        </w:rPr>
        <w:t xml:space="preserve">African American Studies, Black Feminist Thought and Black Feminist Media Studies As Frameworks for Understanding Black Women Representations in Media. </w:t>
      </w:r>
      <w:r w:rsidR="266B4369" w:rsidRPr="71F18D1C">
        <w:t xml:space="preserve">In Adria Goldman, </w:t>
      </w:r>
      <w:r w:rsidR="266B4369" w:rsidRPr="71F18D1C">
        <w:rPr>
          <w:color w:val="242424"/>
        </w:rPr>
        <w:t xml:space="preserve">LaRonda Sanders-Senu and Laura Wilson. </w:t>
      </w:r>
      <w:r w:rsidR="266B4369" w:rsidRPr="71F18D1C">
        <w:rPr>
          <w:i/>
          <w:iCs/>
          <w:color w:val="242424"/>
        </w:rPr>
        <w:t>The Living Legacy of African American Studies: Its Past, Present, and Future(s).</w:t>
      </w:r>
    </w:p>
    <w:p w14:paraId="42082CA8" w14:textId="1AAB23BF" w:rsidR="5DAB564B" w:rsidRDefault="5DAB564B" w:rsidP="5DAB564B">
      <w:pPr>
        <w:contextualSpacing/>
        <w:outlineLvl w:val="0"/>
      </w:pPr>
    </w:p>
    <w:p w14:paraId="52CC7843" w14:textId="77777777" w:rsidR="00412757" w:rsidRPr="00845BC3" w:rsidRDefault="00412757" w:rsidP="009E7F97">
      <w:pPr>
        <w:pStyle w:val="NoSpacing"/>
        <w:rPr>
          <w:rFonts w:ascii="Times New Roman" w:hAnsi="Times New Roman" w:cs="Times New Roman"/>
          <w:b/>
          <w:bCs/>
        </w:rPr>
      </w:pPr>
    </w:p>
    <w:p w14:paraId="7D68CBF5" w14:textId="77777777" w:rsidR="0055102B" w:rsidRPr="0055102B" w:rsidRDefault="0055102B" w:rsidP="00E26657">
      <w:pPr>
        <w:rPr>
          <w:u w:val="single"/>
        </w:rPr>
      </w:pPr>
      <w:r w:rsidRPr="0055102B">
        <w:rPr>
          <w:u w:val="single"/>
        </w:rPr>
        <w:t>4.7 Dissertation</w:t>
      </w:r>
    </w:p>
    <w:p w14:paraId="38655EC1" w14:textId="77777777" w:rsidR="0055102B" w:rsidRPr="00AC4CB4" w:rsidRDefault="0055102B" w:rsidP="00E26657"/>
    <w:p w14:paraId="23F0E98E" w14:textId="77777777" w:rsidR="007A0DD6" w:rsidRPr="007A0DD6" w:rsidRDefault="007A0DD6" w:rsidP="007A0DD6">
      <w:pPr>
        <w:rPr>
          <w:bCs/>
        </w:rPr>
      </w:pPr>
      <w:r>
        <w:rPr>
          <w:bCs/>
        </w:rPr>
        <w:t xml:space="preserve">Tyree, Tia C. M. (2007). </w:t>
      </w:r>
      <w:r w:rsidRPr="007A0DD6">
        <w:rPr>
          <w:bCs/>
        </w:rPr>
        <w:t>The Pursuit of “Movie Money”: A Textual Analysis of Rap Artists as Actors in Hollywood Films</w:t>
      </w:r>
      <w:r>
        <w:rPr>
          <w:bCs/>
        </w:rPr>
        <w:t>.</w:t>
      </w:r>
    </w:p>
    <w:p w14:paraId="6C3CC573" w14:textId="77777777" w:rsidR="00E26657" w:rsidRPr="00A12597" w:rsidRDefault="00E26657" w:rsidP="007A0DD6"/>
    <w:p w14:paraId="726FB6F3" w14:textId="77777777" w:rsidR="008E6418" w:rsidRPr="009A0462" w:rsidRDefault="00F6390A" w:rsidP="008E6418">
      <w:pPr>
        <w:pStyle w:val="DefaultText"/>
        <w:rPr>
          <w:b/>
          <w:sz w:val="28"/>
          <w:szCs w:val="28"/>
        </w:rPr>
      </w:pPr>
      <w:r w:rsidRPr="009A0462">
        <w:rPr>
          <w:b/>
          <w:sz w:val="28"/>
          <w:szCs w:val="28"/>
        </w:rPr>
        <w:t>5</w:t>
      </w:r>
      <w:r w:rsidR="008E6418" w:rsidRPr="009A0462">
        <w:rPr>
          <w:b/>
          <w:sz w:val="28"/>
          <w:szCs w:val="28"/>
        </w:rPr>
        <w:t xml:space="preserve">.0 </w:t>
      </w:r>
      <w:r w:rsidR="007B2E98">
        <w:rPr>
          <w:b/>
          <w:smallCaps/>
          <w:sz w:val="28"/>
          <w:szCs w:val="28"/>
        </w:rPr>
        <w:t>Scholarship – Presentations</w:t>
      </w:r>
    </w:p>
    <w:p w14:paraId="42CA70F4" w14:textId="77777777" w:rsidR="008E6418" w:rsidRPr="00803F0C" w:rsidRDefault="008E6418" w:rsidP="008E6418">
      <w:pPr>
        <w:rPr>
          <w:color w:val="000000"/>
        </w:rPr>
      </w:pPr>
    </w:p>
    <w:p w14:paraId="6B5C1109" w14:textId="77777777" w:rsidR="008E6418" w:rsidRDefault="00803F0C" w:rsidP="008E6418">
      <w:pPr>
        <w:rPr>
          <w:u w:val="single"/>
        </w:rPr>
      </w:pPr>
      <w:r w:rsidRPr="00803F0C">
        <w:rPr>
          <w:smallCaps/>
          <w:u w:val="single"/>
        </w:rPr>
        <w:t>5</w:t>
      </w:r>
      <w:r w:rsidR="00E74F7E">
        <w:rPr>
          <w:smallCaps/>
          <w:u w:val="single"/>
        </w:rPr>
        <w:t>.1</w:t>
      </w:r>
      <w:r w:rsidR="008E6418" w:rsidRPr="00803F0C">
        <w:rPr>
          <w:u w:val="single"/>
        </w:rPr>
        <w:t xml:space="preserve"> Invited Presentations at Professional Association Meetings </w:t>
      </w:r>
    </w:p>
    <w:p w14:paraId="13D3D6BE" w14:textId="77777777" w:rsidR="00845BC3" w:rsidRDefault="00845BC3" w:rsidP="00E01055"/>
    <w:p w14:paraId="73D477CB" w14:textId="4C422299" w:rsidR="00E01055" w:rsidRDefault="71ED4EA2" w:rsidP="71F18D1C">
      <w:pPr>
        <w:shd w:val="clear" w:color="auto" w:fill="FFFFFF" w:themeFill="background1"/>
        <w:spacing w:line="276" w:lineRule="auto"/>
      </w:pPr>
      <w:r w:rsidRPr="71F18D1C">
        <w:t xml:space="preserve">Tyree, Tia C. M. </w:t>
      </w:r>
      <w:r w:rsidR="6FA0CBA5" w:rsidRPr="71F18D1C">
        <w:rPr>
          <w:color w:val="000000" w:themeColor="text1"/>
          <w:lang w:val="en"/>
        </w:rPr>
        <w:t>NCA Opening Session: Engaging Communities: The Power of Communication in Catalyzing Social Change</w:t>
      </w:r>
      <w:r w:rsidRPr="71F18D1C">
        <w:t xml:space="preserve">, 110th National Communication Association, November 2023. </w:t>
      </w:r>
    </w:p>
    <w:p w14:paraId="1E1450DE" w14:textId="459B7AB4" w:rsidR="00E01055" w:rsidRDefault="00E01055" w:rsidP="71F18D1C"/>
    <w:p w14:paraId="1E15B055" w14:textId="4EF2A0E1" w:rsidR="00E01055" w:rsidRDefault="00E01055" w:rsidP="3191B5CD">
      <w:r>
        <w:t xml:space="preserve">Tyree, Tia C. M. Panelist and Organizer. PRSA Sub-Committee on HBCUs and HSIs. Fall Virtual Panels – Faculty. November 2021. </w:t>
      </w:r>
    </w:p>
    <w:p w14:paraId="318877DE" w14:textId="20DBFE50" w:rsidR="3191B5CD" w:rsidRDefault="3191B5CD" w:rsidP="3191B5CD"/>
    <w:p w14:paraId="20DA390B" w14:textId="48BAEBC9" w:rsidR="00E01055" w:rsidRDefault="00E01055" w:rsidP="3191B5CD">
      <w:pPr>
        <w:rPr>
          <w:b/>
          <w:bCs/>
        </w:rPr>
      </w:pPr>
      <w:r>
        <w:t>Tyree, Tia C. M. Panelist. Scrub the Syllabus, Broom Center and AEJMC MAC and PRD divisions, August 2021.</w:t>
      </w:r>
    </w:p>
    <w:p w14:paraId="012BF64A" w14:textId="323FA28C" w:rsidR="3191B5CD" w:rsidRDefault="3191B5CD"/>
    <w:p w14:paraId="15441F17" w14:textId="7CF666D4" w:rsidR="00E01055" w:rsidRPr="00A12139" w:rsidRDefault="00E01055" w:rsidP="00E01055">
      <w:pPr>
        <w:rPr>
          <w:b/>
          <w:bCs/>
        </w:rPr>
      </w:pPr>
      <w:r w:rsidRPr="00A12139">
        <w:t>Tyree, Tia C. M. Panelist.</w:t>
      </w:r>
      <w:r w:rsidRPr="00A12139">
        <w:rPr>
          <w:b/>
        </w:rPr>
        <w:t xml:space="preserve"> </w:t>
      </w:r>
      <w:bookmarkStart w:id="1" w:name="prsa_zoom_us_webinar_register_WN_xo_2"/>
      <w:r w:rsidRPr="00A12139">
        <w:rPr>
          <w:rStyle w:val="Strong"/>
          <w:b w:val="0"/>
          <w:color w:val="000000" w:themeColor="text1"/>
        </w:rPr>
        <w:t>What You Need to Know About HBCUs: A Reservoir of Public Relations Talent and Desire</w:t>
      </w:r>
      <w:bookmarkEnd w:id="1"/>
      <w:r w:rsidRPr="00A12139">
        <w:rPr>
          <w:rStyle w:val="Strong"/>
          <w:b w:val="0"/>
          <w:color w:val="000000" w:themeColor="text1"/>
        </w:rPr>
        <w:t>. Diverse Dialogues, PRSA. February 2021.</w:t>
      </w:r>
    </w:p>
    <w:p w14:paraId="74EFF926" w14:textId="77777777" w:rsidR="00E01055" w:rsidRDefault="00E01055" w:rsidP="00097F5D"/>
    <w:p w14:paraId="0796F56D" w14:textId="71696FB9" w:rsidR="00097F5D" w:rsidRPr="00385A66" w:rsidRDefault="00097F5D" w:rsidP="00097F5D">
      <w:r w:rsidRPr="00385A66">
        <w:lastRenderedPageBreak/>
        <w:t xml:space="preserve">Tyree, Tia C. M. Speaker, </w:t>
      </w:r>
      <w:r w:rsidRPr="00385A66">
        <w:rPr>
          <w:color w:val="000000"/>
        </w:rPr>
        <w:t>Race in the Classroom</w:t>
      </w:r>
      <w:r w:rsidRPr="00385A66">
        <w:rPr>
          <w:color w:val="000000"/>
          <w:shd w:val="clear" w:color="auto" w:fill="FFFFFF"/>
        </w:rPr>
        <w:t xml:space="preserve">: The HBCU Experience. Institute for Public Relations/PRSA Educators Academy. July 2020. </w:t>
      </w:r>
    </w:p>
    <w:p w14:paraId="77732B68" w14:textId="77777777" w:rsidR="00097F5D" w:rsidRDefault="00097F5D" w:rsidP="00972BC2">
      <w:pPr>
        <w:pStyle w:val="NoSpacing"/>
        <w:rPr>
          <w:rFonts w:ascii="Times New Roman" w:hAnsi="Times New Roman" w:cs="Times New Roman"/>
        </w:rPr>
      </w:pPr>
    </w:p>
    <w:p w14:paraId="3A586A5A" w14:textId="45520ABF" w:rsidR="00972BC2" w:rsidRDefault="00972BC2" w:rsidP="00972BC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B01CFE">
        <w:rPr>
          <w:rFonts w:ascii="Times New Roman" w:hAnsi="Times New Roman" w:cs="Times New Roman"/>
        </w:rPr>
        <w:t xml:space="preserve">yree, Tia C. M. </w:t>
      </w:r>
      <w:r>
        <w:rPr>
          <w:rFonts w:ascii="Times New Roman" w:hAnsi="Times New Roman" w:cs="Times New Roman"/>
        </w:rPr>
        <w:t>Panelist. Press spokespeople: How societal narratives about women impact their effectiveness in dealing with the media. Social Media and Strategic Communications, Institute for Public Relations Bridge Conference, April 2018.</w:t>
      </w:r>
    </w:p>
    <w:p w14:paraId="6CF4E160" w14:textId="77777777" w:rsidR="00972BC2" w:rsidRDefault="00972BC2" w:rsidP="00900885">
      <w:pPr>
        <w:pStyle w:val="NoSpacing"/>
        <w:rPr>
          <w:rFonts w:ascii="Times New Roman" w:hAnsi="Times New Roman" w:cs="Times New Roman"/>
        </w:rPr>
      </w:pPr>
    </w:p>
    <w:p w14:paraId="077B9893" w14:textId="2B98F893" w:rsidR="00900885" w:rsidRDefault="00900885" w:rsidP="0090088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B01CFE">
        <w:rPr>
          <w:rFonts w:ascii="Times New Roman" w:hAnsi="Times New Roman" w:cs="Times New Roman"/>
        </w:rPr>
        <w:t>yree, Tia C. M. Presenter,</w:t>
      </w:r>
      <w:r>
        <w:rPr>
          <w:rFonts w:ascii="Times New Roman" w:hAnsi="Times New Roman" w:cs="Times New Roman"/>
        </w:rPr>
        <w:t xml:space="preserve"> Social Media and Strategic Communications, National Forum of Black Public Administrators, September 2017.</w:t>
      </w:r>
    </w:p>
    <w:p w14:paraId="2684E995" w14:textId="77777777" w:rsidR="00900885" w:rsidRDefault="00900885" w:rsidP="00AF54A7"/>
    <w:p w14:paraId="460682A7" w14:textId="77777777" w:rsidR="00AF54A7" w:rsidRPr="00AF54A7" w:rsidRDefault="00AF54A7" w:rsidP="00AF54A7">
      <w:r w:rsidRPr="00AF54A7">
        <w:t>Tyree, Tia C. M. Social Media Today. National Forum for Black Public Administrators, 2016 Executive Leadership Institute, September 2016</w:t>
      </w:r>
    </w:p>
    <w:p w14:paraId="06A544D3" w14:textId="77777777" w:rsidR="00900885" w:rsidRDefault="00900885" w:rsidP="008E6418">
      <w:pPr>
        <w:rPr>
          <w:smallCaps/>
          <w:u w:val="single"/>
        </w:rPr>
      </w:pPr>
    </w:p>
    <w:p w14:paraId="5B7B5E74" w14:textId="77777777" w:rsidR="008E6418" w:rsidRDefault="00E74F7E" w:rsidP="008E6418">
      <w:pPr>
        <w:rPr>
          <w:u w:val="single"/>
        </w:rPr>
      </w:pPr>
      <w:r w:rsidRPr="71F18D1C">
        <w:rPr>
          <w:smallCaps/>
          <w:u w:val="single"/>
        </w:rPr>
        <w:t xml:space="preserve">5.2 </w:t>
      </w:r>
      <w:r w:rsidRPr="71F18D1C">
        <w:rPr>
          <w:u w:val="single"/>
        </w:rPr>
        <w:t>Presentations at Professional Conventions/Conferences</w:t>
      </w:r>
    </w:p>
    <w:p w14:paraId="2A33C417" w14:textId="6854A008" w:rsidR="004B37DF" w:rsidRDefault="004B37DF" w:rsidP="71F18D1C">
      <w:pPr>
        <w:rPr>
          <w:u w:val="single"/>
        </w:rPr>
      </w:pPr>
    </w:p>
    <w:p w14:paraId="2EDB63BA" w14:textId="1CB509CE" w:rsidR="004B37DF" w:rsidRDefault="004B37DF" w:rsidP="71F18D1C">
      <w:pPr>
        <w:pStyle w:val="NoSpacing"/>
        <w:rPr>
          <w:rFonts w:ascii="Times New Roman" w:eastAsia="Times New Roman" w:hAnsi="Times New Roman" w:cs="Times New Roman"/>
        </w:rPr>
      </w:pPr>
    </w:p>
    <w:p w14:paraId="3D9E183B" w14:textId="3906405A" w:rsidR="005B1383" w:rsidRDefault="005B1383" w:rsidP="71F18D1C">
      <w:pPr>
        <w:pStyle w:val="NoSpacing"/>
        <w:rPr>
          <w:rFonts w:ascii="Times New Roman" w:eastAsia="Times New Roman" w:hAnsi="Times New Roman" w:cs="Times New Roman"/>
        </w:rPr>
      </w:pPr>
      <w:bookmarkStart w:id="2" w:name="_Hlk202378040"/>
      <w:r>
        <w:rPr>
          <w:rFonts w:ascii="Times New Roman" w:eastAsia="Times New Roman" w:hAnsi="Times New Roman" w:cs="Times New Roman"/>
        </w:rPr>
        <w:t>Tyree, Tia C. M. Panelist</w:t>
      </w:r>
      <w:r w:rsidR="00425BED">
        <w:rPr>
          <w:rFonts w:ascii="Times New Roman" w:eastAsia="Times New Roman" w:hAnsi="Times New Roman" w:cs="Times New Roman"/>
        </w:rPr>
        <w:t>, De-Stigmatizing Cultures Through Artivism and Creative Storytelling, 15</w:t>
      </w:r>
      <w:r w:rsidR="00425BED" w:rsidRPr="00425BED">
        <w:rPr>
          <w:rFonts w:ascii="Times New Roman" w:eastAsia="Times New Roman" w:hAnsi="Times New Roman" w:cs="Times New Roman"/>
          <w:vertAlign w:val="superscript"/>
        </w:rPr>
        <w:t>th</w:t>
      </w:r>
      <w:r w:rsidR="00425BED">
        <w:rPr>
          <w:rFonts w:ascii="Times New Roman" w:eastAsia="Times New Roman" w:hAnsi="Times New Roman" w:cs="Times New Roman"/>
        </w:rPr>
        <w:t xml:space="preserve"> Annual International Conference on Stigma. November 2024.</w:t>
      </w:r>
    </w:p>
    <w:p w14:paraId="3BBB56C7" w14:textId="77777777" w:rsidR="00425BED" w:rsidRDefault="00425BED" w:rsidP="71F18D1C">
      <w:pPr>
        <w:pStyle w:val="NoSpacing"/>
        <w:rPr>
          <w:rFonts w:ascii="Times New Roman" w:eastAsia="Times New Roman" w:hAnsi="Times New Roman" w:cs="Times New Roman"/>
        </w:rPr>
      </w:pPr>
    </w:p>
    <w:p w14:paraId="2E52C4A7" w14:textId="53D21D66" w:rsidR="00425BED" w:rsidRDefault="00425BED" w:rsidP="71F18D1C">
      <w:pPr>
        <w:pStyle w:val="NoSpacing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Tyree, Tia C. M. Presenter, U.S. Rappers Use of Social Media to Apologize during Crises, 2024 Hip Hop Studies Conference. November 2024.</w:t>
      </w:r>
    </w:p>
    <w:bookmarkEnd w:id="2"/>
    <w:p w14:paraId="2A3CFDEF" w14:textId="77777777" w:rsidR="005B1383" w:rsidRDefault="005B1383" w:rsidP="71F18D1C">
      <w:pPr>
        <w:pStyle w:val="NoSpacing"/>
        <w:rPr>
          <w:rFonts w:ascii="Times New Roman" w:eastAsia="Times New Roman" w:hAnsi="Times New Roman" w:cs="Times New Roman"/>
        </w:rPr>
      </w:pPr>
    </w:p>
    <w:p w14:paraId="36BE9B56" w14:textId="05A7DA92" w:rsidR="004B37DF" w:rsidRDefault="64ABC3FC" w:rsidP="71F18D1C">
      <w:pPr>
        <w:pStyle w:val="NoSpacing"/>
        <w:rPr>
          <w:rFonts w:ascii="Times New Roman" w:eastAsia="Times New Roman" w:hAnsi="Times New Roman" w:cs="Times New Roman"/>
          <w:color w:val="0066FF"/>
        </w:rPr>
      </w:pPr>
      <w:r w:rsidRPr="71F18D1C">
        <w:rPr>
          <w:rFonts w:ascii="Times New Roman" w:eastAsia="Times New Roman" w:hAnsi="Times New Roman" w:cs="Times New Roman"/>
        </w:rPr>
        <w:t xml:space="preserve">Tyree, Tia C. M. Panelist. </w:t>
      </w:r>
      <w:r w:rsidR="72F08D6D" w:rsidRPr="71F18D1C">
        <w:rPr>
          <w:rFonts w:ascii="Times New Roman" w:eastAsia="Times New Roman" w:hAnsi="Times New Roman" w:cs="Times New Roman"/>
        </w:rPr>
        <w:t>Methods and Modes in Student-Run Agencies: Integrative Learning, the CPRE Report, and SRAs</w:t>
      </w:r>
      <w:r w:rsidR="00C85857">
        <w:rPr>
          <w:rFonts w:ascii="Times New Roman" w:eastAsia="Times New Roman" w:hAnsi="Times New Roman" w:cs="Times New Roman"/>
        </w:rPr>
        <w:t>.</w:t>
      </w:r>
      <w:r w:rsidR="72F08D6D" w:rsidRPr="71F18D1C">
        <w:rPr>
          <w:rFonts w:ascii="Times New Roman" w:eastAsia="Times New Roman" w:hAnsi="Times New Roman" w:cs="Times New Roman"/>
        </w:rPr>
        <w:t xml:space="preserve"> </w:t>
      </w:r>
      <w:r w:rsidRPr="71F18D1C">
        <w:rPr>
          <w:rFonts w:ascii="Times New Roman" w:eastAsia="Times New Roman" w:hAnsi="Times New Roman" w:cs="Times New Roman"/>
        </w:rPr>
        <w:t>AEJMC Public Relation Division's 6th Virtual Conference. February 2024.</w:t>
      </w:r>
    </w:p>
    <w:p w14:paraId="1D7A5D12" w14:textId="2491BA4A" w:rsidR="004B37DF" w:rsidRDefault="004B37DF" w:rsidP="71F18D1C">
      <w:pPr>
        <w:pStyle w:val="NoSpacing"/>
      </w:pPr>
    </w:p>
    <w:p w14:paraId="218AEB4D" w14:textId="0112C81A" w:rsidR="004B37DF" w:rsidRDefault="2DC68DE4" w:rsidP="71F18D1C">
      <w:pPr>
        <w:pStyle w:val="NoSpacing"/>
        <w:rPr>
          <w:rFonts w:ascii="Times New Roman" w:eastAsia="Times New Roman" w:hAnsi="Times New Roman" w:cs="Times New Roman"/>
        </w:rPr>
      </w:pPr>
      <w:r w:rsidRPr="71F18D1C">
        <w:rPr>
          <w:rFonts w:ascii="Times New Roman" w:eastAsia="Times New Roman" w:hAnsi="Times New Roman" w:cs="Times New Roman"/>
        </w:rPr>
        <w:t xml:space="preserve">Tyree, Tia C. M. Panelist. Be Who You Wanna Be: How to foster Individual </w:t>
      </w:r>
    </w:p>
    <w:p w14:paraId="4A0EE7CF" w14:textId="1730C223" w:rsidR="004B37DF" w:rsidRDefault="2DC68DE4" w:rsidP="71F18D1C">
      <w:pPr>
        <w:pStyle w:val="NoSpacing"/>
        <w:rPr>
          <w:rFonts w:ascii="Times New Roman" w:eastAsia="Times New Roman" w:hAnsi="Times New Roman" w:cs="Times New Roman"/>
        </w:rPr>
      </w:pPr>
      <w:r w:rsidRPr="71F18D1C">
        <w:rPr>
          <w:rFonts w:ascii="Times New Roman" w:eastAsia="Times New Roman" w:hAnsi="Times New Roman" w:cs="Times New Roman"/>
        </w:rPr>
        <w:t xml:space="preserve">Wellness and Identity. AEJMC </w:t>
      </w:r>
      <w:r w:rsidR="13060311" w:rsidRPr="71F18D1C">
        <w:rPr>
          <w:rFonts w:ascii="Times New Roman" w:eastAsia="Times New Roman" w:hAnsi="Times New Roman" w:cs="Times New Roman"/>
        </w:rPr>
        <w:t xml:space="preserve">PRD + CSGE Identity and Wellness </w:t>
      </w:r>
      <w:r w:rsidR="730AEF7D" w:rsidRPr="71F18D1C">
        <w:rPr>
          <w:rFonts w:ascii="Times New Roman" w:eastAsia="Times New Roman" w:hAnsi="Times New Roman" w:cs="Times New Roman"/>
        </w:rPr>
        <w:t>P</w:t>
      </w:r>
      <w:r w:rsidR="13060311" w:rsidRPr="71F18D1C">
        <w:rPr>
          <w:rFonts w:ascii="Times New Roman" w:eastAsia="Times New Roman" w:hAnsi="Times New Roman" w:cs="Times New Roman"/>
        </w:rPr>
        <w:t>re-</w:t>
      </w:r>
      <w:r w:rsidR="3369D7C5" w:rsidRPr="71F18D1C">
        <w:rPr>
          <w:rFonts w:ascii="Times New Roman" w:eastAsia="Times New Roman" w:hAnsi="Times New Roman" w:cs="Times New Roman"/>
        </w:rPr>
        <w:t>C</w:t>
      </w:r>
      <w:r w:rsidR="13060311" w:rsidRPr="71F18D1C">
        <w:rPr>
          <w:rFonts w:ascii="Times New Roman" w:eastAsia="Times New Roman" w:hAnsi="Times New Roman" w:cs="Times New Roman"/>
        </w:rPr>
        <w:t>onference</w:t>
      </w:r>
      <w:r w:rsidR="2D77BF41" w:rsidRPr="71F18D1C">
        <w:rPr>
          <w:rFonts w:ascii="Times New Roman" w:eastAsia="Times New Roman" w:hAnsi="Times New Roman" w:cs="Times New Roman"/>
        </w:rPr>
        <w:t>. August 2023.</w:t>
      </w:r>
    </w:p>
    <w:p w14:paraId="50A6EDBF" w14:textId="2B537F27" w:rsidR="004B37DF" w:rsidRDefault="004B37DF" w:rsidP="71F18D1C"/>
    <w:p w14:paraId="02FA07BB" w14:textId="4C600FEC" w:rsidR="004B37DF" w:rsidRDefault="071595B8" w:rsidP="79044CA2">
      <w:pPr>
        <w:rPr>
          <w:color w:val="242424"/>
        </w:rPr>
      </w:pPr>
      <w:r w:rsidRPr="79044CA2">
        <w:rPr>
          <w:color w:val="242424"/>
        </w:rPr>
        <w:t xml:space="preserve">Tyree, Tia C. M. </w:t>
      </w:r>
      <w:r w:rsidR="6FFE7BD2" w:rsidRPr="79044CA2">
        <w:rPr>
          <w:color w:val="242424"/>
        </w:rPr>
        <w:t>Panelist and Moderator. Women &amp; Representation in Hip Hop. Hip-Hop 50: Past, Present &amp; Future. August 202</w:t>
      </w:r>
      <w:r w:rsidR="4F50EE6B" w:rsidRPr="79044CA2">
        <w:rPr>
          <w:color w:val="242424"/>
        </w:rPr>
        <w:t>3.</w:t>
      </w:r>
    </w:p>
    <w:p w14:paraId="1431CDB3" w14:textId="082A4E5E" w:rsidR="004B37DF" w:rsidRDefault="004B37DF" w:rsidP="00913628"/>
    <w:p w14:paraId="40D6DC2F" w14:textId="7D9E2116" w:rsidR="004B37DF" w:rsidRDefault="3C079A93" w:rsidP="00913628">
      <w:r>
        <w:t xml:space="preserve">Tyree, Tia C. M. African-American Representations on Television, </w:t>
      </w:r>
      <w:r w:rsidR="6E63851E">
        <w:t>109</w:t>
      </w:r>
      <w:r w:rsidR="6E63851E" w:rsidRPr="79044CA2">
        <w:rPr>
          <w:vertAlign w:val="superscript"/>
        </w:rPr>
        <w:t>th</w:t>
      </w:r>
      <w:r w:rsidR="6E63851E">
        <w:t xml:space="preserve"> </w:t>
      </w:r>
      <w:r w:rsidR="426E30F7">
        <w:t xml:space="preserve">National Communication Association, </w:t>
      </w:r>
      <w:r w:rsidR="611CDCA3">
        <w:t>November</w:t>
      </w:r>
      <w:r w:rsidR="2BD81D2D">
        <w:t xml:space="preserve"> </w:t>
      </w:r>
      <w:r w:rsidR="426E30F7">
        <w:t>2022.</w:t>
      </w:r>
    </w:p>
    <w:p w14:paraId="3A86E344" w14:textId="558D1702" w:rsidR="004B37DF" w:rsidRDefault="004B37DF" w:rsidP="00913628"/>
    <w:p w14:paraId="670FBEA5" w14:textId="7C47EBA3" w:rsidR="004B37DF" w:rsidRDefault="004B37DF" w:rsidP="00913628">
      <w:r>
        <w:t>Tyree, Tia C. M</w:t>
      </w:r>
      <w:r w:rsidR="00A55591">
        <w:t>. Panelist. African-Am</w:t>
      </w:r>
      <w:r w:rsidR="63D851B1">
        <w:t>e</w:t>
      </w:r>
      <w:r w:rsidR="00A55591">
        <w:t xml:space="preserve">rican Culture I– Itchin’ that Scratch. </w:t>
      </w:r>
      <w:r>
        <w:t xml:space="preserve">Popular Culture Association, June 2021. </w:t>
      </w:r>
    </w:p>
    <w:p w14:paraId="5CE2CA2C" w14:textId="77777777" w:rsidR="004B37DF" w:rsidRDefault="004B37DF" w:rsidP="00913628"/>
    <w:p w14:paraId="02886E99" w14:textId="6211B893" w:rsidR="001F4EEF" w:rsidRDefault="001F4EEF" w:rsidP="00913628">
      <w:r w:rsidRPr="001F4EEF">
        <w:t xml:space="preserve">Tyree, Tia C. M. Presenter and Lean Organizer, Diversity and Inclusion in the Classroom: Leading with Effective Communication Strategies. AEJMC Public Relations Division Virtual Conference, February 2020. </w:t>
      </w:r>
    </w:p>
    <w:p w14:paraId="0857D658" w14:textId="77777777" w:rsidR="001F4EEF" w:rsidRDefault="001F4EEF" w:rsidP="00913628"/>
    <w:p w14:paraId="1844AC0C" w14:textId="47079123" w:rsidR="00913628" w:rsidRPr="00023DD6" w:rsidRDefault="00913628" w:rsidP="00913628">
      <w:r w:rsidRPr="00913628">
        <w:t xml:space="preserve">Tyree, Tia C. M. Presenter. </w:t>
      </w:r>
      <w:r w:rsidRPr="00913628">
        <w:rPr>
          <w:color w:val="111111"/>
          <w:shd w:val="clear" w:color="auto" w:fill="FFFFFF"/>
        </w:rPr>
        <w:t xml:space="preserve">Twitter as a Vehicle for Rappers to Address U.S. Racism. </w:t>
      </w:r>
      <w:r w:rsidRPr="00913628">
        <w:t>9</w:t>
      </w:r>
      <w:r w:rsidRPr="00913628">
        <w:rPr>
          <w:vertAlign w:val="superscript"/>
        </w:rPr>
        <w:t>th</w:t>
      </w:r>
      <w:r w:rsidRPr="00913628">
        <w:t xml:space="preserve"> Annual Social </w:t>
      </w:r>
      <w:r w:rsidRPr="00023DD6">
        <w:t>Media Technology Conference &amp; Workshop, October 2019.</w:t>
      </w:r>
    </w:p>
    <w:p w14:paraId="2C180812" w14:textId="77777777" w:rsidR="00913628" w:rsidRPr="00023DD6" w:rsidRDefault="00913628" w:rsidP="007F6796">
      <w:pPr>
        <w:pStyle w:val="NoSpacing"/>
        <w:rPr>
          <w:rFonts w:ascii="Times New Roman" w:hAnsi="Times New Roman" w:cs="Times New Roman"/>
        </w:rPr>
      </w:pPr>
    </w:p>
    <w:p w14:paraId="5A2E0CC4" w14:textId="0AC509C0" w:rsidR="006D4382" w:rsidRPr="00023DD6" w:rsidRDefault="006D4382" w:rsidP="007F6796">
      <w:pPr>
        <w:pStyle w:val="NoSpacing"/>
        <w:rPr>
          <w:rFonts w:ascii="Times New Roman" w:hAnsi="Times New Roman" w:cs="Times New Roman"/>
        </w:rPr>
      </w:pPr>
      <w:r w:rsidRPr="00023DD6">
        <w:rPr>
          <w:rFonts w:ascii="Times New Roman" w:hAnsi="Times New Roman" w:cs="Times New Roman"/>
        </w:rPr>
        <w:lastRenderedPageBreak/>
        <w:t xml:space="preserve">Tyree, Tia C.M. </w:t>
      </w:r>
      <w:r w:rsidR="00023DD6" w:rsidRPr="00023DD6">
        <w:rPr>
          <w:rFonts w:ascii="Times New Roman" w:hAnsi="Times New Roman" w:cs="Times New Roman"/>
        </w:rPr>
        <w:t>Panelist, PR, the Media &amp; the Ethical Implications for Political Discourse. AEJMC 2019 Conference, August 2019.</w:t>
      </w:r>
    </w:p>
    <w:p w14:paraId="02C9CB8A" w14:textId="77777777" w:rsidR="006D4382" w:rsidRPr="00023DD6" w:rsidRDefault="006D4382" w:rsidP="007F6796">
      <w:pPr>
        <w:pStyle w:val="NoSpacing"/>
        <w:rPr>
          <w:rFonts w:ascii="Times New Roman" w:hAnsi="Times New Roman" w:cs="Times New Roman"/>
        </w:rPr>
      </w:pPr>
    </w:p>
    <w:p w14:paraId="11C45FDE" w14:textId="33ACAF31" w:rsidR="009848C7" w:rsidRPr="00023DD6" w:rsidRDefault="005446AB" w:rsidP="007F6796">
      <w:pPr>
        <w:pStyle w:val="NoSpacing"/>
        <w:rPr>
          <w:rFonts w:ascii="Times New Roman" w:hAnsi="Times New Roman" w:cs="Times New Roman"/>
        </w:rPr>
      </w:pPr>
      <w:r w:rsidRPr="00023DD6">
        <w:rPr>
          <w:rFonts w:ascii="Times New Roman" w:hAnsi="Times New Roman" w:cs="Times New Roman"/>
        </w:rPr>
        <w:t>Tyree, Tia C. M. Presenter</w:t>
      </w:r>
      <w:r w:rsidR="009848C7" w:rsidRPr="00023DD6">
        <w:rPr>
          <w:rFonts w:ascii="Times New Roman" w:hAnsi="Times New Roman" w:cs="Times New Roman"/>
        </w:rPr>
        <w:t xml:space="preserve">, Femcee Rap Battles: A Textual Analysis of U.S. Rap Diss Songs, Popular Culture Association, April 2019. </w:t>
      </w:r>
    </w:p>
    <w:p w14:paraId="1B1195DF" w14:textId="77777777" w:rsidR="009848C7" w:rsidRPr="00023DD6" w:rsidRDefault="009848C7" w:rsidP="007F6796">
      <w:pPr>
        <w:pStyle w:val="NoSpacing"/>
        <w:rPr>
          <w:rFonts w:ascii="Times New Roman" w:hAnsi="Times New Roman" w:cs="Times New Roman"/>
        </w:rPr>
      </w:pPr>
    </w:p>
    <w:p w14:paraId="4E78491B" w14:textId="285299EB" w:rsidR="00D32BB6" w:rsidRPr="00D32BB6" w:rsidRDefault="00D32BB6" w:rsidP="00D32BB6">
      <w:r w:rsidRPr="00023DD6">
        <w:t>Tyree, C. M. Presenter, Citizen Resistance versus Government Policies Regarding Uganda’s Social Media</w:t>
      </w:r>
      <w:r w:rsidRPr="00D32BB6">
        <w:t xml:space="preserve"> Tax</w:t>
      </w:r>
      <w:r>
        <w:t>.</w:t>
      </w:r>
      <w:r w:rsidRPr="00D32BB6">
        <w:t xml:space="preserve"> 8</w:t>
      </w:r>
      <w:r w:rsidRPr="00D32BB6">
        <w:rPr>
          <w:vertAlign w:val="superscript"/>
        </w:rPr>
        <w:t>th</w:t>
      </w:r>
      <w:r w:rsidRPr="00D32BB6">
        <w:t xml:space="preserve"> Annual Social Media Technology Conference &amp; Workshop, October 2018.</w:t>
      </w:r>
    </w:p>
    <w:p w14:paraId="598E985F" w14:textId="77777777" w:rsidR="00D32BB6" w:rsidRPr="002F5510" w:rsidRDefault="00D32BB6" w:rsidP="00D32BB6"/>
    <w:p w14:paraId="59A2FF65" w14:textId="359E7595" w:rsidR="007F6796" w:rsidRPr="007F6796" w:rsidRDefault="007F6796" w:rsidP="007F6796">
      <w:pPr>
        <w:pStyle w:val="NoSpacing"/>
        <w:rPr>
          <w:rFonts w:ascii="Times New Roman" w:hAnsi="Times New Roman" w:cs="Times New Roman"/>
        </w:rPr>
      </w:pPr>
      <w:r w:rsidRPr="007F6796">
        <w:rPr>
          <w:rFonts w:ascii="Times New Roman" w:hAnsi="Times New Roman" w:cs="Times New Roman"/>
        </w:rPr>
        <w:t xml:space="preserve">Tyree, Tia C. M. Panelist, #ShePersisted: Sustained relevance while propagating our legacy as women in communications, </w:t>
      </w:r>
      <w:r w:rsidR="00A00BE9" w:rsidRPr="007F6796">
        <w:rPr>
          <w:rFonts w:ascii="Times New Roman" w:hAnsi="Times New Roman" w:cs="Times New Roman"/>
        </w:rPr>
        <w:t>103rd National Communication Association</w:t>
      </w:r>
      <w:r w:rsidR="00A00BE9">
        <w:rPr>
          <w:rFonts w:ascii="Times New Roman" w:hAnsi="Times New Roman" w:cs="Times New Roman"/>
        </w:rPr>
        <w:t xml:space="preserve">, </w:t>
      </w:r>
      <w:r w:rsidRPr="007F6796">
        <w:rPr>
          <w:rFonts w:ascii="Times New Roman" w:hAnsi="Times New Roman" w:cs="Times New Roman"/>
        </w:rPr>
        <w:t>November 2017.</w:t>
      </w:r>
    </w:p>
    <w:p w14:paraId="5D2CA5D3" w14:textId="77777777" w:rsidR="007F6796" w:rsidRPr="007F6796" w:rsidRDefault="007F6796" w:rsidP="007F6796">
      <w:pPr>
        <w:pStyle w:val="NoSpacing"/>
        <w:rPr>
          <w:rFonts w:ascii="Times New Roman" w:hAnsi="Times New Roman" w:cs="Times New Roman"/>
        </w:rPr>
      </w:pPr>
    </w:p>
    <w:p w14:paraId="433BA761" w14:textId="77777777" w:rsidR="0044123C" w:rsidRDefault="007F6796" w:rsidP="007F6796">
      <w:pPr>
        <w:pStyle w:val="NoSpacing"/>
        <w:rPr>
          <w:rFonts w:ascii="Times New Roman" w:hAnsi="Times New Roman" w:cs="Times New Roman"/>
        </w:rPr>
      </w:pPr>
      <w:r w:rsidRPr="007F6796">
        <w:rPr>
          <w:rFonts w:ascii="Times New Roman" w:hAnsi="Times New Roman" w:cs="Times New Roman"/>
        </w:rPr>
        <w:t>Tyree, Tia C. M. Panelist, Learning with technology: Any time, any place, any path, any pace.  103rd National Communication Association, November 2017.</w:t>
      </w:r>
    </w:p>
    <w:p w14:paraId="6F15A69F" w14:textId="77777777" w:rsidR="0044123C" w:rsidRDefault="0044123C" w:rsidP="007F6796">
      <w:pPr>
        <w:pStyle w:val="NoSpacing"/>
        <w:rPr>
          <w:rFonts w:ascii="Times New Roman" w:hAnsi="Times New Roman" w:cs="Times New Roman"/>
        </w:rPr>
      </w:pPr>
    </w:p>
    <w:p w14:paraId="407B7E2A" w14:textId="6290FBB8" w:rsidR="00AB27D0" w:rsidRPr="00B01CFE" w:rsidRDefault="00AB27D0" w:rsidP="007F679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Tyree, C. M. Presenter, Merchandising Emojis: Walmart versus Target edition. 7</w:t>
      </w:r>
      <w:r w:rsidRPr="00B01CFE">
        <w:rPr>
          <w:rFonts w:ascii="Times New Roman" w:hAnsi="Times New Roman" w:cs="Times New Roman"/>
          <w:vertAlign w:val="superscript"/>
        </w:rPr>
        <w:t>th</w:t>
      </w:r>
      <w:r w:rsidRPr="00B01CFE">
        <w:rPr>
          <w:rFonts w:ascii="Times New Roman" w:hAnsi="Times New Roman" w:cs="Times New Roman"/>
        </w:rPr>
        <w:t xml:space="preserve"> Annual Social Media Technology Con</w:t>
      </w:r>
      <w:r>
        <w:rPr>
          <w:rFonts w:ascii="Times New Roman" w:hAnsi="Times New Roman" w:cs="Times New Roman"/>
        </w:rPr>
        <w:t>ference &amp; Workshop, October 2017</w:t>
      </w:r>
      <w:r w:rsidRPr="00B01CFE">
        <w:rPr>
          <w:rFonts w:ascii="Times New Roman" w:hAnsi="Times New Roman" w:cs="Times New Roman"/>
        </w:rPr>
        <w:t>.</w:t>
      </w:r>
    </w:p>
    <w:p w14:paraId="247A040F" w14:textId="77777777" w:rsidR="00522489" w:rsidRDefault="00522489" w:rsidP="00522489">
      <w:pPr>
        <w:pStyle w:val="p1"/>
        <w:rPr>
          <w:rFonts w:ascii="Times New Roman" w:hAnsi="Times New Roman"/>
          <w:sz w:val="24"/>
          <w:szCs w:val="24"/>
        </w:rPr>
      </w:pPr>
    </w:p>
    <w:p w14:paraId="170B3842" w14:textId="77777777" w:rsidR="00522489" w:rsidRPr="00522489" w:rsidRDefault="00522489" w:rsidP="00522489">
      <w:pPr>
        <w:pStyle w:val="p1"/>
        <w:rPr>
          <w:rFonts w:ascii="Times New Roman" w:hAnsi="Times New Roman"/>
          <w:sz w:val="24"/>
          <w:szCs w:val="24"/>
        </w:rPr>
      </w:pPr>
      <w:r w:rsidRPr="00522489">
        <w:rPr>
          <w:rFonts w:ascii="Times New Roman" w:hAnsi="Times New Roman"/>
          <w:sz w:val="24"/>
          <w:szCs w:val="24"/>
        </w:rPr>
        <w:t>Tyree, Tia C. M. Panelist, Cameras, Lights, Spokespeople, and that Twitter</w:t>
      </w:r>
      <w:r>
        <w:rPr>
          <w:rFonts w:ascii="Times New Roman" w:hAnsi="Times New Roman"/>
          <w:sz w:val="24"/>
          <w:szCs w:val="24"/>
        </w:rPr>
        <w:t>,</w:t>
      </w:r>
      <w:r w:rsidRPr="00522489">
        <w:rPr>
          <w:rFonts w:ascii="Times New Roman" w:hAnsi="Times New Roman"/>
          <w:sz w:val="24"/>
          <w:szCs w:val="24"/>
        </w:rPr>
        <w:t xml:space="preserve"> Educators Academy PRSA, March 2017.</w:t>
      </w:r>
    </w:p>
    <w:p w14:paraId="32CEB63F" w14:textId="77777777" w:rsidR="009A6006" w:rsidRDefault="009A6006" w:rsidP="00B01CFE">
      <w:pPr>
        <w:pStyle w:val="NoSpacing"/>
        <w:rPr>
          <w:rFonts w:ascii="Times New Roman" w:hAnsi="Times New Roman" w:cs="Times New Roman"/>
        </w:rPr>
      </w:pPr>
    </w:p>
    <w:p w14:paraId="7D57F5AA" w14:textId="62E4C227" w:rsidR="00B01CFE" w:rsidRPr="00B01CFE" w:rsidRDefault="00AF54A7" w:rsidP="00B01CFE">
      <w:pPr>
        <w:pStyle w:val="NoSpacing"/>
        <w:rPr>
          <w:rFonts w:ascii="Times New Roman" w:hAnsi="Times New Roman" w:cs="Times New Roman"/>
        </w:rPr>
      </w:pPr>
      <w:r w:rsidRPr="00B01CFE">
        <w:rPr>
          <w:rFonts w:ascii="Times New Roman" w:hAnsi="Times New Roman" w:cs="Times New Roman"/>
        </w:rPr>
        <w:t xml:space="preserve">Tyree, Tia C. M. &amp; Jones, Michelle. </w:t>
      </w:r>
      <w:r w:rsidR="007B6BA3">
        <w:rPr>
          <w:rFonts w:ascii="Times New Roman" w:hAnsi="Times New Roman" w:cs="Times New Roman"/>
        </w:rPr>
        <w:t xml:space="preserve">Presenter, </w:t>
      </w:r>
      <w:r w:rsidRPr="00B01CFE">
        <w:rPr>
          <w:rFonts w:ascii="Times New Roman" w:eastAsiaTheme="minorHAnsi" w:hAnsi="Times New Roman" w:cs="Times New Roman"/>
        </w:rPr>
        <w:t xml:space="preserve">How Michelle Obama Uses Her Social Media Presence to Support the Black Community: An Analysis of the FLOTUS Presidential Initiatives Through the Lens of Black Feminism. </w:t>
      </w:r>
      <w:r w:rsidRPr="00B01CFE">
        <w:rPr>
          <w:rFonts w:ascii="Times New Roman" w:hAnsi="Times New Roman" w:cs="Times New Roman"/>
        </w:rPr>
        <w:t>6</w:t>
      </w:r>
      <w:r w:rsidRPr="00B01CFE">
        <w:rPr>
          <w:rFonts w:ascii="Times New Roman" w:hAnsi="Times New Roman" w:cs="Times New Roman"/>
          <w:vertAlign w:val="superscript"/>
        </w:rPr>
        <w:t>th</w:t>
      </w:r>
      <w:r w:rsidRPr="00B01CFE">
        <w:rPr>
          <w:rFonts w:ascii="Times New Roman" w:hAnsi="Times New Roman" w:cs="Times New Roman"/>
        </w:rPr>
        <w:t xml:space="preserve"> Annual Social Media Technology Conference &amp; Workshop, October 2016.</w:t>
      </w:r>
    </w:p>
    <w:p w14:paraId="32787318" w14:textId="77777777" w:rsidR="00B01CFE" w:rsidRPr="00B01CFE" w:rsidRDefault="00B01CFE" w:rsidP="00B01CFE">
      <w:pPr>
        <w:pStyle w:val="NoSpacing"/>
        <w:rPr>
          <w:rFonts w:ascii="Times New Roman" w:hAnsi="Times New Roman" w:cs="Times New Roman"/>
        </w:rPr>
      </w:pPr>
    </w:p>
    <w:p w14:paraId="7E0538A4" w14:textId="09ADEB5E" w:rsidR="009A6006" w:rsidRDefault="009A6006" w:rsidP="00B01CFE">
      <w:pPr>
        <w:pStyle w:val="NoSpacing"/>
        <w:rPr>
          <w:rFonts w:ascii="Times New Roman" w:hAnsi="Times New Roman" w:cs="Times New Roman"/>
        </w:rPr>
      </w:pPr>
      <w:r w:rsidRPr="00B01CFE">
        <w:rPr>
          <w:rFonts w:ascii="Times New Roman" w:hAnsi="Times New Roman" w:cs="Times New Roman"/>
        </w:rPr>
        <w:t>Tyree, Tia C. M. Presenter,</w:t>
      </w:r>
      <w:r>
        <w:rPr>
          <w:rFonts w:ascii="Times New Roman" w:hAnsi="Times New Roman" w:cs="Times New Roman"/>
        </w:rPr>
        <w:t xml:space="preserve"> Social Media, National Forum of Black Public Administrators, September 2016.</w:t>
      </w:r>
    </w:p>
    <w:p w14:paraId="7A78DC72" w14:textId="77777777" w:rsidR="009A6006" w:rsidRDefault="009A6006" w:rsidP="00B01CFE">
      <w:pPr>
        <w:pStyle w:val="NoSpacing"/>
        <w:rPr>
          <w:rFonts w:ascii="Times New Roman" w:hAnsi="Times New Roman" w:cs="Times New Roman"/>
        </w:rPr>
      </w:pPr>
    </w:p>
    <w:p w14:paraId="51E42EC4" w14:textId="77777777" w:rsidR="008B585E" w:rsidRPr="00B01CFE" w:rsidRDefault="008B585E" w:rsidP="00B01CFE">
      <w:pPr>
        <w:pStyle w:val="NoSpacing"/>
        <w:rPr>
          <w:rFonts w:ascii="Times New Roman" w:hAnsi="Times New Roman" w:cs="Times New Roman"/>
        </w:rPr>
      </w:pPr>
      <w:r w:rsidRPr="00B01CFE">
        <w:rPr>
          <w:rFonts w:ascii="Times New Roman" w:hAnsi="Times New Roman" w:cs="Times New Roman"/>
        </w:rPr>
        <w:t>Tyree, Tia C. M. Presenter, Finding Your Voice, Finding a Cause and Establishing a Plan, Finding Your Voice –COMMunity Engagement and Activism, April 2016</w:t>
      </w:r>
    </w:p>
    <w:p w14:paraId="39E3073F" w14:textId="77777777" w:rsidR="00B01CFE" w:rsidRPr="00B01CFE" w:rsidRDefault="00B01CFE" w:rsidP="00B01CFE">
      <w:pPr>
        <w:pStyle w:val="NoSpacing"/>
        <w:rPr>
          <w:rFonts w:ascii="Times New Roman" w:hAnsi="Times New Roman" w:cs="Times New Roman"/>
        </w:rPr>
      </w:pPr>
    </w:p>
    <w:p w14:paraId="5599C0E5" w14:textId="77777777" w:rsidR="00F908AB" w:rsidRPr="00B01CFE" w:rsidRDefault="00F908AB" w:rsidP="00B01CFE">
      <w:pPr>
        <w:pStyle w:val="NoSpacing"/>
        <w:rPr>
          <w:rFonts w:ascii="Times New Roman" w:hAnsi="Times New Roman" w:cs="Times New Roman"/>
        </w:rPr>
      </w:pPr>
      <w:r w:rsidRPr="00B01CFE">
        <w:rPr>
          <w:rFonts w:ascii="Times New Roman" w:hAnsi="Times New Roman" w:cs="Times New Roman"/>
        </w:rPr>
        <w:t>Tyree, Tia C. M. Presenter, Content Creation Do’s &amp; Don’ts: Best Practices. Legal Digital Innovators Convention, January 2016.</w:t>
      </w:r>
    </w:p>
    <w:p w14:paraId="0689F633" w14:textId="77777777" w:rsidR="00B01CFE" w:rsidRPr="00B01CFE" w:rsidRDefault="00B01CFE" w:rsidP="00B01CFE">
      <w:pPr>
        <w:pStyle w:val="NoSpacing"/>
        <w:rPr>
          <w:rFonts w:ascii="Times New Roman" w:hAnsi="Times New Roman" w:cs="Times New Roman"/>
        </w:rPr>
      </w:pPr>
    </w:p>
    <w:p w14:paraId="75B6B04E" w14:textId="77777777" w:rsidR="00F5686A" w:rsidRPr="00F5686A" w:rsidRDefault="00F5686A" w:rsidP="00F5686A">
      <w:pPr>
        <w:widowControl w:val="0"/>
        <w:autoSpaceDE w:val="0"/>
        <w:autoSpaceDN w:val="0"/>
        <w:adjustRightInd w:val="0"/>
        <w:rPr>
          <w:bCs/>
        </w:rPr>
      </w:pPr>
      <w:r w:rsidRPr="00B01CFE">
        <w:rPr>
          <w:bCs/>
        </w:rPr>
        <w:t xml:space="preserve">Tyree, Tia C. M. Panelist, </w:t>
      </w:r>
      <w:r w:rsidRPr="00B01CFE">
        <w:t>Teaching Media Quarterly: Cultivating Dynamic Pedagogy through Open Access Lesson Plan Publishing, 101 National Communication Association, November</w:t>
      </w:r>
      <w:r w:rsidRPr="00F5686A">
        <w:t xml:space="preserve"> 2015</w:t>
      </w:r>
      <w:r w:rsidRPr="00F5686A">
        <w:rPr>
          <w:bCs/>
        </w:rPr>
        <w:t>.</w:t>
      </w:r>
    </w:p>
    <w:p w14:paraId="7C969FDC" w14:textId="77777777" w:rsidR="00F5686A" w:rsidRPr="00F5686A" w:rsidRDefault="00F5686A" w:rsidP="00F5686A">
      <w:pPr>
        <w:widowControl w:val="0"/>
        <w:autoSpaceDE w:val="0"/>
        <w:autoSpaceDN w:val="0"/>
        <w:adjustRightInd w:val="0"/>
        <w:rPr>
          <w:color w:val="483828"/>
        </w:rPr>
      </w:pPr>
    </w:p>
    <w:p w14:paraId="397FC11F" w14:textId="77777777" w:rsidR="00F908AB" w:rsidRDefault="00F908AB" w:rsidP="00F742A3">
      <w:pPr>
        <w:widowControl w:val="0"/>
        <w:autoSpaceDE w:val="0"/>
        <w:autoSpaceDN w:val="0"/>
        <w:adjustRightInd w:val="0"/>
        <w:spacing w:after="480"/>
      </w:pPr>
      <w:r w:rsidRPr="00F5686A">
        <w:rPr>
          <w:bCs/>
        </w:rPr>
        <w:t>Tyree, Tia C. M</w:t>
      </w:r>
      <w:r w:rsidRPr="00F908AB">
        <w:rPr>
          <w:bCs/>
        </w:rPr>
        <w:t>. P</w:t>
      </w:r>
      <w:r>
        <w:rPr>
          <w:bCs/>
        </w:rPr>
        <w:t>anelist</w:t>
      </w:r>
      <w:r w:rsidRPr="00F908AB">
        <w:rPr>
          <w:bCs/>
        </w:rPr>
        <w:t>. Look at that T.H.O.T!:</w:t>
      </w:r>
      <w:r w:rsidRPr="00F908A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F908AB">
        <w:t>The Construction of a New Female Sexual Stereotype on Social Media</w:t>
      </w:r>
      <w:r>
        <w:t>, 5</w:t>
      </w:r>
      <w:r w:rsidRPr="00F908AB">
        <w:rPr>
          <w:vertAlign w:val="superscript"/>
        </w:rPr>
        <w:t>th</w:t>
      </w:r>
      <w:r>
        <w:t xml:space="preserve"> Annual Social Media Technology Conference &amp; Workshop, September 2015.</w:t>
      </w:r>
    </w:p>
    <w:p w14:paraId="75208206" w14:textId="77777777" w:rsidR="00E26657" w:rsidRDefault="00E26657" w:rsidP="00F742A3">
      <w:pPr>
        <w:widowControl w:val="0"/>
        <w:autoSpaceDE w:val="0"/>
        <w:autoSpaceDN w:val="0"/>
        <w:adjustRightInd w:val="0"/>
        <w:spacing w:after="480"/>
      </w:pPr>
      <w:r>
        <w:t>Tyree, Tia C. M. Overview – Planning in PR, 2015 UNCF Student Leadership Conference, May 2015.</w:t>
      </w:r>
    </w:p>
    <w:p w14:paraId="7B29101F" w14:textId="77777777" w:rsidR="00F742A3" w:rsidRPr="00DD1D76" w:rsidRDefault="00F908AB" w:rsidP="00F742A3">
      <w:pPr>
        <w:widowControl w:val="0"/>
        <w:autoSpaceDE w:val="0"/>
        <w:autoSpaceDN w:val="0"/>
        <w:adjustRightInd w:val="0"/>
        <w:spacing w:after="480"/>
      </w:pPr>
      <w:r>
        <w:lastRenderedPageBreak/>
        <w:t xml:space="preserve">Tyree, Tia C. M., Panelist. </w:t>
      </w:r>
      <w:r w:rsidR="00F742A3" w:rsidRPr="00DD1D76">
        <w:t>Successful Team Science in Practice, RCMI Team Science Sy</w:t>
      </w:r>
      <w:r w:rsidR="00F742A3">
        <w:t>mposium. April 2015</w:t>
      </w:r>
      <w:r w:rsidR="00F742A3" w:rsidRPr="00DD1D76">
        <w:t>.</w:t>
      </w:r>
    </w:p>
    <w:p w14:paraId="715C5D7C" w14:textId="77777777" w:rsidR="00F742A3" w:rsidRPr="008C6A42" w:rsidRDefault="00F742A3" w:rsidP="00F742A3">
      <w:pPr>
        <w:widowControl w:val="0"/>
        <w:autoSpaceDE w:val="0"/>
        <w:autoSpaceDN w:val="0"/>
        <w:adjustRightInd w:val="0"/>
        <w:spacing w:after="480"/>
        <w:rPr>
          <w:color w:val="262626"/>
        </w:rPr>
      </w:pPr>
      <w:r>
        <w:t xml:space="preserve">Tyree, Tia C. M. </w:t>
      </w:r>
      <w:r w:rsidR="00F908AB">
        <w:t xml:space="preserve">Panelist. </w:t>
      </w:r>
      <w:r w:rsidRPr="008C6A42">
        <w:rPr>
          <w:bCs/>
        </w:rPr>
        <w:t>Cyber Girl Fight: Twitter Beefs, Celebrities and Cyberbullying.</w:t>
      </w:r>
      <w:r>
        <w:rPr>
          <w:b/>
          <w:bCs/>
        </w:rPr>
        <w:t xml:space="preserve"> </w:t>
      </w:r>
      <w:r w:rsidRPr="00057F8D">
        <w:rPr>
          <w:color w:val="262626"/>
        </w:rPr>
        <w:t>Social Media Technology Conference &amp; Workshop. Septembe</w:t>
      </w:r>
      <w:r>
        <w:rPr>
          <w:color w:val="262626"/>
        </w:rPr>
        <w:t>r 2014</w:t>
      </w:r>
      <w:r w:rsidRPr="00057F8D">
        <w:rPr>
          <w:color w:val="262626"/>
        </w:rPr>
        <w:t>.</w:t>
      </w:r>
    </w:p>
    <w:p w14:paraId="7F7B515C" w14:textId="77777777" w:rsidR="00F742A3" w:rsidRDefault="00F742A3" w:rsidP="00F742A3">
      <w:pPr>
        <w:widowControl w:val="0"/>
        <w:autoSpaceDE w:val="0"/>
        <w:autoSpaceDN w:val="0"/>
        <w:adjustRightInd w:val="0"/>
        <w:spacing w:after="480"/>
      </w:pPr>
      <w:r w:rsidRPr="00DD1D76">
        <w:t>Tyree, Tia C. M., Guest Webinar Host, Social Media &amp; Higher Education, NOAA Office of Education’s Educational Partnership Program, August 2014.</w:t>
      </w:r>
    </w:p>
    <w:p w14:paraId="38ED253E" w14:textId="77777777" w:rsidR="00F742A3" w:rsidRPr="00902C2D" w:rsidRDefault="00F742A3" w:rsidP="00F742A3">
      <w:pPr>
        <w:widowControl w:val="0"/>
        <w:autoSpaceDE w:val="0"/>
        <w:autoSpaceDN w:val="0"/>
        <w:adjustRightInd w:val="0"/>
        <w:spacing w:after="480"/>
      </w:pPr>
      <w:r>
        <w:t xml:space="preserve">Tyree, Tia C. M. </w:t>
      </w:r>
      <w:r w:rsidRPr="00902C2D">
        <w:t xml:space="preserve">&amp; Jones, M. The Adored Woman in Rap: An Analysis of the Presence of Philogyny in Rap Music. </w:t>
      </w:r>
      <w:r w:rsidRPr="00902C2D">
        <w:rPr>
          <w:bCs/>
        </w:rPr>
        <w:t>Southwest Popular/American Culture Association Conference</w:t>
      </w:r>
      <w:r w:rsidRPr="00902C2D">
        <w:t>. February 2014.</w:t>
      </w:r>
    </w:p>
    <w:p w14:paraId="7CBA87DF" w14:textId="77777777" w:rsidR="00F742A3" w:rsidRPr="004614A7" w:rsidRDefault="00F908AB" w:rsidP="00F742A3">
      <w:pPr>
        <w:widowControl w:val="0"/>
        <w:autoSpaceDE w:val="0"/>
        <w:autoSpaceDN w:val="0"/>
        <w:adjustRightInd w:val="0"/>
        <w:spacing w:after="480"/>
      </w:pPr>
      <w:r>
        <w:t xml:space="preserve">Tyree, Tia C. M. </w:t>
      </w:r>
      <w:r w:rsidR="00F742A3" w:rsidRPr="00902C2D">
        <w:t>Chair/Respondent</w:t>
      </w:r>
      <w:r w:rsidR="00F742A3">
        <w:t>. African-</w:t>
      </w:r>
      <w:r w:rsidR="00F742A3" w:rsidRPr="00902C2D">
        <w:t>American Representations in Hip Hop and Television. National Communication Association. November</w:t>
      </w:r>
      <w:r w:rsidR="00F742A3" w:rsidRPr="004614A7">
        <w:t xml:space="preserve"> 2013. </w:t>
      </w:r>
    </w:p>
    <w:p w14:paraId="1AFB79BD" w14:textId="77777777" w:rsidR="00F742A3" w:rsidRPr="004614A7" w:rsidRDefault="00F742A3" w:rsidP="00F742A3">
      <w:pPr>
        <w:widowControl w:val="0"/>
        <w:autoSpaceDE w:val="0"/>
        <w:autoSpaceDN w:val="0"/>
        <w:adjustRightInd w:val="0"/>
        <w:spacing w:after="480"/>
      </w:pPr>
      <w:r w:rsidRPr="004614A7">
        <w:t xml:space="preserve">Tyree, Tia C. M. (Respondent). “Yes we can…use social media! Examining how social media was used in discussing and making connections with President Barack Obama. </w:t>
      </w:r>
      <w:r>
        <w:t xml:space="preserve">National Communication Association. </w:t>
      </w:r>
      <w:r w:rsidRPr="004614A7">
        <w:t xml:space="preserve">November 2013. </w:t>
      </w:r>
    </w:p>
    <w:p w14:paraId="3C7A07B9" w14:textId="77777777" w:rsidR="00F742A3" w:rsidRPr="00057F8D" w:rsidRDefault="00F742A3" w:rsidP="00F742A3">
      <w:pPr>
        <w:widowControl w:val="0"/>
        <w:autoSpaceDE w:val="0"/>
        <w:autoSpaceDN w:val="0"/>
        <w:adjustRightInd w:val="0"/>
        <w:spacing w:after="480"/>
        <w:rPr>
          <w:color w:val="262626"/>
        </w:rPr>
      </w:pPr>
      <w:r w:rsidRPr="00057F8D">
        <w:t xml:space="preserve">Tyree, Tia C. M. </w:t>
      </w:r>
      <w:r w:rsidRPr="00057F8D">
        <w:rPr>
          <w:color w:val="262626"/>
        </w:rPr>
        <w:t>Seeking Information: What Educated, Affluent African-Americans are “looking to find” on Social Media During a Weather Crisis. Social Media Technology Conference &amp; Workshop. September 2013.</w:t>
      </w:r>
    </w:p>
    <w:p w14:paraId="308729A9" w14:textId="77777777" w:rsidR="00F742A3" w:rsidRPr="00057F8D" w:rsidRDefault="00F742A3" w:rsidP="00F742A3">
      <w:pPr>
        <w:widowControl w:val="0"/>
        <w:autoSpaceDE w:val="0"/>
        <w:autoSpaceDN w:val="0"/>
        <w:adjustRightInd w:val="0"/>
        <w:spacing w:after="480"/>
        <w:rPr>
          <w:color w:val="262626"/>
        </w:rPr>
      </w:pPr>
      <w:r w:rsidRPr="00057F8D">
        <w:t xml:space="preserve">Tyree, Tia C. M. </w:t>
      </w:r>
      <w:r w:rsidRPr="00057F8D">
        <w:rPr>
          <w:bCs/>
          <w:color w:val="262626"/>
        </w:rPr>
        <w:t>Moving Toward Online Portfolios For Students: Reasons and Challenges</w:t>
      </w:r>
      <w:r w:rsidRPr="00057F8D">
        <w:rPr>
          <w:color w:val="262626"/>
        </w:rPr>
        <w:t>. Social Media Technology Conference &amp; Workshop. September 2013.</w:t>
      </w:r>
    </w:p>
    <w:p w14:paraId="4C560FFC" w14:textId="77777777" w:rsidR="00F742A3" w:rsidRPr="00F10B54" w:rsidRDefault="00F742A3" w:rsidP="00F742A3">
      <w:r>
        <w:t>Tyree, Tia C. M</w:t>
      </w:r>
      <w:r w:rsidRPr="3191B5CD">
        <w:rPr>
          <w:color w:val="000000" w:themeColor="text1"/>
        </w:rPr>
        <w:t xml:space="preserve">. Constructing Femininity in Alcohol and Tobacco Advertisements in South African and American Women’s Magazines: A Textual Analysis of Femininity, Race and Sexuality. </w:t>
      </w:r>
      <w:r>
        <w:t>National Communication Association Convention, November 2012.</w:t>
      </w:r>
    </w:p>
    <w:p w14:paraId="2A7602C3" w14:textId="64C3B675" w:rsidR="3191B5CD" w:rsidRDefault="3191B5CD" w:rsidP="3191B5CD"/>
    <w:p w14:paraId="1CB01D5A" w14:textId="77777777" w:rsidR="00F742A3" w:rsidRPr="00D51213" w:rsidRDefault="00F742A3" w:rsidP="00F742A3">
      <w:pPr>
        <w:spacing w:before="100" w:beforeAutospacing="1" w:after="100" w:afterAutospacing="1"/>
        <w:rPr>
          <w:color w:val="222222"/>
        </w:rPr>
      </w:pPr>
      <w:r w:rsidRPr="3191B5CD">
        <w:rPr>
          <w:color w:val="000000" w:themeColor="text1"/>
        </w:rPr>
        <w:t xml:space="preserve">Tyree, Tia C. M., Panelist, Communications, 2012 National Conference on Higher Education, February 2012. </w:t>
      </w:r>
    </w:p>
    <w:p w14:paraId="285EBBF0" w14:textId="7686E323" w:rsidR="3191B5CD" w:rsidRDefault="3191B5CD" w:rsidP="3191B5CD">
      <w:pPr>
        <w:spacing w:beforeAutospacing="1" w:afterAutospacing="1"/>
        <w:rPr>
          <w:color w:val="000000" w:themeColor="text1"/>
        </w:rPr>
      </w:pPr>
    </w:p>
    <w:p w14:paraId="2B62C144" w14:textId="77777777" w:rsidR="00F742A3" w:rsidRPr="00F742A3" w:rsidRDefault="00F742A3" w:rsidP="00F742A3">
      <w:r w:rsidRPr="00F10B54">
        <w:t xml:space="preserve">Tyree, Tia C. M., “My Chick Bad": An Analysis of the Presence of Philogyny in Rap Music, National Communication Association Convention, Round Tables for Research in Progress, </w:t>
      </w:r>
      <w:r w:rsidRPr="00F742A3">
        <w:t>November 2011.</w:t>
      </w:r>
    </w:p>
    <w:p w14:paraId="069D10B1" w14:textId="77777777" w:rsidR="00F742A3" w:rsidRPr="00F742A3" w:rsidRDefault="00F742A3" w:rsidP="00F742A3">
      <w:r w:rsidRPr="00F742A3">
        <w:lastRenderedPageBreak/>
        <w:br/>
        <w:t xml:space="preserve">Tyree, Tia C. M., M.O.B. Mentality for Social Media, </w:t>
      </w:r>
      <w:r w:rsidRPr="00F742A3">
        <w:rPr>
          <w:rStyle w:val="normalchar1"/>
          <w:rFonts w:ascii="Times New Roman" w:hAnsi="Times New Roman"/>
          <w:sz w:val="24"/>
          <w:szCs w:val="24"/>
        </w:rPr>
        <w:t>Social Media Technology Conference &amp; Workshop, Bowie State University and Howard University, September 2011.</w:t>
      </w:r>
    </w:p>
    <w:p w14:paraId="5296189D" w14:textId="77777777" w:rsidR="00F742A3" w:rsidRPr="00F742A3" w:rsidRDefault="00F742A3" w:rsidP="00F742A3"/>
    <w:p w14:paraId="633B0F5B" w14:textId="77777777" w:rsidR="00F742A3" w:rsidRPr="00D51213" w:rsidRDefault="00F742A3" w:rsidP="00F742A3">
      <w:pPr>
        <w:rPr>
          <w:u w:val="single"/>
        </w:rPr>
      </w:pPr>
      <w:r w:rsidRPr="00F742A3">
        <w:t>Tyree, Tia C. M., Developing Curriculum for the Fast Paced World of Social Media, 2011 National Communication</w:t>
      </w:r>
      <w:r w:rsidRPr="00D51213">
        <w:t xml:space="preserve"> Association Convention, November 2011. </w:t>
      </w:r>
    </w:p>
    <w:p w14:paraId="6BC90B78" w14:textId="77777777" w:rsidR="00F742A3" w:rsidRPr="00D51213" w:rsidRDefault="00F742A3" w:rsidP="00F742A3">
      <w:pPr>
        <w:widowControl w:val="0"/>
        <w:autoSpaceDE w:val="0"/>
        <w:autoSpaceDN w:val="0"/>
        <w:adjustRightInd w:val="0"/>
      </w:pPr>
    </w:p>
    <w:p w14:paraId="1AC9ECA3" w14:textId="77777777" w:rsidR="00F742A3" w:rsidRPr="00D51213" w:rsidRDefault="00F742A3" w:rsidP="00F742A3">
      <w:pPr>
        <w:widowControl w:val="0"/>
        <w:autoSpaceDE w:val="0"/>
        <w:autoSpaceDN w:val="0"/>
        <w:adjustRightInd w:val="0"/>
        <w:rPr>
          <w:lang w:bidi="en-US"/>
        </w:rPr>
      </w:pPr>
      <w:r w:rsidRPr="00D51213">
        <w:t>Tyree, Tia C. M</w:t>
      </w:r>
      <w:r w:rsidRPr="00D51213">
        <w:rPr>
          <w:lang w:bidi="en-US"/>
        </w:rPr>
        <w:t xml:space="preserve">., </w:t>
      </w:r>
      <w:r w:rsidRPr="00D51213">
        <w:rPr>
          <w:iCs/>
          <w:lang w:bidi="en-US"/>
        </w:rPr>
        <w:t>Reality TV: Déjà vu All Over Again?</w:t>
      </w:r>
      <w:r w:rsidRPr="00D51213">
        <w:rPr>
          <w:i/>
          <w:iCs/>
          <w:lang w:bidi="en-US"/>
        </w:rPr>
        <w:t>,</w:t>
      </w:r>
      <w:r w:rsidRPr="00D51213">
        <w:rPr>
          <w:lang w:bidi="en-US"/>
        </w:rPr>
        <w:t xml:space="preserve"> FLOW Conference, Austin, Texas, September 2010.</w:t>
      </w:r>
    </w:p>
    <w:p w14:paraId="4F87EE5F" w14:textId="77777777" w:rsidR="00F742A3" w:rsidRPr="00D51213" w:rsidRDefault="00F742A3" w:rsidP="00F742A3">
      <w:pPr>
        <w:widowControl w:val="0"/>
        <w:autoSpaceDE w:val="0"/>
        <w:autoSpaceDN w:val="0"/>
        <w:adjustRightInd w:val="0"/>
      </w:pPr>
    </w:p>
    <w:p w14:paraId="2CD0A574" w14:textId="77777777" w:rsidR="00F742A3" w:rsidRPr="00D51213" w:rsidRDefault="00F742A3" w:rsidP="00F742A3">
      <w:pPr>
        <w:rPr>
          <w:lang w:bidi="en-US"/>
        </w:rPr>
      </w:pPr>
      <w:r w:rsidRPr="00D51213">
        <w:t xml:space="preserve">Tyree, Tia C. M., Putting Theory, Research and Strategic Thinking to Practice in Writing Courses, </w:t>
      </w:r>
      <w:r w:rsidRPr="00D51213">
        <w:rPr>
          <w:lang w:bidi="en-US"/>
        </w:rPr>
        <w:t xml:space="preserve">Public Relations Society of America International Conference - Educators Academy, Washington, D.C., October 2010. </w:t>
      </w:r>
    </w:p>
    <w:p w14:paraId="5B681F0B" w14:textId="77777777" w:rsidR="00F742A3" w:rsidRPr="00D51213" w:rsidRDefault="00F742A3" w:rsidP="00F742A3">
      <w:pPr>
        <w:rPr>
          <w:lang w:bidi="en-US"/>
        </w:rPr>
      </w:pPr>
    </w:p>
    <w:p w14:paraId="447BC2E9" w14:textId="77777777" w:rsidR="00F742A3" w:rsidRPr="00D51213" w:rsidRDefault="00F742A3" w:rsidP="00F742A3">
      <w:pPr>
        <w:rPr>
          <w:lang w:bidi="en-US"/>
        </w:rPr>
      </w:pPr>
      <w:r w:rsidRPr="00D51213">
        <w:t>Tyree, Tia C. M.,</w:t>
      </w:r>
      <w:r w:rsidRPr="00D51213">
        <w:rPr>
          <w:lang w:bidi="en-US"/>
        </w:rPr>
        <w:t xml:space="preserve"> Analyzing </w:t>
      </w:r>
      <w:r w:rsidRPr="00D51213">
        <w:t xml:space="preserve">Misogynistic and Stereotypical Representation in Songs about Rappers’ Mothers and Baby Mamas, </w:t>
      </w:r>
      <w:r w:rsidRPr="00D51213">
        <w:rPr>
          <w:lang w:bidi="en-US"/>
        </w:rPr>
        <w:t>Organization for the Study of Communication, Language and Gender Conference, St. Petersburg, Florida, October 2010.</w:t>
      </w:r>
    </w:p>
    <w:p w14:paraId="5AF13D49" w14:textId="77777777" w:rsidR="00F742A3" w:rsidRPr="00D51213" w:rsidRDefault="00F742A3" w:rsidP="00F742A3">
      <w:pPr>
        <w:autoSpaceDE w:val="0"/>
        <w:autoSpaceDN w:val="0"/>
        <w:adjustRightInd w:val="0"/>
        <w:rPr>
          <w:lang w:bidi="en-US"/>
        </w:rPr>
      </w:pPr>
    </w:p>
    <w:p w14:paraId="73C8EEC9" w14:textId="77777777" w:rsidR="00F742A3" w:rsidRPr="00D51213" w:rsidRDefault="00F742A3" w:rsidP="00F742A3">
      <w:pPr>
        <w:autoSpaceDE w:val="0"/>
        <w:autoSpaceDN w:val="0"/>
        <w:adjustRightInd w:val="0"/>
      </w:pPr>
      <w:r w:rsidRPr="00D51213">
        <w:t xml:space="preserve">Tyree, Tia C. M., </w:t>
      </w:r>
      <w:r w:rsidRPr="00D51213">
        <w:rPr>
          <w:color w:val="000000"/>
        </w:rPr>
        <w:t>Reality Television’s Trend of Typecasting African Americans in Historical and Emerging Stereotypes, Intercultural Communication Conference, Houston, Texas, April 2008.</w:t>
      </w:r>
    </w:p>
    <w:p w14:paraId="7E7D89FB" w14:textId="77777777" w:rsidR="00F742A3" w:rsidRPr="00D51213" w:rsidRDefault="00F742A3" w:rsidP="00F742A3">
      <w:pPr>
        <w:autoSpaceDE w:val="0"/>
        <w:autoSpaceDN w:val="0"/>
        <w:adjustRightInd w:val="0"/>
      </w:pPr>
    </w:p>
    <w:p w14:paraId="312350DB" w14:textId="77777777" w:rsidR="00F742A3" w:rsidRPr="00D51213" w:rsidRDefault="00F742A3" w:rsidP="00F742A3">
      <w:pPr>
        <w:autoSpaceDE w:val="0"/>
        <w:autoSpaceDN w:val="0"/>
        <w:adjustRightInd w:val="0"/>
      </w:pPr>
      <w:r w:rsidRPr="00D51213">
        <w:t>Tyree, Tia C. M., Bringing Afrocentrism to the Funnies: An Analysis of Aaron McGruder’s The Boondocks as Afrocentric Discourse, National Communicators Association 2006 Conference, San Antonio, Texas, November 2006.</w:t>
      </w:r>
    </w:p>
    <w:p w14:paraId="32E19FFA" w14:textId="77777777" w:rsidR="00F742A3" w:rsidRPr="00D51213" w:rsidRDefault="00F742A3" w:rsidP="00F742A3">
      <w:pPr>
        <w:autoSpaceDE w:val="0"/>
        <w:autoSpaceDN w:val="0"/>
        <w:adjustRightInd w:val="0"/>
      </w:pPr>
    </w:p>
    <w:p w14:paraId="14C2F910" w14:textId="77777777" w:rsidR="00F742A3" w:rsidRPr="00D51213" w:rsidRDefault="00F742A3" w:rsidP="00F742A3">
      <w:pPr>
        <w:autoSpaceDE w:val="0"/>
        <w:autoSpaceDN w:val="0"/>
        <w:adjustRightInd w:val="0"/>
      </w:pPr>
      <w:r w:rsidRPr="00D51213">
        <w:t>Tyree, Tia C. M., International War of Words: The Verbal Conflict between the United States and Iran over its Nuclear Activities, Howard University Annual Research and Honors Day, Washington, D.C., April 2006.</w:t>
      </w:r>
    </w:p>
    <w:p w14:paraId="16D999FB" w14:textId="77777777" w:rsidR="00F742A3" w:rsidRPr="00D51213" w:rsidRDefault="00F742A3" w:rsidP="00F742A3">
      <w:pPr>
        <w:autoSpaceDE w:val="0"/>
        <w:autoSpaceDN w:val="0"/>
        <w:adjustRightInd w:val="0"/>
      </w:pPr>
    </w:p>
    <w:p w14:paraId="34F4EA61" w14:textId="77777777" w:rsidR="00F742A3" w:rsidRPr="00D51213" w:rsidRDefault="00F742A3" w:rsidP="00F742A3">
      <w:pPr>
        <w:autoSpaceDE w:val="0"/>
        <w:autoSpaceDN w:val="0"/>
        <w:adjustRightInd w:val="0"/>
      </w:pPr>
      <w:r w:rsidRPr="00D51213">
        <w:t>Tyree, Tia C. M., Placing Diversity within “One Click” on Fortune 500 Web Sites: It’s the Right Thing to Do, International Association of Online Communicators, Valley Forge, PA, March 2006.</w:t>
      </w:r>
    </w:p>
    <w:p w14:paraId="0115B2AE" w14:textId="77777777" w:rsidR="00E74F7E" w:rsidRDefault="00E74F7E" w:rsidP="00E74F7E">
      <w:pPr>
        <w:rPr>
          <w:u w:val="single"/>
        </w:rPr>
      </w:pPr>
    </w:p>
    <w:p w14:paraId="38747CAD" w14:textId="77777777" w:rsidR="00E74F7E" w:rsidRDefault="00E74F7E" w:rsidP="00E74F7E">
      <w:pPr>
        <w:rPr>
          <w:u w:val="single"/>
        </w:rPr>
      </w:pPr>
      <w:r w:rsidRPr="00803F0C">
        <w:rPr>
          <w:u w:val="single"/>
        </w:rPr>
        <w:t>5</w:t>
      </w:r>
      <w:r>
        <w:rPr>
          <w:u w:val="single"/>
        </w:rPr>
        <w:t>.3</w:t>
      </w:r>
      <w:r w:rsidRPr="00803F0C">
        <w:rPr>
          <w:u w:val="single"/>
        </w:rPr>
        <w:t xml:space="preserve"> Presentations - Invited Speaker and Lectures</w:t>
      </w:r>
    </w:p>
    <w:p w14:paraId="0F316E69" w14:textId="77777777" w:rsidR="00425BED" w:rsidRDefault="00425BED" w:rsidP="00E74F7E">
      <w:pPr>
        <w:rPr>
          <w:u w:val="single"/>
        </w:rPr>
      </w:pPr>
    </w:p>
    <w:p w14:paraId="0EE48D77" w14:textId="0E16E914" w:rsidR="00DE3C45" w:rsidRDefault="00DE3C45" w:rsidP="082DD253">
      <w:pPr>
        <w:rPr>
          <w:color w:val="242424"/>
        </w:rPr>
      </w:pPr>
      <w:bookmarkStart w:id="3" w:name="_Hlk202378223"/>
      <w:r w:rsidRPr="71F18D1C">
        <w:t xml:space="preserve">Tyree, Tia. C. M. Speaker. </w:t>
      </w:r>
      <w:r w:rsidRPr="71F18D1C">
        <w:rPr>
          <w:color w:val="000000" w:themeColor="text1"/>
        </w:rPr>
        <w:t xml:space="preserve">Communicating with Policymakers/ Understanding Who You are as Speaker/ Reintroducing Critical Concepts of Oral Communication. </w:t>
      </w:r>
      <w:r w:rsidRPr="71F18D1C">
        <w:rPr>
          <w:color w:val="242424"/>
        </w:rPr>
        <w:t>Kennedy Krieger Institute Center for Diversity in Public Health Leadership Training. June 2023</w:t>
      </w:r>
      <w:r>
        <w:rPr>
          <w:color w:val="242424"/>
        </w:rPr>
        <w:t>/2024/2025/2026.</w:t>
      </w:r>
    </w:p>
    <w:p w14:paraId="1C6000EC" w14:textId="77777777" w:rsidR="00DE3C45" w:rsidRDefault="00DE3C45" w:rsidP="082DD253">
      <w:pPr>
        <w:rPr>
          <w:color w:val="242424"/>
        </w:rPr>
      </w:pPr>
    </w:p>
    <w:p w14:paraId="2E764E37" w14:textId="7113B6FD" w:rsidR="00425BED" w:rsidRDefault="00425BED" w:rsidP="082DD253">
      <w:r>
        <w:t xml:space="preserve">Tyree, Tia C. M. </w:t>
      </w:r>
      <w:r w:rsidR="00271D9F">
        <w:t>Presenter, Tips to Understand Storytelling (Fundraising Firesides), UNCF, April 2025.</w:t>
      </w:r>
    </w:p>
    <w:p w14:paraId="159AA205" w14:textId="77777777" w:rsidR="00271D9F" w:rsidRDefault="00271D9F" w:rsidP="00E74F7E">
      <w:pPr>
        <w:rPr>
          <w:u w:val="single"/>
        </w:rPr>
      </w:pPr>
    </w:p>
    <w:p w14:paraId="68840D1A" w14:textId="5FCEA088" w:rsidR="00271D9F" w:rsidRDefault="00271D9F" w:rsidP="00271D9F">
      <w:pPr>
        <w:pStyle w:val="NoSpacing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Tyree, Tia C. M. Speaker, HBCU Night, Loyola Blakefield High School. February 2025.</w:t>
      </w:r>
    </w:p>
    <w:p w14:paraId="42518EB1" w14:textId="77777777" w:rsidR="00271D9F" w:rsidRPr="00803F0C" w:rsidRDefault="00271D9F" w:rsidP="00E74F7E">
      <w:pPr>
        <w:rPr>
          <w:u w:val="single"/>
        </w:rPr>
      </w:pPr>
    </w:p>
    <w:bookmarkEnd w:id="3"/>
    <w:p w14:paraId="336A8559" w14:textId="77777777" w:rsidR="00F223A9" w:rsidRDefault="00F223A9" w:rsidP="00F223A9">
      <w:pPr>
        <w:pStyle w:val="NoSpacing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Tyree, Tia C. M. Panelist, The HBCU Experience: Past, Present and Future, PNC’s 2025 Black History Month Celebration. February 2025.</w:t>
      </w:r>
    </w:p>
    <w:p w14:paraId="5A72581F" w14:textId="77777777" w:rsidR="009848C7" w:rsidRDefault="009848C7" w:rsidP="71F18D1C"/>
    <w:p w14:paraId="17B1B41F" w14:textId="77BD960F" w:rsidR="00F71946" w:rsidRDefault="00F71946" w:rsidP="71F18D1C">
      <w:bookmarkStart w:id="4" w:name="_Hlk202378939"/>
      <w:r>
        <w:t>Tyree, Tia C. M. Panelist, In the Spotlight: PR Programs at HBCUs. PRSA College of Fellows Webinar. September 2024.</w:t>
      </w:r>
    </w:p>
    <w:bookmarkEnd w:id="4"/>
    <w:p w14:paraId="168BD979" w14:textId="77777777" w:rsidR="00F71946" w:rsidRDefault="00F71946" w:rsidP="71F18D1C"/>
    <w:p w14:paraId="156698A9" w14:textId="5852381A" w:rsidR="00B30CDC" w:rsidRDefault="3AF74AC3" w:rsidP="71F18D1C">
      <w:pPr>
        <w:rPr>
          <w:color w:val="242424"/>
        </w:rPr>
      </w:pPr>
      <w:r w:rsidRPr="71F18D1C">
        <w:rPr>
          <w:color w:val="242424"/>
        </w:rPr>
        <w:t xml:space="preserve">Tyree, Tia. C. M. </w:t>
      </w:r>
      <w:r w:rsidR="77AA4B92" w:rsidRPr="71F18D1C">
        <w:rPr>
          <w:color w:val="242424"/>
        </w:rPr>
        <w:t xml:space="preserve">Speaker and Host. </w:t>
      </w:r>
      <w:r w:rsidR="39147400" w:rsidRPr="71F18D1C">
        <w:rPr>
          <w:color w:val="242424"/>
        </w:rPr>
        <w:t xml:space="preserve">Black Women’s Representations in the Mass Media. </w:t>
      </w:r>
      <w:r w:rsidRPr="71F18D1C">
        <w:rPr>
          <w:color w:val="242424"/>
        </w:rPr>
        <w:t xml:space="preserve">Buxton School Black History </w:t>
      </w:r>
      <w:r w:rsidR="38804B0D" w:rsidRPr="71F18D1C">
        <w:rPr>
          <w:color w:val="242424"/>
        </w:rPr>
        <w:t>G</w:t>
      </w:r>
      <w:r w:rsidRPr="71F18D1C">
        <w:rPr>
          <w:color w:val="242424"/>
        </w:rPr>
        <w:t>roup</w:t>
      </w:r>
      <w:r w:rsidR="59C921EA" w:rsidRPr="71F18D1C">
        <w:rPr>
          <w:color w:val="242424"/>
        </w:rPr>
        <w:t>, February 202</w:t>
      </w:r>
      <w:r w:rsidR="718A7515" w:rsidRPr="71F18D1C">
        <w:rPr>
          <w:color w:val="242424"/>
        </w:rPr>
        <w:t>4</w:t>
      </w:r>
      <w:r w:rsidR="59C921EA" w:rsidRPr="71F18D1C">
        <w:rPr>
          <w:color w:val="242424"/>
        </w:rPr>
        <w:t>.</w:t>
      </w:r>
    </w:p>
    <w:p w14:paraId="3723D354" w14:textId="5429949D" w:rsidR="00B30CDC" w:rsidRDefault="00B30CDC" w:rsidP="71F18D1C">
      <w:pPr>
        <w:rPr>
          <w:color w:val="242424"/>
        </w:rPr>
      </w:pPr>
      <w:r>
        <w:br/>
      </w:r>
      <w:r w:rsidR="6EF08CFF" w:rsidRPr="71F18D1C">
        <w:rPr>
          <w:color w:val="050505"/>
        </w:rPr>
        <w:t>Tyree, Tia, C. M. Panelist</w:t>
      </w:r>
      <w:r w:rsidR="17F53675" w:rsidRPr="71F18D1C">
        <w:rPr>
          <w:color w:val="050505"/>
        </w:rPr>
        <w:t xml:space="preserve">. </w:t>
      </w:r>
      <w:r w:rsidR="6EF08CFF" w:rsidRPr="71F18D1C">
        <w:rPr>
          <w:color w:val="050505"/>
        </w:rPr>
        <w:t>The Hip Hop Museum Presents: HBCU Black History Month Virtual Symposium: Stewards of The Culture with Howard University</w:t>
      </w:r>
      <w:r w:rsidR="74939331" w:rsidRPr="71F18D1C">
        <w:t xml:space="preserve">. February 2024. </w:t>
      </w:r>
    </w:p>
    <w:p w14:paraId="23AB8841" w14:textId="494CAF0E" w:rsidR="00B30CDC" w:rsidRDefault="00B30CDC" w:rsidP="71F18D1C">
      <w:pPr>
        <w:rPr>
          <w:color w:val="000000" w:themeColor="text1"/>
        </w:rPr>
      </w:pPr>
    </w:p>
    <w:p w14:paraId="24221961" w14:textId="6FD8F52E" w:rsidR="00B30CDC" w:rsidRPr="00562894" w:rsidRDefault="655AB6BB" w:rsidP="00562894">
      <w:pPr>
        <w:pStyle w:val="NoSpacing"/>
        <w:rPr>
          <w:rFonts w:ascii="Times New Roman" w:eastAsia="Times New Roman" w:hAnsi="Times New Roman" w:cs="Times New Roman"/>
        </w:rPr>
      </w:pPr>
      <w:r w:rsidRPr="71F18D1C">
        <w:rPr>
          <w:rFonts w:ascii="Times New Roman" w:eastAsia="Times New Roman" w:hAnsi="Times New Roman" w:cs="Times New Roman"/>
        </w:rPr>
        <w:t xml:space="preserve">Tyree, Tia. C. M. </w:t>
      </w:r>
      <w:r w:rsidR="5B8A444C" w:rsidRPr="71F18D1C">
        <w:rPr>
          <w:rFonts w:ascii="Times New Roman" w:eastAsia="Times New Roman" w:hAnsi="Times New Roman" w:cs="Times New Roman"/>
        </w:rPr>
        <w:t xml:space="preserve">Speaker. </w:t>
      </w:r>
      <w:r w:rsidRPr="71F18D1C">
        <w:rPr>
          <w:rFonts w:ascii="Times New Roman" w:eastAsia="Times New Roman" w:hAnsi="Times New Roman" w:cs="Times New Roman"/>
        </w:rPr>
        <w:t xml:space="preserve">Black PR Profs Unite – End of Year Recap 2022-2023. </w:t>
      </w:r>
      <w:r w:rsidR="05707F05" w:rsidRPr="71F18D1C">
        <w:rPr>
          <w:rFonts w:ascii="Times New Roman" w:eastAsia="Times New Roman" w:hAnsi="Times New Roman" w:cs="Times New Roman"/>
        </w:rPr>
        <w:t>Black PR Profs, May 2023.</w:t>
      </w:r>
    </w:p>
    <w:p w14:paraId="5A514FE3" w14:textId="02B46789" w:rsidR="00B30CDC" w:rsidRDefault="00B30CDC" w:rsidP="71F18D1C">
      <w:pPr>
        <w:pStyle w:val="NoSpacing"/>
        <w:rPr>
          <w:rFonts w:ascii="Times New Roman" w:eastAsia="Times New Roman" w:hAnsi="Times New Roman" w:cs="Times New Roman"/>
        </w:rPr>
      </w:pPr>
    </w:p>
    <w:p w14:paraId="2B51FDC5" w14:textId="3D7B9DFC" w:rsidR="00B30CDC" w:rsidRDefault="30CF64CB" w:rsidP="71F18D1C">
      <w:pPr>
        <w:pStyle w:val="NoSpacing"/>
        <w:rPr>
          <w:rFonts w:ascii="Times New Roman" w:eastAsia="Times New Roman" w:hAnsi="Times New Roman" w:cs="Times New Roman"/>
        </w:rPr>
      </w:pPr>
      <w:r w:rsidRPr="71F18D1C">
        <w:rPr>
          <w:rFonts w:ascii="Times New Roman" w:eastAsia="Times New Roman" w:hAnsi="Times New Roman" w:cs="Times New Roman"/>
        </w:rPr>
        <w:t>Tyree</w:t>
      </w:r>
      <w:r w:rsidR="12E765E4" w:rsidRPr="71F18D1C">
        <w:rPr>
          <w:rFonts w:ascii="Times New Roman" w:eastAsia="Times New Roman" w:hAnsi="Times New Roman" w:cs="Times New Roman"/>
        </w:rPr>
        <w:t xml:space="preserve">, Tia </w:t>
      </w:r>
      <w:r w:rsidRPr="71F18D1C">
        <w:rPr>
          <w:rFonts w:ascii="Times New Roman" w:eastAsia="Times New Roman" w:hAnsi="Times New Roman" w:cs="Times New Roman"/>
        </w:rPr>
        <w:t xml:space="preserve">C. M. Speaker, Understanding and Seeing Afrocentricity in Use, Fathers’ Uplift, Inc., </w:t>
      </w:r>
      <w:r w:rsidR="77BBCE6A" w:rsidRPr="71F18D1C">
        <w:rPr>
          <w:rFonts w:ascii="Times New Roman" w:eastAsia="Times New Roman" w:hAnsi="Times New Roman" w:cs="Times New Roman"/>
        </w:rPr>
        <w:t xml:space="preserve">January </w:t>
      </w:r>
      <w:r w:rsidRPr="71F18D1C">
        <w:rPr>
          <w:rFonts w:ascii="Times New Roman" w:eastAsia="Times New Roman" w:hAnsi="Times New Roman" w:cs="Times New Roman"/>
        </w:rPr>
        <w:t>2023.</w:t>
      </w:r>
    </w:p>
    <w:p w14:paraId="4BC734E1" w14:textId="10DD7A39" w:rsidR="00B30CDC" w:rsidRDefault="00B30CDC" w:rsidP="71F18D1C"/>
    <w:p w14:paraId="72FEDCE9" w14:textId="5CB36B0F" w:rsidR="00B30CDC" w:rsidRDefault="00B30CDC" w:rsidP="71F18D1C">
      <w:r w:rsidRPr="71F18D1C">
        <w:t xml:space="preserve">Tyree, Tia C. M. Speaker, African American Representations in Cartoons and the Media, Catlin Gabel High School, September 2020. </w:t>
      </w:r>
    </w:p>
    <w:p w14:paraId="2CD2ABDC" w14:textId="77777777" w:rsidR="00B30CDC" w:rsidRDefault="00B30CDC" w:rsidP="00EC0B22"/>
    <w:p w14:paraId="37B4A23C" w14:textId="366DC95C" w:rsidR="00EC0B22" w:rsidRDefault="00EC0B22" w:rsidP="00EC0B22">
      <w:r>
        <w:t>Tyree, Tia C. M. Speaker, Empowerment Session, D.C. Department of Corrections, November 2019.</w:t>
      </w:r>
    </w:p>
    <w:p w14:paraId="68C0D7E0" w14:textId="77777777" w:rsidR="00EC0B22" w:rsidRDefault="00EC0B22" w:rsidP="0088480A">
      <w:pPr>
        <w:rPr>
          <w:color w:val="000000" w:themeColor="text1"/>
        </w:rPr>
      </w:pPr>
    </w:p>
    <w:p w14:paraId="18D06DCE" w14:textId="407878D8" w:rsidR="0088480A" w:rsidRPr="0088480A" w:rsidRDefault="00AC6FAA" w:rsidP="0088480A">
      <w:r w:rsidRPr="0088480A">
        <w:rPr>
          <w:color w:val="000000" w:themeColor="text1"/>
        </w:rPr>
        <w:t xml:space="preserve">Tyree, Tia. C. M. Presenter, </w:t>
      </w:r>
      <w:r w:rsidR="0088480A" w:rsidRPr="0088480A">
        <w:t>Examples and Effects: Representations of Women in Hip Hop</w:t>
      </w:r>
    </w:p>
    <w:p w14:paraId="4ADB0BC5" w14:textId="2BDC9046" w:rsidR="00AC6FAA" w:rsidRPr="0088480A" w:rsidRDefault="00AC6FAA" w:rsidP="005B07A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8480A">
        <w:rPr>
          <w:color w:val="000000" w:themeColor="text1"/>
        </w:rPr>
        <w:t xml:space="preserve">Changing the Narrative 2 - </w:t>
      </w:r>
      <w:r w:rsidRPr="0088480A">
        <w:t>Gender Messaging in Popular Culture</w:t>
      </w:r>
      <w:r w:rsidRPr="0088480A">
        <w:rPr>
          <w:color w:val="000000" w:themeColor="text1"/>
        </w:rPr>
        <w:t>, Citizens First Bank of Trin</w:t>
      </w:r>
      <w:r w:rsidR="000E53E1">
        <w:rPr>
          <w:color w:val="000000" w:themeColor="text1"/>
        </w:rPr>
        <w:t>i</w:t>
      </w:r>
      <w:r w:rsidRPr="0088480A">
        <w:rPr>
          <w:color w:val="000000" w:themeColor="text1"/>
        </w:rPr>
        <w:t>dad, October 2019.</w:t>
      </w:r>
    </w:p>
    <w:p w14:paraId="75DAEBC5" w14:textId="77777777" w:rsidR="00AC6FAA" w:rsidRDefault="00AC6FAA" w:rsidP="005B07AC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458C5C33" w14:textId="7A0B1F49" w:rsidR="00023DD6" w:rsidRDefault="00023DD6" w:rsidP="005B07AC">
      <w:pPr>
        <w:widowControl w:val="0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Tyree, Tia C. M. Panelist. Media + Marginalized Voices, U.S. Congress - Multicultural Media Caucus, September 2019. </w:t>
      </w:r>
    </w:p>
    <w:p w14:paraId="58E5A666" w14:textId="77777777" w:rsidR="00023DD6" w:rsidRDefault="00023DD6" w:rsidP="005B07AC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49E863B5" w14:textId="261F50D0" w:rsidR="00EC0B22" w:rsidRPr="00CA07E4" w:rsidRDefault="00EC0B22" w:rsidP="00EC0B22">
      <w:r>
        <w:t>Tyree, Tia C. M.</w:t>
      </w:r>
      <w:r w:rsidRPr="00CA07E4">
        <w:t xml:space="preserve"> Presenter, Communicating Your Research</w:t>
      </w:r>
      <w:r>
        <w:t>: Online and Offline</w:t>
      </w:r>
      <w:r w:rsidRPr="00CA07E4">
        <w:t>, Experiential Training Summer Program for Rising Sophomores (ETSP) 201</w:t>
      </w:r>
      <w:r>
        <w:t>9</w:t>
      </w:r>
      <w:r w:rsidRPr="00CA07E4">
        <w:t>, NCAS-M, July 201</w:t>
      </w:r>
      <w:r>
        <w:t>9.</w:t>
      </w:r>
    </w:p>
    <w:p w14:paraId="5F8D2D79" w14:textId="77777777" w:rsidR="00EC0B22" w:rsidRDefault="00EC0B22" w:rsidP="005B07AC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2B4F129D" w14:textId="7346007A" w:rsidR="005B07AC" w:rsidRPr="00E60E38" w:rsidRDefault="005B07AC" w:rsidP="005B07A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E60E38">
        <w:rPr>
          <w:color w:val="000000" w:themeColor="text1"/>
        </w:rPr>
        <w:t xml:space="preserve">Tyree, Tia C. M. Presenter, Femcee Rap Battles: A Textual Analysis of U.S. Rap Diss Songs, Popular Culture Association, April 2019. </w:t>
      </w:r>
    </w:p>
    <w:p w14:paraId="1389D8E5" w14:textId="77777777" w:rsidR="005B07AC" w:rsidRDefault="005B07AC" w:rsidP="00CA07E4"/>
    <w:p w14:paraId="030F6F0B" w14:textId="76186A18" w:rsidR="005F59F4" w:rsidRDefault="005F59F4" w:rsidP="00CA07E4">
      <w:r>
        <w:t>Tyree, Tia C. M. Panelist, Sexual Assault &amp; Interpersonal Violence in the Black Community, Writing and Creative Works Panel, “Me too” HBCU Tour, April 2019.</w:t>
      </w:r>
    </w:p>
    <w:p w14:paraId="0056BAFB" w14:textId="77777777" w:rsidR="005F59F4" w:rsidRDefault="005F59F4" w:rsidP="00CA07E4"/>
    <w:p w14:paraId="1A4FDADF" w14:textId="43B834F9" w:rsidR="005F59F4" w:rsidRDefault="005F59F4" w:rsidP="00CA07E4">
      <w:r>
        <w:t>Tyree, Tia C. M. Speaker, Empowerment Session, D.C. Department of Corrections, March 2019.</w:t>
      </w:r>
    </w:p>
    <w:p w14:paraId="2A56F642" w14:textId="77777777" w:rsidR="005F59F4" w:rsidRDefault="005F59F4" w:rsidP="00CA07E4"/>
    <w:p w14:paraId="6E2C2C95" w14:textId="131B7F3C" w:rsidR="0052108B" w:rsidRDefault="0052108B" w:rsidP="00CA07E4">
      <w:r>
        <w:t>Tyree, Tia. C. M. Panel Moderator, Understanding the Tech Industry &amp; Inbound Marketing, Hubspot, February 2019.</w:t>
      </w:r>
    </w:p>
    <w:p w14:paraId="2549ED5F" w14:textId="77777777" w:rsidR="0052108B" w:rsidRDefault="0052108B" w:rsidP="00CA07E4"/>
    <w:p w14:paraId="2D4D882E" w14:textId="2FB747CA" w:rsidR="00D40306" w:rsidRDefault="00D40306" w:rsidP="00CA07E4">
      <w:r>
        <w:t>Tyree, Tia C. M. Presenter, Practical Demonstration of Manuscript Review, Howard Journal of Communications, Training the Review Workshop, October 2018.</w:t>
      </w:r>
    </w:p>
    <w:p w14:paraId="0BAD097A" w14:textId="77777777" w:rsidR="005B07AC" w:rsidRDefault="005B07AC" w:rsidP="00CA07E4"/>
    <w:p w14:paraId="08514F56" w14:textId="400747D6" w:rsidR="005B07AC" w:rsidRPr="005B07AC" w:rsidRDefault="005B07AC" w:rsidP="005B07A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E60E38">
        <w:rPr>
          <w:color w:val="000000" w:themeColor="text1"/>
        </w:rPr>
        <w:lastRenderedPageBreak/>
        <w:t>Tyree, C. M. Presenter, Citizen Resistance versus Government Policies Regarding Uganda’s Social Media Tax. 8th Annual Social Media Technology Conference &amp; Workshop, October 2018.</w:t>
      </w:r>
    </w:p>
    <w:p w14:paraId="74CAA799" w14:textId="77777777" w:rsidR="00D40306" w:rsidRDefault="00D40306" w:rsidP="00CA07E4"/>
    <w:p w14:paraId="14075449" w14:textId="1CDA7382" w:rsidR="00AA1F07" w:rsidRDefault="00AA1F07" w:rsidP="00CA07E4">
      <w:r>
        <w:t>Tyree, Tia C. M.</w:t>
      </w:r>
      <w:r w:rsidR="005F59F4">
        <w:t xml:space="preserve"> </w:t>
      </w:r>
      <w:r>
        <w:t xml:space="preserve">Panelist, Activism in the Digital Age, Syracuse University, </w:t>
      </w:r>
      <w:r w:rsidR="00405B3C">
        <w:t>September 2018.</w:t>
      </w:r>
      <w:r>
        <w:t xml:space="preserve"> </w:t>
      </w:r>
    </w:p>
    <w:p w14:paraId="43FC9098" w14:textId="77777777" w:rsidR="00AA1F07" w:rsidRDefault="00AA1F07" w:rsidP="00CA07E4"/>
    <w:p w14:paraId="31246EFA" w14:textId="663B4D8C" w:rsidR="3191B5CD" w:rsidRDefault="005F59F4" w:rsidP="3191B5CD">
      <w:r>
        <w:t>Tyree, Tia C. M.</w:t>
      </w:r>
      <w:r w:rsidR="00AB27E7">
        <w:t xml:space="preserve"> Presenter, Communicating Your Research, </w:t>
      </w:r>
      <w:r w:rsidR="00CA07E4">
        <w:t xml:space="preserve">Experiential Training Summer Program for Rising Sophomores (ETSP) 2018, NCAS-M, </w:t>
      </w:r>
      <w:r w:rsidR="00AB27E7">
        <w:t>July 2018</w:t>
      </w:r>
    </w:p>
    <w:p w14:paraId="7E66D7A0" w14:textId="0B9ECD6C" w:rsidR="009C486F" w:rsidRDefault="009C486F" w:rsidP="3191B5CD">
      <w:pPr>
        <w:spacing w:before="100" w:beforeAutospacing="1" w:after="100" w:afterAutospacing="1"/>
      </w:pPr>
      <w:r>
        <w:t>Tyree, Tia C. M. Speaker, Tips and strategies to communicate success and share your CSC story with internal and external stakeholders. CSC OneNOAA Science Seminars, October 2017.</w:t>
      </w:r>
    </w:p>
    <w:p w14:paraId="7B9CCEC5" w14:textId="3DFDDBFF" w:rsidR="3191B5CD" w:rsidRDefault="00D65336" w:rsidP="003D56C7">
      <w:pPr>
        <w:spacing w:before="100" w:beforeAutospacing="1" w:after="100" w:afterAutospacing="1"/>
      </w:pPr>
      <w:r>
        <w:t xml:space="preserve">Tyree, Tia C. M. Panelist. Social aspects of weather. Careers Wx Camp- NOAA Center for Atmospheric Sciences. July 2017. </w:t>
      </w:r>
    </w:p>
    <w:p w14:paraId="6F444546" w14:textId="7A5681A6" w:rsidR="3191B5CD" w:rsidRDefault="005F59F4" w:rsidP="003D56C7">
      <w:pPr>
        <w:spacing w:before="100" w:beforeAutospacing="1" w:after="100" w:afterAutospacing="1"/>
      </w:pPr>
      <w:r>
        <w:t>Tyree, Tia C. M.</w:t>
      </w:r>
      <w:r w:rsidR="00293A35">
        <w:t xml:space="preserve"> Guest Speaker, </w:t>
      </w:r>
      <w:r w:rsidR="00293A35" w:rsidRPr="3191B5CD">
        <w:rPr>
          <w:i/>
          <w:iCs/>
        </w:rPr>
        <w:t>Understanding and Dealing with Cyberbullying</w:t>
      </w:r>
      <w:r w:rsidR="00293A35">
        <w:t>, Midtown Academy (Two-Part Series for Parents and Students), March/April 2017.</w:t>
      </w:r>
    </w:p>
    <w:p w14:paraId="1BD10C36" w14:textId="4BDD0D5D" w:rsidR="3191B5CD" w:rsidRDefault="005F59F4" w:rsidP="003D56C7">
      <w:pPr>
        <w:spacing w:before="100" w:beforeAutospacing="1" w:after="100" w:afterAutospacing="1"/>
      </w:pPr>
      <w:r>
        <w:t>Tyree, Tia C.M.</w:t>
      </w:r>
      <w:r w:rsidR="004B652D">
        <w:t xml:space="preserve"> Guest Lecturer, </w:t>
      </w:r>
      <w:r w:rsidR="004B652D" w:rsidRPr="3191B5CD">
        <w:rPr>
          <w:i/>
          <w:iCs/>
        </w:rPr>
        <w:t>Teaching Black Lives Matter</w:t>
      </w:r>
      <w:r w:rsidR="004B652D">
        <w:t xml:space="preserve">, </w:t>
      </w:r>
      <w:r w:rsidR="00594361">
        <w:t xml:space="preserve">William Patterson University, </w:t>
      </w:r>
      <w:r w:rsidR="00046190">
        <w:t xml:space="preserve">October 2016. </w:t>
      </w:r>
    </w:p>
    <w:p w14:paraId="0CB4B6CA" w14:textId="5E3C56DC" w:rsidR="3191B5CD" w:rsidRDefault="005F59F4" w:rsidP="003D56C7">
      <w:pPr>
        <w:spacing w:before="100" w:beforeAutospacing="1" w:after="100" w:afterAutospacing="1"/>
      </w:pPr>
      <w:r>
        <w:t xml:space="preserve">Tyree, Tia C. M. </w:t>
      </w:r>
      <w:r w:rsidR="00AF78E2">
        <w:t xml:space="preserve">Guest Speaker, </w:t>
      </w:r>
      <w:r w:rsidR="00AF78E2" w:rsidRPr="3191B5CD">
        <w:rPr>
          <w:i/>
          <w:iCs/>
        </w:rPr>
        <w:t>Understanding and Comparing Cultures</w:t>
      </w:r>
      <w:r w:rsidR="00AF78E2">
        <w:t>, The Midtown Academy, February 2016.</w:t>
      </w:r>
    </w:p>
    <w:p w14:paraId="0274D5B8" w14:textId="63B8A77A" w:rsidR="00425BED" w:rsidRDefault="005F59F4" w:rsidP="00425BED">
      <w:pPr>
        <w:spacing w:before="100" w:beforeAutospacing="1" w:after="100" w:afterAutospacing="1"/>
      </w:pPr>
      <w:r>
        <w:t>Tyree, Tia C. M.</w:t>
      </w:r>
      <w:r w:rsidR="00AF78E2">
        <w:t xml:space="preserve"> Commencement Speaker, </w:t>
      </w:r>
      <w:r w:rsidR="00046190" w:rsidRPr="3191B5CD">
        <w:rPr>
          <w:i/>
          <w:iCs/>
        </w:rPr>
        <w:t>Overcoming Obstacles to Succeed</w:t>
      </w:r>
      <w:r w:rsidR="00046190">
        <w:t xml:space="preserve">, </w:t>
      </w:r>
      <w:r w:rsidR="00AF78E2">
        <w:t>Mount Royal Elementary/Middle School, Baltimore, Maryland, June 2015.</w:t>
      </w:r>
    </w:p>
    <w:p w14:paraId="60E590AF" w14:textId="5F626EAA" w:rsidR="3191B5CD" w:rsidRDefault="00F742A3" w:rsidP="003D56C7">
      <w:pPr>
        <w:spacing w:before="100" w:beforeAutospacing="1" w:after="100" w:afterAutospacing="1"/>
      </w:pPr>
      <w:r>
        <w:t xml:space="preserve">Tyree, Tia C. M. Guest Webinar Host, </w:t>
      </w:r>
      <w:r w:rsidRPr="3191B5CD">
        <w:rPr>
          <w:i/>
          <w:iCs/>
        </w:rPr>
        <w:t>Social Media &amp; Higher Education</w:t>
      </w:r>
      <w:r>
        <w:t xml:space="preserve">, NOAA Office of Education’s Educational Partnership Program, August 2014. </w:t>
      </w:r>
    </w:p>
    <w:p w14:paraId="7949D999" w14:textId="4B97E21E" w:rsidR="000D10FA" w:rsidRPr="00D51213" w:rsidRDefault="005F59F4" w:rsidP="000D10FA">
      <w:r>
        <w:t xml:space="preserve">Tyree, Tia C. M. </w:t>
      </w:r>
      <w:r w:rsidR="000D10FA">
        <w:t xml:space="preserve">Guest Instructor, </w:t>
      </w:r>
      <w:r w:rsidR="000D10FA" w:rsidRPr="215E2930">
        <w:rPr>
          <w:i/>
          <w:iCs/>
          <w:lang w:bidi="en-US"/>
        </w:rPr>
        <w:t>Government Relations, Public Affairs &amp; E-PR, The Senior International Public Relations &amp; Advanced Media Management Programme</w:t>
      </w:r>
      <w:r w:rsidR="000D10FA" w:rsidRPr="215E2930">
        <w:rPr>
          <w:lang w:bidi="en-US"/>
        </w:rPr>
        <w:t xml:space="preserve">, The </w:t>
      </w:r>
      <w:r w:rsidR="000D10FA">
        <w:t xml:space="preserve">Management School of London, October 2011. </w:t>
      </w:r>
    </w:p>
    <w:p w14:paraId="212DCC3A" w14:textId="77777777" w:rsidR="000D10FA" w:rsidRPr="00D51213" w:rsidRDefault="000D10FA" w:rsidP="000D10FA"/>
    <w:p w14:paraId="75009A78" w14:textId="7BC9A717" w:rsidR="000D10FA" w:rsidRPr="00D51213" w:rsidRDefault="000D10FA" w:rsidP="000D10FA">
      <w:r w:rsidRPr="00D51213">
        <w:t>Tyree, Tia, C. M.</w:t>
      </w:r>
      <w:r w:rsidR="005F59F4">
        <w:t xml:space="preserve"> </w:t>
      </w:r>
      <w:r w:rsidRPr="00D51213">
        <w:t xml:space="preserve">Organizer and Panelist, </w:t>
      </w:r>
      <w:r w:rsidRPr="00D51213">
        <w:rPr>
          <w:i/>
        </w:rPr>
        <w:t>Mr. Soul! Screening and Panel Discussion</w:t>
      </w:r>
      <w:r w:rsidRPr="00D51213">
        <w:t>, Shoes in the Bed Productions, September 21, 2011.</w:t>
      </w:r>
    </w:p>
    <w:p w14:paraId="3332DFC9" w14:textId="77777777" w:rsidR="008E6418" w:rsidRPr="00803F0C" w:rsidRDefault="008E6418" w:rsidP="008E6418">
      <w:pPr>
        <w:rPr>
          <w:smallCaps/>
          <w:u w:val="single"/>
        </w:rPr>
      </w:pPr>
    </w:p>
    <w:p w14:paraId="41BFF4F7" w14:textId="67AA3782" w:rsidR="000D10FA" w:rsidRDefault="000D10FA" w:rsidP="000D10FA">
      <w:r w:rsidRPr="00D51213">
        <w:t xml:space="preserve">Tyree, Tia C. M. Panelist, </w:t>
      </w:r>
      <w:r w:rsidRPr="00D51213">
        <w:rPr>
          <w:i/>
        </w:rPr>
        <w:t>Don Draper, The Real Housewives &amp; YOU: Mixing Feminism and Popular TV</w:t>
      </w:r>
      <w:r w:rsidRPr="00D51213">
        <w:t>, Women's Information Network, 2010-11 Feminist Conversation Series, May 24, 2011.</w:t>
      </w:r>
    </w:p>
    <w:p w14:paraId="7C25847D" w14:textId="77777777" w:rsidR="000D10FA" w:rsidRDefault="000D10FA" w:rsidP="000D10FA"/>
    <w:p w14:paraId="4658AAAB" w14:textId="10F63F57" w:rsidR="000D10FA" w:rsidRPr="00D51213" w:rsidRDefault="005F59F4" w:rsidP="000D10FA">
      <w:r>
        <w:t xml:space="preserve">Tyree, Tia C. M. </w:t>
      </w:r>
      <w:r w:rsidR="000D10FA">
        <w:t xml:space="preserve">Guest Lecturer, Howard University, </w:t>
      </w:r>
      <w:r w:rsidR="000D10FA" w:rsidRPr="215E2930">
        <w:rPr>
          <w:i/>
          <w:iCs/>
        </w:rPr>
        <w:t>Feminism, Culture &amp; Communication</w:t>
      </w:r>
      <w:r w:rsidR="000D10FA">
        <w:t xml:space="preserve"> course, Spring 2011.</w:t>
      </w:r>
    </w:p>
    <w:p w14:paraId="52983451" w14:textId="77777777" w:rsidR="000D10FA" w:rsidRPr="00D51213" w:rsidRDefault="000D10FA" w:rsidP="000D10FA"/>
    <w:p w14:paraId="341BEB3B" w14:textId="49ECEED8" w:rsidR="000D10FA" w:rsidRPr="00D51213" w:rsidRDefault="00900885" w:rsidP="000D10FA">
      <w:r>
        <w:lastRenderedPageBreak/>
        <w:t xml:space="preserve">Tyree, Tia </w:t>
      </w:r>
      <w:r w:rsidR="005F59F4">
        <w:t xml:space="preserve">C. M. </w:t>
      </w:r>
      <w:r w:rsidR="000D10FA" w:rsidRPr="215E2930">
        <w:rPr>
          <w:i/>
          <w:iCs/>
        </w:rPr>
        <w:t>20</w:t>
      </w:r>
      <w:r w:rsidR="000D10FA" w:rsidRPr="215E2930">
        <w:rPr>
          <w:i/>
          <w:iCs/>
          <w:vertAlign w:val="superscript"/>
        </w:rPr>
        <w:t>th</w:t>
      </w:r>
      <w:r w:rsidR="000D10FA" w:rsidRPr="215E2930">
        <w:rPr>
          <w:i/>
          <w:iCs/>
        </w:rPr>
        <w:t xml:space="preserve"> Anniversary Telecom Brunch</w:t>
      </w:r>
      <w:r w:rsidR="000D10FA">
        <w:t>, Keynote Address, Morgan State University, October 2010.</w:t>
      </w:r>
    </w:p>
    <w:p w14:paraId="2E1C0E2D" w14:textId="77777777" w:rsidR="000D10FA" w:rsidRPr="00D51213" w:rsidRDefault="000D10FA" w:rsidP="000D10FA"/>
    <w:p w14:paraId="0558A2BA" w14:textId="42BA787E" w:rsidR="000D10FA" w:rsidRDefault="005F59F4" w:rsidP="000D10FA">
      <w:r>
        <w:t xml:space="preserve">Tyree, Tia C. M. </w:t>
      </w:r>
      <w:r w:rsidR="000D10FA">
        <w:t xml:space="preserve">Guest Instructor, </w:t>
      </w:r>
      <w:r w:rsidR="000D10FA" w:rsidRPr="215E2930">
        <w:rPr>
          <w:i/>
          <w:iCs/>
          <w:lang w:bidi="en-US"/>
        </w:rPr>
        <w:t>Government Relations &amp; Public Affairs/Research Methodology/Strategic Communication Plans &amp; Evaluation</w:t>
      </w:r>
      <w:r w:rsidR="000D10FA" w:rsidRPr="215E2930">
        <w:rPr>
          <w:lang w:bidi="en-US"/>
        </w:rPr>
        <w:t xml:space="preserve">, The </w:t>
      </w:r>
      <w:r w:rsidR="000D10FA">
        <w:t xml:space="preserve">Management School of London, August 2010. </w:t>
      </w:r>
    </w:p>
    <w:p w14:paraId="34676CE6" w14:textId="77777777" w:rsidR="000D10FA" w:rsidRDefault="000D10FA" w:rsidP="000D10FA"/>
    <w:p w14:paraId="7EC97749" w14:textId="5E556A91" w:rsidR="000D10FA" w:rsidRPr="00D51213" w:rsidRDefault="005F59F4" w:rsidP="000D10FA">
      <w:r>
        <w:t xml:space="preserve">Tyree, Tia C. M. </w:t>
      </w:r>
      <w:r w:rsidR="000D10FA">
        <w:t>Guest lecturer, Morgan State University, Senior Seminar, Spring 2005; Spring 2006</w:t>
      </w:r>
      <w:r w:rsidR="11B39024">
        <w:t>.</w:t>
      </w:r>
      <w:r w:rsidR="000D10FA">
        <w:t xml:space="preserve"> </w:t>
      </w:r>
    </w:p>
    <w:p w14:paraId="11F23384" w14:textId="77777777" w:rsidR="000D10FA" w:rsidRPr="00D51213" w:rsidRDefault="000D10FA" w:rsidP="000D10FA"/>
    <w:p w14:paraId="13AF1C82" w14:textId="4047332C" w:rsidR="000D10FA" w:rsidRPr="00D51213" w:rsidRDefault="005F59F4" w:rsidP="000D10FA">
      <w:r>
        <w:t xml:space="preserve">Tyree, Tia C. M. </w:t>
      </w:r>
      <w:r w:rsidR="000D10FA">
        <w:t xml:space="preserve"> Guest lecturer, University of Maryland, College Park, Public Relations Theory, Fall 2004</w:t>
      </w:r>
      <w:r w:rsidR="5673645C">
        <w:t>.</w:t>
      </w:r>
    </w:p>
    <w:p w14:paraId="3FE55AA1" w14:textId="77777777" w:rsidR="000D10FA" w:rsidRPr="00D51213" w:rsidRDefault="000D10FA" w:rsidP="000D10FA"/>
    <w:p w14:paraId="5CD29D31" w14:textId="2D040F29" w:rsidR="000D10FA" w:rsidRDefault="005F59F4" w:rsidP="000D10FA">
      <w:r>
        <w:t xml:space="preserve">Tyree, Tia C. M. </w:t>
      </w:r>
      <w:r w:rsidR="000D10FA">
        <w:t>Guest lecturer, Morgan State University, Senior Seminar, Spring 2004</w:t>
      </w:r>
      <w:r w:rsidR="448F9866">
        <w:t>.</w:t>
      </w:r>
    </w:p>
    <w:p w14:paraId="16E53E50" w14:textId="77777777" w:rsidR="000D10FA" w:rsidRDefault="000D10FA" w:rsidP="000D10FA"/>
    <w:p w14:paraId="739450E9" w14:textId="75EB6890" w:rsidR="000D10FA" w:rsidRPr="00D51213" w:rsidRDefault="005F59F4" w:rsidP="000D10FA">
      <w:pPr>
        <w:rPr>
          <w:b/>
          <w:bCs/>
          <w:u w:val="single"/>
        </w:rPr>
      </w:pPr>
      <w:r>
        <w:t>Tyree, Tia C. M.</w:t>
      </w:r>
      <w:r w:rsidR="000D10FA">
        <w:t xml:space="preserve"> Guest speaker, The National Black Media Coalition, Finding Your Career in Public Relations, November 1999</w:t>
      </w:r>
      <w:r w:rsidR="5B4ECDEF">
        <w:t>.</w:t>
      </w:r>
    </w:p>
    <w:p w14:paraId="1BF0F049" w14:textId="77777777" w:rsidR="000D10FA" w:rsidRPr="00D51213" w:rsidRDefault="000D10FA" w:rsidP="000D10FA"/>
    <w:p w14:paraId="053EDAE5" w14:textId="77777777" w:rsidR="00E74F7E" w:rsidRPr="00F742A3" w:rsidRDefault="00E74F7E" w:rsidP="00E74F7E">
      <w:pPr>
        <w:rPr>
          <w:smallCaps/>
          <w:u w:val="single"/>
        </w:rPr>
      </w:pPr>
      <w:r w:rsidRPr="00F742A3">
        <w:rPr>
          <w:smallCaps/>
          <w:u w:val="single"/>
        </w:rPr>
        <w:t xml:space="preserve">5.4 </w:t>
      </w:r>
      <w:r w:rsidRPr="00F742A3">
        <w:rPr>
          <w:u w:val="single"/>
        </w:rPr>
        <w:t xml:space="preserve">Invited Presentations </w:t>
      </w:r>
      <w:r w:rsidR="00824A45" w:rsidRPr="00F742A3">
        <w:rPr>
          <w:u w:val="single"/>
        </w:rPr>
        <w:t xml:space="preserve">at </w:t>
      </w:r>
      <w:r w:rsidRPr="00F742A3">
        <w:rPr>
          <w:u w:val="single"/>
        </w:rPr>
        <w:t>Howard University</w:t>
      </w:r>
    </w:p>
    <w:p w14:paraId="57602369" w14:textId="77777777" w:rsidR="00BD54A7" w:rsidRPr="003D56C7" w:rsidRDefault="00BD54A7" w:rsidP="00F742A3"/>
    <w:p w14:paraId="32D798C8" w14:textId="20AE474E" w:rsidR="003D56C7" w:rsidRPr="003D56C7" w:rsidRDefault="003D56C7" w:rsidP="00271D9F">
      <w:pPr>
        <w:pStyle w:val="NoSpacing"/>
        <w:rPr>
          <w:rFonts w:ascii="Times New Roman" w:eastAsia="Times New Roman" w:hAnsi="Times New Roman" w:cs="Times New Roman"/>
        </w:rPr>
      </w:pPr>
      <w:r w:rsidRPr="003D56C7">
        <w:rPr>
          <w:rFonts w:ascii="Times New Roman" w:eastAsia="Times New Roman" w:hAnsi="Times New Roman" w:cs="Times New Roman"/>
        </w:rPr>
        <w:t xml:space="preserve">Tyree, Tia C. M. Panelist. Chairs/Associate Deans Discuss their Experience. Chair Leadership Academy Panel. September 2025. </w:t>
      </w:r>
    </w:p>
    <w:p w14:paraId="529224BB" w14:textId="77777777" w:rsidR="003D56C7" w:rsidRDefault="003D56C7" w:rsidP="00271D9F">
      <w:pPr>
        <w:pStyle w:val="NoSpacing"/>
        <w:rPr>
          <w:rFonts w:ascii="Times New Roman" w:eastAsia="Times New Roman" w:hAnsi="Times New Roman" w:cs="Times New Roman"/>
        </w:rPr>
      </w:pPr>
    </w:p>
    <w:p w14:paraId="65562A4E" w14:textId="140D0554" w:rsidR="00271D9F" w:rsidRDefault="00271D9F" w:rsidP="00271D9F">
      <w:pPr>
        <w:pStyle w:val="NoSpacing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Tyree, Tia C. M. Presenter, Online Branding (Professional Development Workshop). Howard University Graduate School, April 2025.</w:t>
      </w:r>
    </w:p>
    <w:p w14:paraId="4DC4DCDD" w14:textId="77777777" w:rsidR="00271D9F" w:rsidRDefault="00271D9F" w:rsidP="005171C3"/>
    <w:p w14:paraId="34B2AA23" w14:textId="1B49C774" w:rsidR="005171C3" w:rsidRDefault="0242D95C" w:rsidP="005171C3">
      <w:r>
        <w:t xml:space="preserve">Tyree, Tia C. M. </w:t>
      </w:r>
      <w:r w:rsidR="00271D9F">
        <w:t xml:space="preserve">Presenter. </w:t>
      </w:r>
      <w:r>
        <w:t>The Graduate School Publishing Workshop. April 2024.</w:t>
      </w:r>
    </w:p>
    <w:p w14:paraId="4A512778" w14:textId="1A84A36E" w:rsidR="005171C3" w:rsidRDefault="005171C3" w:rsidP="005171C3"/>
    <w:p w14:paraId="5B2EF6D4" w14:textId="42400BD6" w:rsidR="005171C3" w:rsidRDefault="00900885" w:rsidP="005171C3">
      <w:r>
        <w:t xml:space="preserve">Tyree, Tia C. M. </w:t>
      </w:r>
      <w:r w:rsidR="00271D9F">
        <w:t xml:space="preserve">Panelist. </w:t>
      </w:r>
      <w:r>
        <w:t>Junior Faculty Forum, APT Evaluator Panel. January 2022.</w:t>
      </w:r>
    </w:p>
    <w:p w14:paraId="34B9C70D" w14:textId="7C14D458" w:rsidR="005171C3" w:rsidRDefault="005171C3" w:rsidP="005171C3"/>
    <w:p w14:paraId="0734219A" w14:textId="6EA8F4C0" w:rsidR="005171C3" w:rsidRDefault="00900885" w:rsidP="005171C3">
      <w:r>
        <w:t xml:space="preserve">Tyree, Tia C. M. </w:t>
      </w:r>
      <w:r w:rsidR="00271D9F">
        <w:t xml:space="preserve">Panelist. </w:t>
      </w:r>
      <w:r>
        <w:t>Dessert with the Deans. November 2021.</w:t>
      </w:r>
    </w:p>
    <w:p w14:paraId="6AD3202D" w14:textId="706F1B65" w:rsidR="005171C3" w:rsidRDefault="005171C3" w:rsidP="005171C3"/>
    <w:p w14:paraId="77895686" w14:textId="307D4EC7" w:rsidR="005171C3" w:rsidRDefault="00900885" w:rsidP="005171C3">
      <w:r>
        <w:t>Tyree, Tia C.</w:t>
      </w:r>
      <w:r w:rsidR="005F59F4">
        <w:t xml:space="preserve"> </w:t>
      </w:r>
      <w:r>
        <w:t>M. Understanding Black Feminism</w:t>
      </w:r>
      <w:r w:rsidR="005171C3">
        <w:t>, SLMC,</w:t>
      </w:r>
      <w:r>
        <w:t xml:space="preserve"> Intro to Communication Theory</w:t>
      </w:r>
      <w:r w:rsidR="005171C3">
        <w:t>, Fall 2017.</w:t>
      </w:r>
    </w:p>
    <w:p w14:paraId="58D0CA2D" w14:textId="77777777" w:rsidR="005171C3" w:rsidRDefault="005171C3" w:rsidP="005171C3"/>
    <w:p w14:paraId="1E3B5108" w14:textId="56EC6F51" w:rsidR="000307F1" w:rsidRDefault="000307F1" w:rsidP="005A5A43">
      <w:r>
        <w:t>Tyree, Tia C.</w:t>
      </w:r>
      <w:r w:rsidR="005F59F4">
        <w:t xml:space="preserve"> </w:t>
      </w:r>
      <w:r>
        <w:t>M. What is theory?, SLMC</w:t>
      </w:r>
      <w:r w:rsidR="00344344">
        <w:t xml:space="preserve">, </w:t>
      </w:r>
      <w:r w:rsidR="005171C3">
        <w:t xml:space="preserve">Intro to Communication Theory, Spring </w:t>
      </w:r>
      <w:r w:rsidR="00344344">
        <w:t>2017.</w:t>
      </w:r>
    </w:p>
    <w:p w14:paraId="64A06A3C" w14:textId="77777777" w:rsidR="000307F1" w:rsidRDefault="000307F1" w:rsidP="005A5A43"/>
    <w:p w14:paraId="791860D3" w14:textId="77777777" w:rsidR="005A5A43" w:rsidRPr="00B01CFE" w:rsidRDefault="005A5A43" w:rsidP="005A5A43">
      <w:r w:rsidRPr="00B01CFE">
        <w:t>Co-Presenter, Informed Consent Workshop, Graduate School, 2013</w:t>
      </w:r>
    </w:p>
    <w:p w14:paraId="37478779" w14:textId="77777777" w:rsidR="005A5A43" w:rsidRPr="00B01CFE" w:rsidRDefault="005A5A43" w:rsidP="00F742A3"/>
    <w:p w14:paraId="4E24FA82" w14:textId="77777777" w:rsidR="00F742A3" w:rsidRPr="00B01CFE" w:rsidRDefault="00F742A3" w:rsidP="00F742A3">
      <w:r w:rsidRPr="00B01CFE">
        <w:t xml:space="preserve">Tyree, Tia, C. M. (Presenter). </w:t>
      </w:r>
      <w:r w:rsidRPr="00B01CFE">
        <w:rPr>
          <w:bCs/>
        </w:rPr>
        <w:t>Slander, Libel and Consumer Rights To Free Speech Online</w:t>
      </w:r>
      <w:r w:rsidRPr="00B01CFE">
        <w:t>, Constitution Day, Howard University, September 2013.</w:t>
      </w:r>
    </w:p>
    <w:p w14:paraId="7BAB26FD" w14:textId="77777777" w:rsidR="00F742A3" w:rsidRPr="00F742A3" w:rsidRDefault="00F742A3" w:rsidP="00F742A3"/>
    <w:p w14:paraId="7003A8F9" w14:textId="77777777" w:rsidR="00F742A3" w:rsidRPr="00F742A3" w:rsidRDefault="00F742A3" w:rsidP="00F742A3">
      <w:r w:rsidRPr="00F742A3">
        <w:t xml:space="preserve">Tyree, Tia C. M., Organizer and Moderator, </w:t>
      </w:r>
      <w:r w:rsidRPr="00F742A3">
        <w:rPr>
          <w:i/>
        </w:rPr>
        <w:t>If I Knew Then…</w:t>
      </w:r>
      <w:r w:rsidRPr="00F742A3">
        <w:t xml:space="preserve">, Public Relations Student Society of America, HBCU Book – The Experience, Howard University Alumni Club of Greater Washington, D.C. Guest Instructor, </w:t>
      </w:r>
      <w:r w:rsidRPr="00F742A3">
        <w:rPr>
          <w:lang w:bidi="en-US"/>
        </w:rPr>
        <w:t>October 19, 2011</w:t>
      </w:r>
      <w:r w:rsidRPr="00F742A3">
        <w:t xml:space="preserve">. </w:t>
      </w:r>
    </w:p>
    <w:p w14:paraId="57765C68" w14:textId="77777777" w:rsidR="00F742A3" w:rsidRPr="002802DE" w:rsidRDefault="00F742A3" w:rsidP="00F742A3">
      <w:pPr>
        <w:rPr>
          <w:sz w:val="22"/>
          <w:szCs w:val="22"/>
        </w:rPr>
      </w:pPr>
    </w:p>
    <w:p w14:paraId="72C3D6AC" w14:textId="77777777" w:rsidR="000D10FA" w:rsidRDefault="000D10FA" w:rsidP="000D10FA">
      <w:r w:rsidRPr="00D51213">
        <w:lastRenderedPageBreak/>
        <w:t xml:space="preserve">Tyree, Tia C. M. Panelist and Moderator, </w:t>
      </w:r>
      <w:r w:rsidRPr="00D51213">
        <w:rPr>
          <w:i/>
        </w:rPr>
        <w:t>Constitution Day Celebration at Howard University</w:t>
      </w:r>
      <w:r w:rsidRPr="00D51213">
        <w:t>, Howard University, September 19, 2011.</w:t>
      </w:r>
    </w:p>
    <w:p w14:paraId="5E0F7CF8" w14:textId="77777777" w:rsidR="000D10FA" w:rsidRDefault="000D10FA" w:rsidP="000D10FA"/>
    <w:p w14:paraId="133A12EF" w14:textId="7A3D76F9" w:rsidR="000D10FA" w:rsidRPr="00D51213" w:rsidRDefault="005F59F4" w:rsidP="000D10FA">
      <w:r>
        <w:t xml:space="preserve">Tyree, Tia C. M. </w:t>
      </w:r>
      <w:r w:rsidR="000D10FA" w:rsidRPr="00D51213">
        <w:t xml:space="preserve">Panel Moderator, Howard University, </w:t>
      </w:r>
      <w:r w:rsidR="000D10FA" w:rsidRPr="00D51213">
        <w:rPr>
          <w:i/>
        </w:rPr>
        <w:t>African Americans in Film and Television: 20</w:t>
      </w:r>
      <w:r w:rsidR="000D10FA" w:rsidRPr="00D51213">
        <w:rPr>
          <w:i/>
          <w:vertAlign w:val="superscript"/>
        </w:rPr>
        <w:t>th</w:t>
      </w:r>
      <w:r w:rsidR="000D10FA" w:rsidRPr="00D51213">
        <w:rPr>
          <w:i/>
        </w:rPr>
        <w:t xml:space="preserve"> Century Lessons for the New Millennium Symposium</w:t>
      </w:r>
      <w:r w:rsidR="000D10FA" w:rsidRPr="00D51213">
        <w:t>, April 2007</w:t>
      </w:r>
    </w:p>
    <w:p w14:paraId="35F51053" w14:textId="77777777" w:rsidR="00F742A3" w:rsidRPr="002802DE" w:rsidRDefault="00F742A3" w:rsidP="00F742A3">
      <w:pPr>
        <w:rPr>
          <w:sz w:val="22"/>
          <w:szCs w:val="22"/>
        </w:rPr>
      </w:pPr>
    </w:p>
    <w:p w14:paraId="15800E28" w14:textId="77777777" w:rsidR="008E6418" w:rsidRDefault="00803F0C" w:rsidP="00C4458A">
      <w:r w:rsidRPr="00803F0C">
        <w:rPr>
          <w:smallCaps/>
          <w:u w:val="single"/>
        </w:rPr>
        <w:t>5</w:t>
      </w:r>
      <w:r w:rsidR="008E6418" w:rsidRPr="00803F0C">
        <w:rPr>
          <w:smallCaps/>
          <w:u w:val="single"/>
        </w:rPr>
        <w:t>.</w:t>
      </w:r>
      <w:r w:rsidR="00E74F7E">
        <w:rPr>
          <w:smallCaps/>
          <w:u w:val="single"/>
        </w:rPr>
        <w:t>5</w:t>
      </w:r>
      <w:r w:rsidR="008E6418" w:rsidRPr="00803F0C">
        <w:rPr>
          <w:smallCaps/>
          <w:u w:val="single"/>
        </w:rPr>
        <w:t xml:space="preserve"> </w:t>
      </w:r>
      <w:r w:rsidR="008E6418" w:rsidRPr="00C4458A">
        <w:rPr>
          <w:u w:val="single"/>
        </w:rPr>
        <w:t>Student Mentored Papers</w:t>
      </w:r>
      <w:r w:rsidR="008E6418" w:rsidRPr="00803F0C">
        <w:rPr>
          <w:smallCaps/>
        </w:rPr>
        <w:t xml:space="preserve"> [</w:t>
      </w:r>
      <w:r w:rsidR="008E6418" w:rsidRPr="00803F0C">
        <w:t>Presentatio</w:t>
      </w:r>
      <w:r w:rsidR="00A5386A">
        <w:t>ns at Professional Meetings by</w:t>
      </w:r>
      <w:r w:rsidR="008E6418" w:rsidRPr="00803F0C">
        <w:t xml:space="preserve"> Students</w:t>
      </w:r>
      <w:r w:rsidR="00A5386A">
        <w:t>]</w:t>
      </w:r>
    </w:p>
    <w:p w14:paraId="6CABCB60" w14:textId="3C107D7A" w:rsidR="00C4458A" w:rsidRPr="00C4458A" w:rsidRDefault="00273947" w:rsidP="00C4458A">
      <w:pPr>
        <w:rPr>
          <w:smallCaps/>
          <w:u w:val="single"/>
        </w:rPr>
      </w:pPr>
      <w:r>
        <w:rPr>
          <w:smallCaps/>
          <w:u w:val="single"/>
        </w:rPr>
        <w:t>N/A</w:t>
      </w:r>
    </w:p>
    <w:p w14:paraId="5FAA908D" w14:textId="77777777" w:rsidR="00273947" w:rsidRDefault="00273947" w:rsidP="008E6418">
      <w:pPr>
        <w:pStyle w:val="DefaultText"/>
        <w:rPr>
          <w:u w:val="single"/>
        </w:rPr>
      </w:pPr>
    </w:p>
    <w:p w14:paraId="15A62095" w14:textId="77777777" w:rsidR="008E6418" w:rsidRDefault="00803F0C" w:rsidP="008E6418">
      <w:pPr>
        <w:pStyle w:val="DefaultText"/>
        <w:rPr>
          <w:u w:val="single"/>
        </w:rPr>
      </w:pPr>
      <w:r w:rsidRPr="00803F0C">
        <w:rPr>
          <w:u w:val="single"/>
        </w:rPr>
        <w:t>5</w:t>
      </w:r>
      <w:r w:rsidR="00E74F7E">
        <w:rPr>
          <w:u w:val="single"/>
        </w:rPr>
        <w:t>.6</w:t>
      </w:r>
      <w:r w:rsidR="008E6418" w:rsidRPr="00803F0C">
        <w:rPr>
          <w:u w:val="single"/>
        </w:rPr>
        <w:t xml:space="preserve"> Video Clips</w:t>
      </w:r>
    </w:p>
    <w:p w14:paraId="7D7B89FF" w14:textId="0811B74E" w:rsidR="00273947" w:rsidRPr="00273947" w:rsidRDefault="00273947" w:rsidP="00273947">
      <w:pPr>
        <w:rPr>
          <w:smallCaps/>
          <w:u w:val="single"/>
        </w:rPr>
      </w:pPr>
      <w:r>
        <w:rPr>
          <w:smallCaps/>
          <w:u w:val="single"/>
        </w:rPr>
        <w:t>N/A</w:t>
      </w:r>
    </w:p>
    <w:p w14:paraId="213CAD9A" w14:textId="77777777" w:rsidR="008E6418" w:rsidRPr="00803F0C" w:rsidRDefault="008E6418" w:rsidP="008E6418">
      <w:pPr>
        <w:pStyle w:val="DefaultText"/>
        <w:rPr>
          <w:u w:val="single"/>
        </w:rPr>
      </w:pPr>
    </w:p>
    <w:p w14:paraId="032B8A63" w14:textId="2DA28063" w:rsidR="00424E34" w:rsidRDefault="00803F0C" w:rsidP="173AA287">
      <w:pPr>
        <w:rPr>
          <w:u w:val="single"/>
        </w:rPr>
      </w:pPr>
      <w:r w:rsidRPr="79044CA2">
        <w:rPr>
          <w:u w:val="single"/>
        </w:rPr>
        <w:t>5</w:t>
      </w:r>
      <w:r w:rsidR="008E6418" w:rsidRPr="79044CA2">
        <w:rPr>
          <w:u w:val="single"/>
        </w:rPr>
        <w:t>.</w:t>
      </w:r>
      <w:r w:rsidR="00E74F7E" w:rsidRPr="79044CA2">
        <w:rPr>
          <w:u w:val="single"/>
        </w:rPr>
        <w:t>7</w:t>
      </w:r>
      <w:r w:rsidR="008E6418" w:rsidRPr="79044CA2">
        <w:rPr>
          <w:u w:val="single"/>
        </w:rPr>
        <w:t xml:space="preserve"> </w:t>
      </w:r>
      <w:r w:rsidR="00F742A3" w:rsidRPr="79044CA2">
        <w:rPr>
          <w:u w:val="single"/>
        </w:rPr>
        <w:t>Media</w:t>
      </w:r>
      <w:r w:rsidR="008E6418" w:rsidRPr="79044CA2">
        <w:rPr>
          <w:u w:val="single"/>
        </w:rPr>
        <w:t xml:space="preserve"> Interviews</w:t>
      </w:r>
    </w:p>
    <w:p w14:paraId="7DB477F3" w14:textId="77777777" w:rsidR="006064BF" w:rsidRDefault="006064BF" w:rsidP="173AA287">
      <w:pPr>
        <w:rPr>
          <w:u w:val="single"/>
        </w:rPr>
      </w:pPr>
    </w:p>
    <w:p w14:paraId="0772876B" w14:textId="033AAA3C" w:rsidR="006064BF" w:rsidRDefault="006064BF" w:rsidP="173AA287">
      <w:pPr>
        <w:rPr>
          <w:u w:val="single"/>
        </w:rPr>
      </w:pPr>
      <w:r>
        <w:rPr>
          <w:u w:val="single"/>
        </w:rPr>
        <w:t xml:space="preserve">Tyree, Tia C. M. Expert Source. </w:t>
      </w:r>
      <w:hyperlink r:id="rId51" w:history="1">
        <w:r w:rsidRPr="006064BF">
          <w:rPr>
            <w:rStyle w:val="Hyperlink"/>
          </w:rPr>
          <w:t>Celebrating HBCUs, Howard University and the Future of DEI.</w:t>
        </w:r>
      </w:hyperlink>
      <w:r>
        <w:rPr>
          <w:u w:val="single"/>
        </w:rPr>
        <w:t xml:space="preserve"> WIN-TV, February 2025. </w:t>
      </w:r>
      <w:r w:rsidRPr="006064BF">
        <w:rPr>
          <w:u w:val="single"/>
        </w:rPr>
        <w:br/>
      </w:r>
    </w:p>
    <w:p w14:paraId="7E6E5081" w14:textId="77777777" w:rsidR="006064BF" w:rsidRDefault="00F71946" w:rsidP="006064BF">
      <w:pPr>
        <w:rPr>
          <w:u w:val="single"/>
        </w:rPr>
      </w:pPr>
      <w:r w:rsidRPr="00F71946">
        <w:rPr>
          <w:u w:val="single"/>
        </w:rPr>
        <w:t>Tyree, Tia</w:t>
      </w:r>
      <w:r w:rsidR="006064BF">
        <w:rPr>
          <w:u w:val="single"/>
        </w:rPr>
        <w:t xml:space="preserve"> C. M. </w:t>
      </w:r>
      <w:r w:rsidRPr="00F71946">
        <w:rPr>
          <w:u w:val="single"/>
        </w:rPr>
        <w:t>Expert Source. In a bright pink bus, this Baltimore mobile salon owner helps clients embrace their natural hair through locs. Baltimore Fish Bowl. August 2024. </w:t>
      </w:r>
    </w:p>
    <w:p w14:paraId="2A127A44" w14:textId="77777777" w:rsidR="006064BF" w:rsidRDefault="006064BF" w:rsidP="006064BF">
      <w:pPr>
        <w:rPr>
          <w:u w:val="single"/>
        </w:rPr>
      </w:pPr>
    </w:p>
    <w:p w14:paraId="00301380" w14:textId="7BA8310A" w:rsidR="00F71946" w:rsidRDefault="006064BF" w:rsidP="006064BF">
      <w:pPr>
        <w:ind w:left="720" w:hanging="720"/>
        <w:rPr>
          <w:u w:val="single"/>
        </w:rPr>
      </w:pPr>
      <w:r>
        <w:rPr>
          <w:u w:val="single"/>
        </w:rPr>
        <w:t xml:space="preserve">Tyree, Tia C. M. Expert Source. </w:t>
      </w:r>
      <w:r w:rsidR="00F71946" w:rsidRPr="00F71946">
        <w:rPr>
          <w:u w:val="single"/>
        </w:rPr>
        <w:t>Kendrick vs Drake Rap Battle Feud</w:t>
      </w:r>
      <w:r w:rsidR="00F71946" w:rsidRPr="00F71946">
        <w:rPr>
          <w:u w:val="single"/>
        </w:rPr>
        <w:br/>
        <w:t>-NPR: </w:t>
      </w:r>
      <w:hyperlink r:id="rId52" w:history="1">
        <w:r w:rsidR="00F71946" w:rsidRPr="00F71946">
          <w:rPr>
            <w:rStyle w:val="Hyperlink"/>
          </w:rPr>
          <w:t>https://www.npr.org/2024/05/07/1249694780/nothing-is-off-the-table-as-drake-and-kendrick-lamar-continue-to-beef</w:t>
        </w:r>
      </w:hyperlink>
      <w:r w:rsidR="00F71946" w:rsidRPr="00F71946">
        <w:rPr>
          <w:u w:val="single"/>
        </w:rPr>
        <w:t> </w:t>
      </w:r>
      <w:r w:rsidR="00F71946" w:rsidRPr="00F71946">
        <w:rPr>
          <w:u w:val="single"/>
        </w:rPr>
        <w:br/>
        <w:t>-NBC 4 Washington: </w:t>
      </w:r>
      <w:hyperlink r:id="rId53" w:history="1">
        <w:r w:rsidR="00F71946" w:rsidRPr="00F71946">
          <w:rPr>
            <w:rStyle w:val="Hyperlink"/>
          </w:rPr>
          <w:t>https://www.youtube.com/watch?v=3mUBm_DfWE4</w:t>
        </w:r>
      </w:hyperlink>
      <w:r w:rsidR="00F71946" w:rsidRPr="00F71946">
        <w:rPr>
          <w:u w:val="single"/>
        </w:rPr>
        <w:t> </w:t>
      </w:r>
      <w:r w:rsidR="00F71946" w:rsidRPr="00F71946">
        <w:rPr>
          <w:u w:val="single"/>
        </w:rPr>
        <w:br/>
        <w:t>-NBC News National: </w:t>
      </w:r>
      <w:hyperlink r:id="rId54" w:history="1">
        <w:r w:rsidR="00F71946" w:rsidRPr="00F71946">
          <w:rPr>
            <w:rStyle w:val="Hyperlink"/>
          </w:rPr>
          <w:t>https://www.nbcnews.com/now/video/understanding-the-kendrick-lamar-and-drake-feud-210432581569</w:t>
        </w:r>
      </w:hyperlink>
      <w:r w:rsidR="00F71946" w:rsidRPr="00F71946">
        <w:rPr>
          <w:u w:val="single"/>
        </w:rPr>
        <w:t> </w:t>
      </w:r>
      <w:r w:rsidR="00F71946" w:rsidRPr="00F71946">
        <w:rPr>
          <w:u w:val="single"/>
        </w:rPr>
        <w:br/>
        <w:t>-NBC News Now (3:50:10): </w:t>
      </w:r>
      <w:hyperlink r:id="rId55" w:history="1">
        <w:r w:rsidR="00F71946" w:rsidRPr="00F71946">
          <w:rPr>
            <w:rStyle w:val="Hyperlink"/>
          </w:rPr>
          <w:t>https://www.youtube.com/watch?v=FdSsWjiLU0k</w:t>
        </w:r>
      </w:hyperlink>
    </w:p>
    <w:p w14:paraId="0731291E" w14:textId="5E6EFCAF" w:rsidR="00424E34" w:rsidRDefault="00424E34" w:rsidP="79044CA2">
      <w:pPr>
        <w:pStyle w:val="Heading1"/>
        <w:rPr>
          <w:rFonts w:ascii="Times New Roman" w:hAnsi="Times New Roman"/>
          <w:b w:val="0"/>
          <w:sz w:val="24"/>
          <w:szCs w:val="24"/>
        </w:rPr>
      </w:pPr>
    </w:p>
    <w:p w14:paraId="4DEAFF83" w14:textId="69F0D1B6" w:rsidR="3024E04F" w:rsidRDefault="3024E04F" w:rsidP="71F18D1C">
      <w:pPr>
        <w:widowControl w:val="0"/>
        <w:rPr>
          <w:color w:val="000000" w:themeColor="text1"/>
        </w:rPr>
      </w:pPr>
      <w:r w:rsidRPr="71F18D1C">
        <w:rPr>
          <w:color w:val="000000" w:themeColor="text1"/>
        </w:rPr>
        <w:t xml:space="preserve">Tyree, Tia C.M. </w:t>
      </w:r>
      <w:hyperlink r:id="rId56">
        <w:r w:rsidRPr="71F18D1C">
          <w:rPr>
            <w:rStyle w:val="Hyperlink"/>
          </w:rPr>
          <w:t>2000s: Hip-hop Harnesses Political Power and the World Wide Web.</w:t>
        </w:r>
      </w:hyperlink>
      <w:r w:rsidRPr="71F18D1C">
        <w:rPr>
          <w:color w:val="000000" w:themeColor="text1"/>
        </w:rPr>
        <w:t xml:space="preserve"> Howard University Magazine. November 2023.</w:t>
      </w:r>
    </w:p>
    <w:p w14:paraId="65F9BE8E" w14:textId="7A927562" w:rsidR="3024E04F" w:rsidRDefault="3024E04F" w:rsidP="71F18D1C">
      <w:pPr>
        <w:widowControl w:val="0"/>
        <w:rPr>
          <w:color w:val="000000" w:themeColor="text1"/>
        </w:rPr>
      </w:pPr>
      <w:r w:rsidRPr="71F18D1C">
        <w:rPr>
          <w:color w:val="000000" w:themeColor="text1"/>
        </w:rPr>
        <w:t xml:space="preserve"> </w:t>
      </w:r>
    </w:p>
    <w:p w14:paraId="76B8A972" w14:textId="2D9DCDA4" w:rsidR="3024E04F" w:rsidRDefault="3024E04F" w:rsidP="71F18D1C">
      <w:pPr>
        <w:widowControl w:val="0"/>
        <w:rPr>
          <w:color w:val="000000" w:themeColor="text1"/>
        </w:rPr>
      </w:pPr>
      <w:r w:rsidRPr="71F18D1C">
        <w:rPr>
          <w:color w:val="000000" w:themeColor="text1"/>
        </w:rPr>
        <w:t xml:space="preserve">Tyree, Tia C.M. </w:t>
      </w:r>
      <w:hyperlink r:id="rId57">
        <w:r w:rsidRPr="71F18D1C">
          <w:rPr>
            <w:rStyle w:val="Hyperlink"/>
          </w:rPr>
          <w:t>When social media censorship gets it wrong: The struggle of breast cancer content creators,</w:t>
        </w:r>
      </w:hyperlink>
      <w:r w:rsidRPr="71F18D1C">
        <w:rPr>
          <w:color w:val="000000" w:themeColor="text1"/>
        </w:rPr>
        <w:t xml:space="preserve"> USA Today. September 2023.</w:t>
      </w:r>
    </w:p>
    <w:p w14:paraId="6C5EF5C2" w14:textId="336DE306" w:rsidR="71F18D1C" w:rsidRDefault="71F18D1C" w:rsidP="71F18D1C"/>
    <w:p w14:paraId="0988E5BA" w14:textId="7B661A46" w:rsidR="00424E34" w:rsidRDefault="00424E34" w:rsidP="79044CA2"/>
    <w:p w14:paraId="55D2E685" w14:textId="141DD45F" w:rsidR="00424E34" w:rsidRDefault="18059A6A" w:rsidP="79044CA2">
      <w:r>
        <w:t xml:space="preserve">Tyree, Tia C. M. Expert Source. </w:t>
      </w:r>
      <w:hyperlink r:id="rId58">
        <w:r w:rsidR="1F1712A6" w:rsidRPr="71F18D1C">
          <w:rPr>
            <w:rStyle w:val="Hyperlink"/>
          </w:rPr>
          <w:t>Tory Lanz Verdict and Social Media Push Back of Meghan Thee Stallion</w:t>
        </w:r>
      </w:hyperlink>
      <w:r w:rsidR="1F1712A6">
        <w:t xml:space="preserve">. </w:t>
      </w:r>
      <w:r>
        <w:t xml:space="preserve">Canada Tonight. August </w:t>
      </w:r>
      <w:r w:rsidR="4C91CCD5">
        <w:t xml:space="preserve">10, </w:t>
      </w:r>
      <w:r>
        <w:t>2023.</w:t>
      </w:r>
    </w:p>
    <w:p w14:paraId="3C1B9364" w14:textId="3C90099E" w:rsidR="71F18D1C" w:rsidRDefault="71F18D1C" w:rsidP="71F18D1C"/>
    <w:p w14:paraId="1E6C9361" w14:textId="51AE331E" w:rsidR="6FF62EAE" w:rsidRDefault="6FF62EAE" w:rsidP="71F18D1C">
      <w:r>
        <w:t xml:space="preserve">Tyree, Tia C. M. Guest. My Hot 5. The Heat - Sirius XM. July 6, 2023. </w:t>
      </w:r>
    </w:p>
    <w:p w14:paraId="2BB0EB16" w14:textId="76517F38" w:rsidR="00424E34" w:rsidRDefault="00424E34" w:rsidP="79044CA2"/>
    <w:p w14:paraId="4793CEFC" w14:textId="5501B1C2" w:rsidR="00424E34" w:rsidRDefault="0D8869A4" w:rsidP="79044CA2">
      <w:pPr>
        <w:rPr>
          <w:rStyle w:val="Hyperlink"/>
        </w:rPr>
      </w:pPr>
      <w:r w:rsidRPr="79044CA2">
        <w:t xml:space="preserve">Tyree, Tia C. M. Expert Source. </w:t>
      </w:r>
      <w:hyperlink r:id="rId59">
        <w:r w:rsidRPr="79044CA2">
          <w:rPr>
            <w:rStyle w:val="Hyperlink"/>
          </w:rPr>
          <w:t>Tips and Trends for Creating Your Brand on Social Media</w:t>
        </w:r>
        <w:r w:rsidR="4C2D4ED5" w:rsidRPr="79044CA2">
          <w:rPr>
            <w:rStyle w:val="Hyperlink"/>
          </w:rPr>
          <w:t>,</w:t>
        </w:r>
      </w:hyperlink>
    </w:p>
    <w:p w14:paraId="337D3599" w14:textId="704A4AF4" w:rsidR="00424E34" w:rsidRDefault="4C2D4ED5" w:rsidP="79044CA2">
      <w:r w:rsidRPr="79044CA2">
        <w:t>LaLew Blog. June 29, 2023.</w:t>
      </w:r>
    </w:p>
    <w:p w14:paraId="39B0ADCA" w14:textId="0BBF0FD1" w:rsidR="00424E34" w:rsidRDefault="00424E34" w:rsidP="79044CA2"/>
    <w:p w14:paraId="3F92372A" w14:textId="176E8B87" w:rsidR="00424E34" w:rsidRDefault="7B95E59F" w:rsidP="79044CA2">
      <w:pPr>
        <w:rPr>
          <w:color w:val="2C2C2C"/>
        </w:rPr>
      </w:pPr>
      <w:r w:rsidRPr="79044CA2">
        <w:t xml:space="preserve">Tyree, Tia C. M. Expert Source. </w:t>
      </w:r>
      <w:hyperlink r:id="rId60">
        <w:r w:rsidRPr="79044CA2">
          <w:rPr>
            <w:rStyle w:val="Hyperlink"/>
          </w:rPr>
          <w:t>Trial in shooting of Megan Thee Stallion exposes misogynoir.</w:t>
        </w:r>
      </w:hyperlink>
      <w:r w:rsidR="33D4346D" w:rsidRPr="79044CA2">
        <w:t xml:space="preserve"> Associated Press. December 2022.  </w:t>
      </w:r>
    </w:p>
    <w:p w14:paraId="29FBF37E" w14:textId="2A3DE8AE" w:rsidR="00424E34" w:rsidRDefault="00424E34" w:rsidP="79044CA2"/>
    <w:p w14:paraId="0B8D3D0F" w14:textId="1F0FFF1D" w:rsidR="00424E34" w:rsidRDefault="16C07EE3" w:rsidP="79044CA2">
      <w:pPr>
        <w:rPr>
          <w:color w:val="000000" w:themeColor="text1"/>
        </w:rPr>
      </w:pPr>
      <w:r w:rsidRPr="79044CA2">
        <w:lastRenderedPageBreak/>
        <w:t>Tyree, Tia C. M. Expert Source.</w:t>
      </w:r>
      <w:r w:rsidR="3CE1A7E2" w:rsidRPr="79044CA2">
        <w:t xml:space="preserve"> </w:t>
      </w:r>
      <w:hyperlink r:id="rId61">
        <w:r w:rsidRPr="79044CA2">
          <w:rPr>
            <w:rStyle w:val="Hyperlink"/>
          </w:rPr>
          <w:t>Megan Thee Stallion and the Catch-22 for Black women who seek justice</w:t>
        </w:r>
      </w:hyperlink>
      <w:r w:rsidRPr="79044CA2">
        <w:t xml:space="preserve">. 19th News. December 2022. </w:t>
      </w:r>
    </w:p>
    <w:p w14:paraId="543437C1" w14:textId="2D1ED245" w:rsidR="00424E34" w:rsidRDefault="00424E34" w:rsidP="79044CA2"/>
    <w:p w14:paraId="5F13A3DD" w14:textId="0539BCCC" w:rsidR="00424E34" w:rsidRDefault="00424E34" w:rsidP="79044CA2">
      <w:r w:rsidRPr="79044CA2">
        <w:t xml:space="preserve">Tyree, Tia C. M. Expert Source. </w:t>
      </w:r>
      <w:hyperlink r:id="rId62">
        <w:r w:rsidRPr="79044CA2">
          <w:rPr>
            <w:rStyle w:val="Hyperlink"/>
          </w:rPr>
          <w:t>Black people use Facebook more than anyone. Now they're leaving.</w:t>
        </w:r>
      </w:hyperlink>
      <w:r w:rsidRPr="79044CA2">
        <w:t xml:space="preserve"> USA Today. December 2021.</w:t>
      </w:r>
    </w:p>
    <w:p w14:paraId="130C8526" w14:textId="625CCEA1" w:rsidR="00961CFE" w:rsidRDefault="00961CFE" w:rsidP="198F501F"/>
    <w:p w14:paraId="1D6FEFCD" w14:textId="75949946" w:rsidR="00961CFE" w:rsidRPr="00424E34" w:rsidRDefault="00961CFE" w:rsidP="198F501F">
      <w:r>
        <w:t xml:space="preserve">Tyree, Tia C. M. Expert Source. </w:t>
      </w:r>
      <w:hyperlink r:id="rId63">
        <w:r w:rsidRPr="198F501F">
          <w:rPr>
            <w:rStyle w:val="Hyperlink"/>
          </w:rPr>
          <w:t>COVID on campus</w:t>
        </w:r>
        <w:r w:rsidR="009A1BCA" w:rsidRPr="198F501F">
          <w:rPr>
            <w:rStyle w:val="Hyperlink"/>
          </w:rPr>
          <w:t xml:space="preserve">: </w:t>
        </w:r>
        <w:r w:rsidRPr="198F501F">
          <w:rPr>
            <w:rStyle w:val="Hyperlink"/>
          </w:rPr>
          <w:t>A look into the pandemic's effect on future PR pros.</w:t>
        </w:r>
      </w:hyperlink>
      <w:r>
        <w:t xml:space="preserve"> PR Week. August 2021.</w:t>
      </w:r>
    </w:p>
    <w:p w14:paraId="1CDD0322" w14:textId="65CDE85F" w:rsidR="00B84954" w:rsidRDefault="00B84954" w:rsidP="198F501F">
      <w:pPr>
        <w:rPr>
          <w:u w:val="single"/>
        </w:rPr>
      </w:pPr>
    </w:p>
    <w:p w14:paraId="3162A1CA" w14:textId="6A1F3914" w:rsidR="00FF7356" w:rsidRDefault="00FF7356" w:rsidP="198F501F">
      <w:pPr>
        <w:pStyle w:val="NoSpacing"/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Expert Source. </w:t>
      </w:r>
      <w:hyperlink r:id="rId64">
        <w:r w:rsidRPr="198F501F">
          <w:rPr>
            <w:rStyle w:val="Hyperlink"/>
            <w:rFonts w:ascii="Times New Roman" w:hAnsi="Times New Roman" w:cs="Times New Roman"/>
          </w:rPr>
          <w:t>A Black Creator Made a Video About His Trauma. TikTok Turned It Into a Joke.</w:t>
        </w:r>
      </w:hyperlink>
      <w:r w:rsidRPr="198F501F">
        <w:rPr>
          <w:rFonts w:ascii="Times New Roman" w:hAnsi="Times New Roman" w:cs="Times New Roman"/>
        </w:rPr>
        <w:t xml:space="preserve"> Rolling Stone. May 2021.</w:t>
      </w:r>
    </w:p>
    <w:p w14:paraId="4ADDB4FE" w14:textId="3675505C" w:rsidR="006D474C" w:rsidRDefault="006D474C" w:rsidP="198F501F">
      <w:pPr>
        <w:pStyle w:val="NoSpacing"/>
        <w:rPr>
          <w:rFonts w:ascii="Times New Roman" w:hAnsi="Times New Roman" w:cs="Times New Roman"/>
        </w:rPr>
      </w:pPr>
    </w:p>
    <w:p w14:paraId="4D98BC54" w14:textId="170DBEF6" w:rsidR="006D474C" w:rsidRDefault="006D474C" w:rsidP="198F501F">
      <w:pPr>
        <w:pStyle w:val="NoSpacing"/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Special Guest. </w:t>
      </w:r>
      <w:hyperlink r:id="rId65">
        <w:r w:rsidRPr="198F501F">
          <w:rPr>
            <w:rStyle w:val="Hyperlink"/>
            <w:rFonts w:ascii="Times New Roman" w:hAnsi="Times New Roman" w:cs="Times New Roman"/>
          </w:rPr>
          <w:t>Musings with Jo Muse</w:t>
        </w:r>
      </w:hyperlink>
      <w:r w:rsidRPr="198F501F">
        <w:rPr>
          <w:rFonts w:ascii="Times New Roman" w:hAnsi="Times New Roman" w:cs="Times New Roman"/>
        </w:rPr>
        <w:t>. March 2021.</w:t>
      </w:r>
    </w:p>
    <w:p w14:paraId="14E69C8F" w14:textId="77777777" w:rsidR="00FF7356" w:rsidRPr="00B84954" w:rsidRDefault="00FF7356" w:rsidP="198F501F">
      <w:pPr>
        <w:pStyle w:val="NoSpacing"/>
        <w:rPr>
          <w:rFonts w:ascii="Times New Roman" w:hAnsi="Times New Roman" w:cs="Times New Roman"/>
        </w:rPr>
      </w:pPr>
    </w:p>
    <w:p w14:paraId="1066F65C" w14:textId="5CE8B1B3" w:rsidR="00B84954" w:rsidRPr="00B84954" w:rsidRDefault="00B84954" w:rsidP="198F501F">
      <w:pPr>
        <w:pStyle w:val="NoSpacing"/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Expert Source. </w:t>
      </w:r>
      <w:hyperlink r:id="rId66">
        <w:r w:rsidRPr="198F501F">
          <w:rPr>
            <w:rStyle w:val="Hyperlink"/>
            <w:rFonts w:ascii="Times New Roman" w:hAnsi="Times New Roman" w:cs="Times New Roman"/>
          </w:rPr>
          <w:t>Biden's first news conference offers opportunity — and risk.</w:t>
        </w:r>
      </w:hyperlink>
      <w:r w:rsidRPr="198F501F">
        <w:rPr>
          <w:rFonts w:ascii="Times New Roman" w:hAnsi="Times New Roman" w:cs="Times New Roman"/>
        </w:rPr>
        <w:t xml:space="preserve"> NBC News</w:t>
      </w:r>
      <w:r w:rsidR="0007000E" w:rsidRPr="198F501F">
        <w:rPr>
          <w:rFonts w:ascii="Times New Roman" w:hAnsi="Times New Roman" w:cs="Times New Roman"/>
        </w:rPr>
        <w:t>. March 2021.</w:t>
      </w:r>
    </w:p>
    <w:p w14:paraId="7F0EABB6" w14:textId="6B53519C" w:rsidR="00B84954" w:rsidRDefault="00B84954" w:rsidP="198F501F">
      <w:pPr>
        <w:pStyle w:val="Heading1"/>
        <w:rPr>
          <w:bCs/>
          <w:kern w:val="36"/>
          <w:szCs w:val="32"/>
        </w:rPr>
      </w:pPr>
    </w:p>
    <w:p w14:paraId="5E50AB96" w14:textId="551E1B6B" w:rsidR="004F112B" w:rsidRPr="004F112B" w:rsidRDefault="004F112B" w:rsidP="198F501F">
      <w:pPr>
        <w:pStyle w:val="Heading1"/>
        <w:rPr>
          <w:rFonts w:ascii="Times New Roman" w:hAnsi="Times New Roman"/>
          <w:b w:val="0"/>
          <w:smallCaps w:val="0"/>
          <w:color w:val="1D2228"/>
          <w:kern w:val="36"/>
          <w:sz w:val="24"/>
          <w:szCs w:val="24"/>
        </w:rPr>
      </w:pPr>
      <w:r w:rsidRPr="198F501F">
        <w:rPr>
          <w:rFonts w:ascii="Times New Roman" w:hAnsi="Times New Roman"/>
          <w:b w:val="0"/>
          <w:smallCaps w:val="0"/>
          <w:color w:val="1D2228"/>
          <w:kern w:val="36"/>
          <w:sz w:val="24"/>
          <w:szCs w:val="24"/>
        </w:rPr>
        <w:t xml:space="preserve">Tyree, Tia C. M. Expert Source. </w:t>
      </w:r>
      <w:hyperlink r:id="rId67" w:history="1">
        <w:r w:rsidRPr="198F501F">
          <w:rPr>
            <w:rStyle w:val="Hyperlink"/>
            <w:rFonts w:ascii="Times New Roman" w:hAnsi="Times New Roman"/>
            <w:b w:val="0"/>
            <w:smallCaps w:val="0"/>
            <w:kern w:val="36"/>
            <w:sz w:val="24"/>
            <w:szCs w:val="24"/>
          </w:rPr>
          <w:t>“There shouldn't be a difference': TikTok creators say app's racial inequities persist</w:t>
        </w:r>
      </w:hyperlink>
      <w:r w:rsidRPr="198F501F">
        <w:rPr>
          <w:rFonts w:ascii="Times New Roman" w:hAnsi="Times New Roman"/>
          <w:b w:val="0"/>
          <w:smallCaps w:val="0"/>
          <w:color w:val="1D2228"/>
          <w:kern w:val="36"/>
          <w:sz w:val="24"/>
          <w:szCs w:val="24"/>
        </w:rPr>
        <w:t>, Yahoo!life. February 2021.</w:t>
      </w:r>
    </w:p>
    <w:p w14:paraId="5BBC0FB4" w14:textId="518E094A" w:rsidR="004F112B" w:rsidRDefault="004F112B" w:rsidP="198F501F"/>
    <w:p w14:paraId="073237F6" w14:textId="77777777" w:rsidR="00872F1B" w:rsidRDefault="00872F1B" w:rsidP="198F501F">
      <w:r>
        <w:t xml:space="preserve">Tyree, Tia C. M. Guest. </w:t>
      </w:r>
      <w:hyperlink r:id="rId68">
        <w:r w:rsidRPr="198F501F">
          <w:rPr>
            <w:rStyle w:val="Hyperlink"/>
            <w:rFonts w:eastAsia="Times"/>
          </w:rPr>
          <w:t>The Doorstep: TikTok &amp; the Normalization of Protests Around the World, with Dr. Tia C. M. Tyree</w:t>
        </w:r>
      </w:hyperlink>
      <w:r>
        <w:t>, January 2021.</w:t>
      </w:r>
    </w:p>
    <w:p w14:paraId="51074468" w14:textId="1ED83289" w:rsidR="00872F1B" w:rsidRDefault="00872F1B" w:rsidP="198F501F"/>
    <w:p w14:paraId="007B0F97" w14:textId="0A961ACE" w:rsidR="00FF7356" w:rsidRDefault="00FF7356" w:rsidP="198F501F"/>
    <w:p w14:paraId="196F509E" w14:textId="77777777" w:rsidR="00FF7356" w:rsidRPr="008D6A78" w:rsidRDefault="00FF7356" w:rsidP="198F501F">
      <w:pPr>
        <w:rPr>
          <w:color w:val="000000" w:themeColor="text1"/>
        </w:rPr>
      </w:pPr>
      <w:r w:rsidRPr="198F501F">
        <w:rPr>
          <w:color w:val="000000" w:themeColor="text1"/>
        </w:rPr>
        <w:t>Tyree, Tia C. M. Expert Source. </w:t>
      </w:r>
      <w:hyperlink r:id="rId69">
        <w:r w:rsidRPr="198F501F">
          <w:rPr>
            <w:rStyle w:val="Hyperlink"/>
          </w:rPr>
          <w:t>After three years of Me Too Movement, Welcome Act two - Turn words into action? </w:t>
        </w:r>
        <w:r w:rsidRPr="198F501F">
          <w:rPr>
            <w:rStyle w:val="apple-converted-space"/>
            <w:color w:val="0000FF"/>
            <w:u w:val="single"/>
          </w:rPr>
          <w:t> </w:t>
        </w:r>
      </w:hyperlink>
      <w:r w:rsidRPr="198F501F">
        <w:rPr>
          <w:color w:val="000000" w:themeColor="text1"/>
        </w:rPr>
        <w:t>Independent. October 2020.</w:t>
      </w:r>
    </w:p>
    <w:p w14:paraId="1EE852C6" w14:textId="77777777" w:rsidR="00FF7356" w:rsidRDefault="00FF7356" w:rsidP="198F501F"/>
    <w:p w14:paraId="7FD49C4B" w14:textId="1A7CE568" w:rsidR="00FF7356" w:rsidRDefault="00FF7356" w:rsidP="198F501F"/>
    <w:p w14:paraId="033748F2" w14:textId="77F8CA7E" w:rsidR="00FF7356" w:rsidRDefault="00FF7356" w:rsidP="198F501F">
      <w:r>
        <w:t xml:space="preserve">Tyree, Tia C. M. Expert Source. </w:t>
      </w:r>
      <w:hyperlink r:id="rId70">
        <w:r w:rsidRPr="198F501F">
          <w:rPr>
            <w:rStyle w:val="Hyperlink"/>
            <w:rFonts w:eastAsia="Times"/>
          </w:rPr>
          <w:t>Can Celebrity Activism Campaigns on Social Media Actually Make a Difference? Here's What an Expert Thinks.</w:t>
        </w:r>
      </w:hyperlink>
      <w:r>
        <w:t xml:space="preserve"> Time. September 2020.</w:t>
      </w:r>
    </w:p>
    <w:p w14:paraId="1E7D2E40" w14:textId="43640512" w:rsidR="00E01055" w:rsidRDefault="00E01055" w:rsidP="198F501F"/>
    <w:p w14:paraId="786453C4" w14:textId="3EE5D943" w:rsidR="00E01055" w:rsidRPr="00E01055" w:rsidRDefault="00E01055" w:rsidP="198F501F">
      <w:pPr>
        <w:rPr>
          <w:color w:val="000000" w:themeColor="text1"/>
        </w:rPr>
      </w:pPr>
      <w:r>
        <w:t xml:space="preserve">Tyree, Tia C. M. Expert Source. </w:t>
      </w:r>
      <w:r w:rsidRPr="198F501F">
        <w:rPr>
          <w:color w:val="000000" w:themeColor="text1"/>
        </w:rPr>
        <w:t xml:space="preserve">Celebrities Engaging in Social Media Activism. NBCLX, September 2020. </w:t>
      </w:r>
    </w:p>
    <w:p w14:paraId="6F2369BD" w14:textId="72CF0262" w:rsidR="00E01055" w:rsidRPr="00D551E9" w:rsidRDefault="00E01055" w:rsidP="198F501F"/>
    <w:p w14:paraId="44797982" w14:textId="77777777" w:rsidR="00FF7356" w:rsidRDefault="00FF7356" w:rsidP="198F501F"/>
    <w:p w14:paraId="3B8EFFD1" w14:textId="77777777" w:rsidR="00E01055" w:rsidRDefault="00E01055" w:rsidP="198F501F">
      <w:r w:rsidRPr="198F501F">
        <w:t xml:space="preserve">Tyree, Tia C. M. </w:t>
      </w:r>
      <w:r w:rsidRPr="198F501F">
        <w:rPr>
          <w:color w:val="000000" w:themeColor="text1"/>
        </w:rPr>
        <w:t xml:space="preserve">Expert Source. </w:t>
      </w:r>
      <w:hyperlink r:id="rId71" w:history="1">
        <w:r w:rsidRPr="198F501F">
          <w:rPr>
            <w:rStyle w:val="Hyperlink"/>
            <w:spacing w:val="-15"/>
            <w:kern w:val="36"/>
          </w:rPr>
          <w:t>Megan Thee Stallion's Creation of the Savage Feminist Was a Much-Needed Cultural Reset</w:t>
        </w:r>
      </w:hyperlink>
      <w:r w:rsidRPr="198F501F">
        <w:t>. Pop Sugar. June 2020.</w:t>
      </w:r>
      <w:r>
        <w:t xml:space="preserve"> </w:t>
      </w:r>
    </w:p>
    <w:p w14:paraId="0B95EB87" w14:textId="77777777" w:rsidR="007B4CFF" w:rsidRDefault="007B4CFF" w:rsidP="198F501F">
      <w:pPr>
        <w:pStyle w:val="NoSpacing"/>
        <w:tabs>
          <w:tab w:val="left" w:pos="8910"/>
        </w:tabs>
        <w:rPr>
          <w:rFonts w:ascii="Times New Roman" w:hAnsi="Times New Roman" w:cs="Times New Roman"/>
        </w:rPr>
      </w:pPr>
    </w:p>
    <w:p w14:paraId="06416E1E" w14:textId="18338585" w:rsidR="009154CD" w:rsidRDefault="009154CD" w:rsidP="198F501F">
      <w:pPr>
        <w:pStyle w:val="NoSpacing"/>
        <w:tabs>
          <w:tab w:val="left" w:pos="8910"/>
        </w:tabs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</w:t>
      </w:r>
      <w:r w:rsidR="00E90BEA" w:rsidRPr="198F501F">
        <w:rPr>
          <w:rFonts w:ascii="Times New Roman" w:hAnsi="Times New Roman" w:cs="Times New Roman"/>
        </w:rPr>
        <w:t>Guest.</w:t>
      </w:r>
      <w:r w:rsidRPr="198F501F">
        <w:rPr>
          <w:rFonts w:ascii="Times New Roman" w:hAnsi="Times New Roman" w:cs="Times New Roman"/>
        </w:rPr>
        <w:t xml:space="preserve"> </w:t>
      </w:r>
      <w:hyperlink r:id="rId72">
        <w:r w:rsidRPr="198F501F">
          <w:rPr>
            <w:rStyle w:val="Hyperlink"/>
            <w:rFonts w:ascii="Times New Roman" w:hAnsi="Times New Roman" w:cs="Times New Roman"/>
          </w:rPr>
          <w:t>Claiming Media Space for Women of Color with Dr. Tia C. M. Tyree</w:t>
        </w:r>
      </w:hyperlink>
      <w:r w:rsidRPr="198F501F">
        <w:rPr>
          <w:rFonts w:ascii="Times New Roman" w:hAnsi="Times New Roman" w:cs="Times New Roman"/>
        </w:rPr>
        <w:t xml:space="preserve">. Most Popular Podcast with Adrienne Trier – Bieniek. January 2020.  </w:t>
      </w:r>
    </w:p>
    <w:p w14:paraId="062B1C05" w14:textId="3EDE9268" w:rsidR="00E90BEA" w:rsidRPr="00E90BEA" w:rsidRDefault="00E90BEA" w:rsidP="198F501F">
      <w:pPr>
        <w:pStyle w:val="NoSpacing"/>
        <w:tabs>
          <w:tab w:val="left" w:pos="8910"/>
        </w:tabs>
        <w:rPr>
          <w:rFonts w:ascii="Times New Roman" w:hAnsi="Times New Roman" w:cs="Times New Roman"/>
          <w:color w:val="000000" w:themeColor="text1"/>
        </w:rPr>
      </w:pPr>
    </w:p>
    <w:p w14:paraId="19537065" w14:textId="21E805AB" w:rsidR="00E90BEA" w:rsidRDefault="00E90BEA" w:rsidP="198F501F">
      <w:pPr>
        <w:pStyle w:val="Heading2"/>
        <w:tabs>
          <w:tab w:val="left" w:pos="891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98F5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Tyree, Tia C. M. Expert Source. </w:t>
      </w:r>
      <w:hyperlink r:id="rId73">
        <w:r w:rsidRPr="198F501F">
          <w:rPr>
            <w:rStyle w:val="Hyperlink"/>
            <w:rFonts w:ascii="Times New Roman" w:hAnsi="Times New Roman" w:cs="Times New Roman"/>
            <w:sz w:val="24"/>
            <w:szCs w:val="24"/>
          </w:rPr>
          <w:t>A $98 Silk Nightcap Draws Comparisons To Sleep Bonnets, Claims Of Cultural Appropriation</w:t>
        </w:r>
      </w:hyperlink>
      <w:r w:rsidRPr="198F501F">
        <w:rPr>
          <w:rFonts w:ascii="Times New Roman" w:hAnsi="Times New Roman" w:cs="Times New Roman"/>
          <w:color w:val="000000" w:themeColor="text1"/>
          <w:sz w:val="24"/>
          <w:szCs w:val="24"/>
        </w:rPr>
        <w:t>. NBC News. July 2019.</w:t>
      </w:r>
    </w:p>
    <w:p w14:paraId="5D2E22CC" w14:textId="4DF9D65B" w:rsidR="00035EF5" w:rsidRDefault="00035EF5" w:rsidP="198F501F">
      <w:pPr>
        <w:tabs>
          <w:tab w:val="left" w:pos="8910"/>
        </w:tabs>
      </w:pPr>
    </w:p>
    <w:p w14:paraId="04A150A1" w14:textId="437D4009" w:rsidR="00035EF5" w:rsidRPr="00035EF5" w:rsidRDefault="00035EF5" w:rsidP="198F501F">
      <w:pPr>
        <w:tabs>
          <w:tab w:val="left" w:pos="8910"/>
        </w:tabs>
      </w:pPr>
      <w:r>
        <w:lastRenderedPageBreak/>
        <w:t xml:space="preserve">Tyree, Tia C. M. Expert Source. </w:t>
      </w:r>
      <w:hyperlink r:id="rId74">
        <w:r w:rsidRPr="198F501F">
          <w:rPr>
            <w:rStyle w:val="Hyperlink"/>
          </w:rPr>
          <w:t>1619-2019: From Trauma to Triumph – A brief history of black hair braiding and why our hair will never be a pop culture trend.</w:t>
        </w:r>
      </w:hyperlink>
      <w:r>
        <w:t xml:space="preserve"> BET, August 2019. </w:t>
      </w:r>
    </w:p>
    <w:p w14:paraId="47A0B971" w14:textId="77777777" w:rsidR="009154CD" w:rsidRPr="009154CD" w:rsidRDefault="009154CD" w:rsidP="198F501F"/>
    <w:p w14:paraId="1473C1A0" w14:textId="29770A6E" w:rsidR="00773408" w:rsidRPr="00773408" w:rsidRDefault="00773408" w:rsidP="198F501F">
      <w:r>
        <w:t>Tyree, Tia C. M.</w:t>
      </w:r>
      <w:r w:rsidR="00E90BEA">
        <w:t xml:space="preserve"> Expert Source.</w:t>
      </w:r>
      <w:r>
        <w:t xml:space="preserve"> Beyonce and her history making Vogue cover (Radio Satellite Tour). Canadian Broadcasting Company Syndication, August 2018.</w:t>
      </w:r>
    </w:p>
    <w:p w14:paraId="60EAAA75" w14:textId="2B6BF4B0" w:rsidR="00773408" w:rsidRPr="00B01CFE" w:rsidRDefault="00773408" w:rsidP="198F501F">
      <w:pPr>
        <w:rPr>
          <w:u w:val="single"/>
        </w:rPr>
      </w:pPr>
      <w:r w:rsidRPr="198F501F">
        <w:rPr>
          <w:u w:val="single"/>
        </w:rPr>
        <w:t xml:space="preserve"> </w:t>
      </w:r>
      <w:r w:rsidR="00873900" w:rsidRPr="198F501F">
        <w:rPr>
          <w:u w:val="single"/>
        </w:rPr>
        <w:t xml:space="preserve"> </w:t>
      </w:r>
    </w:p>
    <w:p w14:paraId="766748B4" w14:textId="783938E0" w:rsidR="00DE1D15" w:rsidRPr="00DE1D15" w:rsidRDefault="00773408" w:rsidP="198F501F">
      <w:pPr>
        <w:pStyle w:val="NormalWeb"/>
        <w:spacing w:before="0" w:beforeAutospacing="0" w:after="225" w:afterAutospacing="0"/>
        <w:rPr>
          <w:rFonts w:ascii="Times New Roman" w:hAnsi="Times New Roman"/>
          <w:color w:val="000000" w:themeColor="text1"/>
          <w:sz w:val="24"/>
          <w:szCs w:val="24"/>
        </w:rPr>
      </w:pPr>
      <w:r w:rsidRPr="198F501F">
        <w:rPr>
          <w:rFonts w:ascii="Times New Roman" w:hAnsi="Times New Roman"/>
          <w:color w:val="000000" w:themeColor="text1"/>
          <w:sz w:val="24"/>
          <w:szCs w:val="24"/>
        </w:rPr>
        <w:t>Tyree, Tia</w:t>
      </w:r>
      <w:r w:rsidR="00DE1D15" w:rsidRPr="198F501F">
        <w:rPr>
          <w:rFonts w:ascii="Times New Roman" w:hAnsi="Times New Roman"/>
          <w:color w:val="000000" w:themeColor="text1"/>
          <w:sz w:val="24"/>
          <w:szCs w:val="24"/>
        </w:rPr>
        <w:t xml:space="preserve"> C.M.</w:t>
      </w:r>
      <w:r w:rsidR="00E90BEA" w:rsidRPr="198F501F">
        <w:rPr>
          <w:rFonts w:ascii="Times New Roman" w:hAnsi="Times New Roman"/>
          <w:color w:val="000000" w:themeColor="text1"/>
          <w:sz w:val="24"/>
          <w:szCs w:val="24"/>
        </w:rPr>
        <w:t xml:space="preserve"> Expert Source.</w:t>
      </w:r>
      <w:r w:rsidR="00DE1D15" w:rsidRPr="198F501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hyperlink r:id="rId75">
        <w:r w:rsidR="00DE1D15" w:rsidRPr="198F501F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Donald Glover, the performer holding a mirror to America</w:t>
        </w:r>
      </w:hyperlink>
      <w:r w:rsidR="00DE1D15" w:rsidRPr="198F501F">
        <w:rPr>
          <w:rFonts w:ascii="Times New Roman" w:hAnsi="Times New Roman"/>
          <w:color w:val="000000" w:themeColor="text1"/>
          <w:sz w:val="24"/>
          <w:szCs w:val="24"/>
        </w:rPr>
        <w:t>, Financial Times, May 2018.</w:t>
      </w:r>
    </w:p>
    <w:p w14:paraId="735D13CE" w14:textId="54FB697D" w:rsidR="00DE1D15" w:rsidRPr="00DE1D15" w:rsidRDefault="00773408" w:rsidP="198F501F">
      <w:pPr>
        <w:pStyle w:val="NormalWeb"/>
        <w:spacing w:before="0" w:beforeAutospacing="0" w:after="225" w:afterAutospacing="0"/>
        <w:rPr>
          <w:rFonts w:ascii="Times New Roman" w:hAnsi="Times New Roman"/>
          <w:color w:val="000000" w:themeColor="text1"/>
          <w:sz w:val="24"/>
          <w:szCs w:val="24"/>
        </w:rPr>
      </w:pPr>
      <w:r w:rsidRPr="198F501F">
        <w:rPr>
          <w:rFonts w:ascii="Times New Roman" w:hAnsi="Times New Roman"/>
          <w:color w:val="000000" w:themeColor="text1"/>
          <w:sz w:val="24"/>
          <w:szCs w:val="24"/>
        </w:rPr>
        <w:t>Tyree, Tia</w:t>
      </w:r>
      <w:r w:rsidR="00DE1D15" w:rsidRPr="198F501F">
        <w:rPr>
          <w:rFonts w:ascii="Times New Roman" w:hAnsi="Times New Roman"/>
          <w:color w:val="000000" w:themeColor="text1"/>
          <w:sz w:val="24"/>
          <w:szCs w:val="24"/>
        </w:rPr>
        <w:t xml:space="preserve"> C. M.</w:t>
      </w:r>
      <w:r w:rsidR="00E90BEA" w:rsidRPr="198F501F">
        <w:rPr>
          <w:rFonts w:ascii="Times New Roman" w:hAnsi="Times New Roman"/>
          <w:color w:val="000000" w:themeColor="text1"/>
          <w:sz w:val="24"/>
          <w:szCs w:val="24"/>
        </w:rPr>
        <w:t xml:space="preserve"> Expert. Source.</w:t>
      </w:r>
      <w:r w:rsidR="00DE1D15" w:rsidRPr="198F501F">
        <w:rPr>
          <w:rFonts w:ascii="Times New Roman" w:hAnsi="Times New Roman"/>
          <w:color w:val="000000" w:themeColor="text1"/>
          <w:sz w:val="24"/>
          <w:szCs w:val="24"/>
        </w:rPr>
        <w:t> </w:t>
      </w:r>
      <w:hyperlink r:id="rId76">
        <w:r w:rsidR="00DE1D15" w:rsidRPr="198F501F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The Rise of the Rap-tor: Inside Hip-Hop’s Complicated Relationship With Hollywood</w:t>
        </w:r>
      </w:hyperlink>
      <w:r w:rsidR="00DE1D15" w:rsidRPr="198F501F">
        <w:rPr>
          <w:rFonts w:ascii="Times New Roman" w:hAnsi="Times New Roman"/>
          <w:color w:val="000000" w:themeColor="text1"/>
          <w:sz w:val="24"/>
          <w:szCs w:val="24"/>
        </w:rPr>
        <w:t>, Complex, May 2018.</w:t>
      </w:r>
    </w:p>
    <w:p w14:paraId="413C7743" w14:textId="02A48E42" w:rsidR="00DF0430" w:rsidRPr="00DE1D15" w:rsidRDefault="00DE1D15" w:rsidP="198F501F">
      <w:pPr>
        <w:pStyle w:val="NormalWeb"/>
        <w:spacing w:before="0" w:beforeAutospacing="0" w:after="225" w:afterAutospacing="0"/>
        <w:rPr>
          <w:rFonts w:ascii="Times New Roman" w:hAnsi="Times New Roman"/>
          <w:color w:val="000000" w:themeColor="text1"/>
          <w:sz w:val="24"/>
          <w:szCs w:val="24"/>
        </w:rPr>
      </w:pPr>
      <w:r w:rsidRPr="198F501F">
        <w:rPr>
          <w:rFonts w:ascii="Times New Roman" w:hAnsi="Times New Roman"/>
          <w:color w:val="000000" w:themeColor="text1"/>
          <w:sz w:val="24"/>
          <w:szCs w:val="24"/>
        </w:rPr>
        <w:t>Tyree, Tia C. M.</w:t>
      </w:r>
      <w:r w:rsidR="00E90BEA" w:rsidRPr="198F501F">
        <w:rPr>
          <w:rFonts w:ascii="Times New Roman" w:hAnsi="Times New Roman"/>
          <w:color w:val="000000" w:themeColor="text1"/>
          <w:sz w:val="24"/>
          <w:szCs w:val="24"/>
        </w:rPr>
        <w:t xml:space="preserve"> Expert Source.</w:t>
      </w:r>
      <w:r w:rsidRPr="198F501F">
        <w:rPr>
          <w:rFonts w:ascii="Times New Roman" w:hAnsi="Times New Roman"/>
          <w:color w:val="000000" w:themeColor="text1"/>
          <w:sz w:val="24"/>
          <w:szCs w:val="24"/>
        </w:rPr>
        <w:t> </w:t>
      </w:r>
      <w:hyperlink r:id="rId77">
        <w:r w:rsidRPr="198F501F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From the Met Gala to ‘Insecure’ and ‘Atlanta,’ what happens when the nuances of black women’s hair care are celebrated?</w:t>
        </w:r>
      </w:hyperlink>
      <w:r w:rsidRPr="198F501F">
        <w:rPr>
          <w:rFonts w:ascii="Times New Roman" w:hAnsi="Times New Roman"/>
          <w:color w:val="000000" w:themeColor="text1"/>
          <w:sz w:val="24"/>
          <w:szCs w:val="24"/>
        </w:rPr>
        <w:t>, The Undefeated, May 2018.</w:t>
      </w:r>
    </w:p>
    <w:p w14:paraId="593A638D" w14:textId="29BCA9A2" w:rsidR="006939AF" w:rsidRPr="00691E3F" w:rsidRDefault="006939AF" w:rsidP="198F501F">
      <w:pPr>
        <w:rPr>
          <w:color w:val="000000" w:themeColor="text1"/>
        </w:rPr>
      </w:pPr>
      <w:r w:rsidRPr="198F501F">
        <w:rPr>
          <w:color w:val="000000" w:themeColor="text1"/>
        </w:rPr>
        <w:t>Tyree, Tia C. M.</w:t>
      </w:r>
      <w:r w:rsidR="00E90BEA" w:rsidRPr="198F501F">
        <w:rPr>
          <w:color w:val="000000" w:themeColor="text1"/>
        </w:rPr>
        <w:t xml:space="preserve"> Expert Source.</w:t>
      </w:r>
      <w:r w:rsidRPr="198F501F">
        <w:rPr>
          <w:color w:val="000000" w:themeColor="text1"/>
        </w:rPr>
        <w:t xml:space="preserve"> </w:t>
      </w:r>
      <w:hyperlink r:id="rId78" w:history="1">
        <w:r w:rsidR="00691E3F" w:rsidRPr="198F501F">
          <w:rPr>
            <w:rStyle w:val="Hyperlink"/>
            <w:color w:val="000000" w:themeColor="text1"/>
            <w:shd w:val="clear" w:color="auto" w:fill="FFFFFF"/>
          </w:rPr>
          <w:t>Online game to players: Don't touch black people's hair</w:t>
        </w:r>
      </w:hyperlink>
      <w:r w:rsidR="00691E3F" w:rsidRPr="198F501F">
        <w:rPr>
          <w:color w:val="000000"/>
          <w:shd w:val="clear" w:color="auto" w:fill="FFFFFF"/>
        </w:rPr>
        <w:t>, Associated Press, December 2017.</w:t>
      </w:r>
    </w:p>
    <w:p w14:paraId="09DA1301" w14:textId="77777777" w:rsidR="006939AF" w:rsidRDefault="006939AF" w:rsidP="198F501F"/>
    <w:p w14:paraId="5099C871" w14:textId="69B614F7" w:rsidR="00B86458" w:rsidRDefault="00773408" w:rsidP="198F501F">
      <w:r w:rsidRPr="198F501F">
        <w:t>Tyree, Tia</w:t>
      </w:r>
      <w:r w:rsidR="00B86458" w:rsidRPr="198F501F">
        <w:t xml:space="preserve"> C. M.</w:t>
      </w:r>
      <w:r w:rsidR="00E90BEA" w:rsidRPr="198F501F">
        <w:t xml:space="preserve"> Expert Source.</w:t>
      </w:r>
      <w:r w:rsidR="00B86458" w:rsidRPr="198F501F">
        <w:t xml:space="preserve"> </w:t>
      </w:r>
      <w:hyperlink r:id="rId79" w:history="1">
        <w:r w:rsidR="00B86458" w:rsidRPr="198F501F">
          <w:rPr>
            <w:rStyle w:val="Hyperlink"/>
            <w:shd w:val="clear" w:color="auto" w:fill="FFFFFF"/>
          </w:rPr>
          <w:t>Master Class: Howard University Professors Drop Real-World Knowledge</w:t>
        </w:r>
      </w:hyperlink>
      <w:r w:rsidR="00B86458" w:rsidRPr="198F501F">
        <w:rPr>
          <w:shd w:val="clear" w:color="auto" w:fill="FFFFFF"/>
        </w:rPr>
        <w:t>, Capitol Standard, July 2017.</w:t>
      </w:r>
    </w:p>
    <w:p w14:paraId="331367C2" w14:textId="77777777" w:rsidR="00B86458" w:rsidRDefault="00B86458" w:rsidP="198F501F">
      <w:pPr>
        <w:pStyle w:val="NoSpacing"/>
        <w:rPr>
          <w:rFonts w:ascii="Times New Roman" w:hAnsi="Times New Roman" w:cs="Times New Roman"/>
        </w:rPr>
      </w:pPr>
    </w:p>
    <w:p w14:paraId="4FE7A9D9" w14:textId="4FEA86BD" w:rsidR="00D92509" w:rsidRPr="00D92509" w:rsidRDefault="00D92509" w:rsidP="198F501F">
      <w:pPr>
        <w:pStyle w:val="NoSpacing"/>
        <w:rPr>
          <w:rFonts w:ascii="Times New Roman" w:hAnsi="Times New Roman" w:cs="Times New Roman"/>
          <w:sz w:val="48"/>
          <w:szCs w:val="48"/>
        </w:rPr>
      </w:pPr>
      <w:r w:rsidRPr="198F501F">
        <w:rPr>
          <w:rFonts w:ascii="Times New Roman" w:hAnsi="Times New Roman" w:cs="Times New Roman"/>
        </w:rPr>
        <w:t>Tyree, Tia C. M.</w:t>
      </w:r>
      <w:r w:rsidR="00E90BEA" w:rsidRPr="198F501F">
        <w:rPr>
          <w:rFonts w:ascii="Times New Roman" w:hAnsi="Times New Roman" w:cs="Times New Roman"/>
        </w:rPr>
        <w:t xml:space="preserve"> Expert Source.</w:t>
      </w:r>
      <w:r w:rsidRPr="198F501F">
        <w:rPr>
          <w:rFonts w:ascii="Times New Roman" w:hAnsi="Times New Roman" w:cs="Times New Roman"/>
        </w:rPr>
        <w:t xml:space="preserve"> </w:t>
      </w:r>
      <w:hyperlink r:id="rId80">
        <w:r w:rsidR="00E90BEA" w:rsidRPr="198F501F">
          <w:rPr>
            <w:rStyle w:val="Hyperlink"/>
            <w:rFonts w:ascii="Times New Roman" w:hAnsi="Times New Roman" w:cs="Times New Roman"/>
          </w:rPr>
          <w:t>Beyoncé’s 'Lemonade' album but a sip of her evolving feminist story,</w:t>
        </w:r>
      </w:hyperlink>
      <w:r w:rsidRPr="198F501F">
        <w:rPr>
          <w:rFonts w:ascii="Times New Roman" w:hAnsi="Times New Roman" w:cs="Times New Roman"/>
        </w:rPr>
        <w:t xml:space="preserve"> USA Today, February 2017.</w:t>
      </w:r>
    </w:p>
    <w:p w14:paraId="056BCEC4" w14:textId="77777777" w:rsidR="00D92509" w:rsidRPr="00FC6421" w:rsidRDefault="00D92509" w:rsidP="198F501F">
      <w:pPr>
        <w:pStyle w:val="NoSpacing"/>
        <w:rPr>
          <w:rFonts w:ascii="Times New Roman" w:hAnsi="Times New Roman" w:cs="Times New Roman"/>
        </w:rPr>
      </w:pPr>
    </w:p>
    <w:p w14:paraId="13E7DC05" w14:textId="5429ACAB" w:rsidR="00B01CFE" w:rsidRPr="00FC6421" w:rsidRDefault="00B01CFE" w:rsidP="198F501F">
      <w:pPr>
        <w:pStyle w:val="NoSpacing"/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Expert Source. </w:t>
      </w:r>
      <w:hyperlink r:id="rId81">
        <w:r w:rsidRPr="198F501F">
          <w:rPr>
            <w:rStyle w:val="Hyperlink"/>
            <w:rFonts w:ascii="Times New Roman" w:hAnsi="Times New Roman" w:cs="Times New Roman"/>
          </w:rPr>
          <w:t>How</w:t>
        </w:r>
        <w:r w:rsidR="00795591" w:rsidRPr="198F501F">
          <w:rPr>
            <w:rStyle w:val="Hyperlink"/>
            <w:rFonts w:ascii="Times New Roman" w:hAnsi="Times New Roman" w:cs="Times New Roman"/>
          </w:rPr>
          <w:t>ard Homecoming An 'Epic' Piece o</w:t>
        </w:r>
        <w:r w:rsidRPr="198F501F">
          <w:rPr>
            <w:rStyle w:val="Hyperlink"/>
            <w:rFonts w:ascii="Times New Roman" w:hAnsi="Times New Roman" w:cs="Times New Roman"/>
          </w:rPr>
          <w:t>f HBCU Identity For Students</w:t>
        </w:r>
      </w:hyperlink>
      <w:r w:rsidRPr="198F501F">
        <w:rPr>
          <w:rFonts w:ascii="Times New Roman" w:hAnsi="Times New Roman" w:cs="Times New Roman"/>
        </w:rPr>
        <w:t xml:space="preserve">, Alumni, WAMU 88.5 FM, October 2016. </w:t>
      </w:r>
    </w:p>
    <w:p w14:paraId="40F062BD" w14:textId="77777777" w:rsidR="00B01CFE" w:rsidRPr="00FC6421" w:rsidRDefault="00B01CFE" w:rsidP="198F501F">
      <w:pPr>
        <w:pStyle w:val="NoSpacing"/>
        <w:rPr>
          <w:rFonts w:ascii="Times New Roman" w:hAnsi="Times New Roman" w:cs="Times New Roman"/>
        </w:rPr>
      </w:pPr>
    </w:p>
    <w:p w14:paraId="6108CBF8" w14:textId="7F630425" w:rsidR="00411095" w:rsidRPr="00FC6421" w:rsidRDefault="00411095" w:rsidP="198F501F">
      <w:pPr>
        <w:pStyle w:val="NoSpacing"/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Expert Source, </w:t>
      </w:r>
      <w:hyperlink r:id="rId82">
        <w:r w:rsidRPr="198F501F">
          <w:rPr>
            <w:rStyle w:val="Hyperlink"/>
            <w:rFonts w:ascii="Times New Roman" w:hAnsi="Times New Roman" w:cs="Times New Roman"/>
          </w:rPr>
          <w:t>Sporadic Crawls to the Abyss: Surveying the Landscape of Blacks in the Mass and Social Media</w:t>
        </w:r>
      </w:hyperlink>
      <w:r w:rsidR="00262C5D" w:rsidRPr="198F501F">
        <w:rPr>
          <w:rFonts w:ascii="Times New Roman" w:hAnsi="Times New Roman" w:cs="Times New Roman"/>
        </w:rPr>
        <w:t>, Howar</w:t>
      </w:r>
      <w:r w:rsidR="009D1B41" w:rsidRPr="198F501F">
        <w:rPr>
          <w:rFonts w:ascii="Times New Roman" w:hAnsi="Times New Roman" w:cs="Times New Roman"/>
        </w:rPr>
        <w:t>d</w:t>
      </w:r>
      <w:r w:rsidR="00262C5D" w:rsidRPr="198F501F">
        <w:rPr>
          <w:rFonts w:ascii="Times New Roman" w:hAnsi="Times New Roman" w:cs="Times New Roman"/>
        </w:rPr>
        <w:t xml:space="preserve"> </w:t>
      </w:r>
      <w:r w:rsidRPr="198F501F">
        <w:rPr>
          <w:rFonts w:ascii="Times New Roman" w:hAnsi="Times New Roman" w:cs="Times New Roman"/>
        </w:rPr>
        <w:t xml:space="preserve">Magazine, Summer 2016. </w:t>
      </w:r>
    </w:p>
    <w:p w14:paraId="2985C4BC" w14:textId="77777777" w:rsidR="00FC6421" w:rsidRPr="00FC6421" w:rsidRDefault="00FC6421" w:rsidP="198F501F">
      <w:pPr>
        <w:pStyle w:val="NoSpacing"/>
        <w:rPr>
          <w:rFonts w:ascii="Times New Roman" w:hAnsi="Times New Roman" w:cs="Times New Roman"/>
        </w:rPr>
      </w:pPr>
    </w:p>
    <w:p w14:paraId="0BD91965" w14:textId="519080AC" w:rsidR="00085626" w:rsidRPr="00FC6421" w:rsidRDefault="00085626" w:rsidP="198F501F">
      <w:pPr>
        <w:pStyle w:val="NoSpacing"/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</w:t>
      </w:r>
      <w:r w:rsidR="009E28D5" w:rsidRPr="198F501F">
        <w:rPr>
          <w:rFonts w:ascii="Times New Roman" w:hAnsi="Times New Roman" w:cs="Times New Roman"/>
        </w:rPr>
        <w:t xml:space="preserve">Expert Source, </w:t>
      </w:r>
      <w:hyperlink r:id="rId83">
        <w:r w:rsidR="00411095" w:rsidRPr="198F501F">
          <w:rPr>
            <w:rStyle w:val="Hyperlink"/>
            <w:rFonts w:ascii="Times New Roman" w:hAnsi="Times New Roman" w:cs="Times New Roman"/>
          </w:rPr>
          <w:t>Beyonce’s Super Bowl Performance</w:t>
        </w:r>
        <w:r w:rsidR="009E28D5" w:rsidRPr="198F501F">
          <w:rPr>
            <w:rStyle w:val="Hyperlink"/>
            <w:rFonts w:ascii="Times New Roman" w:hAnsi="Times New Roman" w:cs="Times New Roman"/>
          </w:rPr>
          <w:t xml:space="preserve">, </w:t>
        </w:r>
        <w:r w:rsidRPr="198F501F">
          <w:rPr>
            <w:rStyle w:val="Hyperlink"/>
            <w:rFonts w:ascii="Times New Roman" w:hAnsi="Times New Roman" w:cs="Times New Roman"/>
          </w:rPr>
          <w:t>BBC</w:t>
        </w:r>
        <w:r w:rsidR="00ED47BE" w:rsidRPr="198F501F">
          <w:rPr>
            <w:rStyle w:val="Hyperlink"/>
            <w:rFonts w:ascii="Times New Roman" w:hAnsi="Times New Roman" w:cs="Times New Roman"/>
          </w:rPr>
          <w:t xml:space="preserve"> – 1</w:t>
        </w:r>
      </w:hyperlink>
      <w:r w:rsidR="00ED47BE" w:rsidRPr="198F501F">
        <w:rPr>
          <w:rFonts w:ascii="Times New Roman" w:hAnsi="Times New Roman" w:cs="Times New Roman"/>
        </w:rPr>
        <w:t xml:space="preserve"> (About 50:40). </w:t>
      </w:r>
      <w:r w:rsidR="009E28D5" w:rsidRPr="198F501F">
        <w:rPr>
          <w:rFonts w:ascii="Times New Roman" w:hAnsi="Times New Roman" w:cs="Times New Roman"/>
        </w:rPr>
        <w:t>(UK Domestic Channel), February 2016.</w:t>
      </w:r>
    </w:p>
    <w:p w14:paraId="22AFFAE7" w14:textId="77777777" w:rsidR="00FC6421" w:rsidRPr="00FC6421" w:rsidRDefault="00FC6421" w:rsidP="198F501F">
      <w:pPr>
        <w:pStyle w:val="NoSpacing"/>
        <w:rPr>
          <w:rFonts w:ascii="Times New Roman" w:hAnsi="Times New Roman" w:cs="Times New Roman"/>
        </w:rPr>
      </w:pPr>
    </w:p>
    <w:p w14:paraId="54394722" w14:textId="1C727094" w:rsidR="00085626" w:rsidRDefault="00085626" w:rsidP="198F501F">
      <w:pPr>
        <w:widowControl w:val="0"/>
        <w:autoSpaceDE w:val="0"/>
        <w:autoSpaceDN w:val="0"/>
        <w:adjustRightInd w:val="0"/>
      </w:pPr>
      <w:r>
        <w:t xml:space="preserve">Tyree Tia C. M. </w:t>
      </w:r>
      <w:r w:rsidR="009E28D5">
        <w:t xml:space="preserve">Expert Source, </w:t>
      </w:r>
      <w:hyperlink r:id="rId84">
        <w:r w:rsidR="009E28D5" w:rsidRPr="198F501F">
          <w:rPr>
            <w:rStyle w:val="Hyperlink"/>
          </w:rPr>
          <w:t>Can 'Underground' Break Free of the Slave Narrative's Traditional Tropes?</w:t>
        </w:r>
      </w:hyperlink>
      <w:r w:rsidR="009E28D5">
        <w:t xml:space="preserve"> </w:t>
      </w:r>
      <w:r>
        <w:t>Vice</w:t>
      </w:r>
      <w:r w:rsidR="00982D98">
        <w:t>, March</w:t>
      </w:r>
      <w:r w:rsidR="009E28D5">
        <w:t xml:space="preserve"> 2016.</w:t>
      </w:r>
    </w:p>
    <w:p w14:paraId="346ACDAD" w14:textId="77777777" w:rsidR="009E28D5" w:rsidRDefault="009E28D5" w:rsidP="198F501F">
      <w:pPr>
        <w:widowControl w:val="0"/>
        <w:autoSpaceDE w:val="0"/>
        <w:autoSpaceDN w:val="0"/>
        <w:adjustRightInd w:val="0"/>
      </w:pPr>
    </w:p>
    <w:p w14:paraId="00613606" w14:textId="77777777" w:rsidR="009E28D5" w:rsidRPr="009E28D5" w:rsidRDefault="009E28D5" w:rsidP="198F501F">
      <w:pPr>
        <w:widowControl w:val="0"/>
        <w:autoSpaceDE w:val="0"/>
        <w:autoSpaceDN w:val="0"/>
        <w:adjustRightInd w:val="0"/>
      </w:pPr>
      <w:r>
        <w:t>Tyree, Tia C. M. Guest, History and the Importance of Teaching at HBCUs. Taboo Talk, June 2015.</w:t>
      </w:r>
    </w:p>
    <w:p w14:paraId="2C62454B" w14:textId="187DE160" w:rsidR="00F742A3" w:rsidRPr="00717CC9" w:rsidRDefault="00F742A3" w:rsidP="198F501F">
      <w:pPr>
        <w:spacing w:before="100" w:beforeAutospacing="1" w:after="100" w:afterAutospacing="1"/>
      </w:pPr>
      <w:r>
        <w:t xml:space="preserve">Tyree, Tia C. M., Expert Source, </w:t>
      </w:r>
      <w:hyperlink r:id="rId85">
        <w:r w:rsidRPr="198F501F">
          <w:rPr>
            <w:rStyle w:val="Hyperlink"/>
            <w:i/>
            <w:iCs/>
          </w:rPr>
          <w:t>'Selma' Movie Release, #BlackLivesMatter Debate Inspires Hope For More Media Diversity</w:t>
        </w:r>
      </w:hyperlink>
      <w:r w:rsidRPr="198F501F">
        <w:rPr>
          <w:i/>
          <w:iCs/>
        </w:rPr>
        <w:t>,</w:t>
      </w:r>
      <w:r>
        <w:t xml:space="preserve"> International Business Times, January 2015.</w:t>
      </w:r>
    </w:p>
    <w:p w14:paraId="5109222B" w14:textId="77777777" w:rsidR="00F742A3" w:rsidRDefault="00F742A3" w:rsidP="198F501F">
      <w:pPr>
        <w:widowControl w:val="0"/>
        <w:autoSpaceDE w:val="0"/>
        <w:autoSpaceDN w:val="0"/>
        <w:adjustRightInd w:val="0"/>
        <w:rPr>
          <w:color w:val="2A2A2A"/>
        </w:rPr>
      </w:pPr>
      <w:r w:rsidRPr="198F501F">
        <w:rPr>
          <w:color w:val="2A2A2A"/>
        </w:rPr>
        <w:t xml:space="preserve">Tyree, Tia C. M. Expert Source. Relevance of HBCUs Today and HBCU Experience - The Book Discussion, December 2014. </w:t>
      </w:r>
    </w:p>
    <w:p w14:paraId="66709E44" w14:textId="77777777" w:rsidR="00F742A3" w:rsidRDefault="00F742A3" w:rsidP="198F501F">
      <w:pPr>
        <w:widowControl w:val="0"/>
        <w:autoSpaceDE w:val="0"/>
        <w:autoSpaceDN w:val="0"/>
        <w:adjustRightInd w:val="0"/>
        <w:rPr>
          <w:color w:val="2A2A2A"/>
        </w:rPr>
      </w:pPr>
    </w:p>
    <w:p w14:paraId="09747DF5" w14:textId="426A1586" w:rsidR="00F742A3" w:rsidRDefault="00F742A3" w:rsidP="198F501F">
      <w:pPr>
        <w:widowControl w:val="0"/>
        <w:autoSpaceDE w:val="0"/>
        <w:autoSpaceDN w:val="0"/>
        <w:adjustRightInd w:val="0"/>
        <w:rPr>
          <w:color w:val="2A2A2A"/>
        </w:rPr>
      </w:pPr>
      <w:r w:rsidRPr="198F501F">
        <w:rPr>
          <w:color w:val="2A2A2A"/>
        </w:rPr>
        <w:t xml:space="preserve">Tyree, Tia C. M. Expert Source. </w:t>
      </w:r>
      <w:hyperlink r:id="rId86">
        <w:r w:rsidRPr="198F501F">
          <w:rPr>
            <w:rStyle w:val="Hyperlink"/>
          </w:rPr>
          <w:t>Blacks, Hispanics have doubts about media accuracy</w:t>
        </w:r>
      </w:hyperlink>
      <w:r w:rsidRPr="198F501F">
        <w:rPr>
          <w:color w:val="2A2A2A"/>
        </w:rPr>
        <w:t xml:space="preserve">, </w:t>
      </w:r>
      <w:r w:rsidRPr="198F501F">
        <w:rPr>
          <w:color w:val="2A2A2A"/>
        </w:rPr>
        <w:lastRenderedPageBreak/>
        <w:t xml:space="preserve">Associated Press, September 2014. </w:t>
      </w:r>
    </w:p>
    <w:p w14:paraId="55DA4FA4" w14:textId="2C8195BD" w:rsidR="3191B5CD" w:rsidRDefault="3191B5CD" w:rsidP="198F501F">
      <w:pPr>
        <w:widowControl w:val="0"/>
        <w:rPr>
          <w:color w:val="2A2A2A"/>
        </w:rPr>
      </w:pPr>
    </w:p>
    <w:p w14:paraId="5510DF05" w14:textId="59C3B106" w:rsidR="00F742A3" w:rsidRPr="001549AE" w:rsidRDefault="00F742A3" w:rsidP="198F501F">
      <w:pPr>
        <w:spacing w:before="100" w:beforeAutospacing="1" w:after="100" w:afterAutospacing="1"/>
        <w:rPr>
          <w:color w:val="1F1F1F"/>
        </w:rPr>
      </w:pPr>
      <w:r>
        <w:t xml:space="preserve">Tyree, Tia C. M., Expert Source, </w:t>
      </w:r>
      <w:hyperlink r:id="rId87">
        <w:r w:rsidRPr="198F501F">
          <w:rPr>
            <w:rStyle w:val="Hyperlink"/>
            <w:i/>
            <w:iCs/>
          </w:rPr>
          <w:t>Howard University students pump up Weather Service’s “Beat the Heat” campaign</w:t>
        </w:r>
      </w:hyperlink>
      <w:r w:rsidRPr="198F501F">
        <w:rPr>
          <w:i/>
          <w:iCs/>
          <w:color w:val="1F1F1F"/>
        </w:rPr>
        <w:t>.</w:t>
      </w:r>
      <w:r w:rsidRPr="198F501F">
        <w:rPr>
          <w:color w:val="1F1F1F"/>
        </w:rPr>
        <w:t xml:space="preserve"> Washington Post. June 2014.</w:t>
      </w:r>
    </w:p>
    <w:p w14:paraId="4B3AFD69" w14:textId="331F9FBC" w:rsidR="3191B5CD" w:rsidRDefault="3191B5CD" w:rsidP="198F501F">
      <w:pPr>
        <w:spacing w:beforeAutospacing="1" w:afterAutospacing="1"/>
        <w:rPr>
          <w:color w:val="1F1F1F"/>
        </w:rPr>
      </w:pPr>
    </w:p>
    <w:p w14:paraId="03489371" w14:textId="77777777" w:rsidR="00F742A3" w:rsidRPr="00D51213" w:rsidRDefault="00F742A3" w:rsidP="198F501F">
      <w:r>
        <w:t xml:space="preserve">Tyree, Tia C. M. and Cathcart, C., Guests, INNERView, </w:t>
      </w:r>
      <w:r w:rsidRPr="198F501F">
        <w:rPr>
          <w:i/>
          <w:iCs/>
        </w:rPr>
        <w:t>HCBU Experience – The Book</w:t>
      </w:r>
      <w:r>
        <w:t>, H.U.R. Voices Sirius/XM Channel 141, February 13-17, 2012.</w:t>
      </w:r>
    </w:p>
    <w:p w14:paraId="124D1A9D" w14:textId="77777777" w:rsidR="00F742A3" w:rsidRPr="00D51213" w:rsidRDefault="00F742A3" w:rsidP="198F501F"/>
    <w:p w14:paraId="3302B43B" w14:textId="77777777" w:rsidR="00F742A3" w:rsidRPr="00D51213" w:rsidRDefault="00F742A3" w:rsidP="198F501F">
      <w:r>
        <w:t xml:space="preserve">Tyree, Tia C. M. and Cathcart, C., Guests, The Michael Eric Dyson Show, </w:t>
      </w:r>
      <w:r w:rsidRPr="198F501F">
        <w:rPr>
          <w:i/>
          <w:iCs/>
        </w:rPr>
        <w:t>HCBU Experience – The Book</w:t>
      </w:r>
      <w:r>
        <w:t>, Various radio outlets, January 16-22, 2012.</w:t>
      </w:r>
    </w:p>
    <w:p w14:paraId="09C918F3" w14:textId="77777777" w:rsidR="00F742A3" w:rsidRPr="00D51213" w:rsidRDefault="00F742A3" w:rsidP="198F501F"/>
    <w:p w14:paraId="02CEC9C5" w14:textId="77777777" w:rsidR="00F742A3" w:rsidRPr="00D51213" w:rsidRDefault="00F742A3" w:rsidP="198F501F">
      <w:r>
        <w:t xml:space="preserve">Tyree, Tia C. M. and Bennett, Jabbar, Expert Commentary, </w:t>
      </w:r>
      <w:r w:rsidRPr="198F501F">
        <w:rPr>
          <w:i/>
          <w:iCs/>
        </w:rPr>
        <w:t>The State of HBCUs</w:t>
      </w:r>
      <w:r>
        <w:t>, WEAA 88.9 FM, November 11, 2011.</w:t>
      </w:r>
    </w:p>
    <w:p w14:paraId="521F337A" w14:textId="77777777" w:rsidR="00F742A3" w:rsidRDefault="00F742A3" w:rsidP="198F501F">
      <w:pPr>
        <w:widowControl w:val="0"/>
        <w:autoSpaceDE w:val="0"/>
        <w:autoSpaceDN w:val="0"/>
        <w:adjustRightInd w:val="0"/>
        <w:rPr>
          <w:color w:val="2A2A2A"/>
        </w:rPr>
      </w:pPr>
    </w:p>
    <w:p w14:paraId="1206AFE9" w14:textId="77777777" w:rsidR="000D10FA" w:rsidRPr="00D51213" w:rsidRDefault="000D10FA" w:rsidP="198F501F">
      <w:r>
        <w:t xml:space="preserve">Tyree, Tia C. M., Expert Commentary, </w:t>
      </w:r>
      <w:r w:rsidRPr="198F501F">
        <w:rPr>
          <w:i/>
          <w:iCs/>
        </w:rPr>
        <w:t>Stereotypes in Tyler Perry Films</w:t>
      </w:r>
      <w:r>
        <w:t>, Sveriges Radio, March 12, 2011.</w:t>
      </w:r>
    </w:p>
    <w:p w14:paraId="259726EF" w14:textId="77777777" w:rsidR="000D10FA" w:rsidRPr="00D51213" w:rsidRDefault="000D10FA" w:rsidP="198F501F"/>
    <w:p w14:paraId="32BD5586" w14:textId="77777777" w:rsidR="000D10FA" w:rsidRPr="00D51213" w:rsidRDefault="000D10FA" w:rsidP="198F501F">
      <w:r>
        <w:t xml:space="preserve">Tyree, Tia C. M., Expert Commentary, </w:t>
      </w:r>
      <w:r w:rsidRPr="198F501F">
        <w:rPr>
          <w:i/>
          <w:iCs/>
        </w:rPr>
        <w:t xml:space="preserve">PR Crisis in Nation’s Capitol: Vincent Gray and </w:t>
      </w:r>
      <w:r w:rsidRPr="198F501F">
        <w:rPr>
          <w:i/>
          <w:iCs/>
          <w:color w:val="000000" w:themeColor="text1"/>
        </w:rPr>
        <w:t>Sulaimon Brown</w:t>
      </w:r>
      <w:r>
        <w:t>, WHUR’s Insight Segment of The Daily Drum with Harold Fisher, March 7, 2011.</w:t>
      </w:r>
    </w:p>
    <w:p w14:paraId="2486C016" w14:textId="77777777" w:rsidR="000D10FA" w:rsidRPr="00D51213" w:rsidRDefault="000D10FA" w:rsidP="198F501F"/>
    <w:p w14:paraId="6083CDA1" w14:textId="608E9F77" w:rsidR="000D10FA" w:rsidRPr="00D51213" w:rsidRDefault="000D10FA" w:rsidP="198F501F">
      <w:r>
        <w:t>Tyree, Tia C. M., Expert Commentary,</w:t>
      </w:r>
      <w:r w:rsidRPr="198F501F">
        <w:rPr>
          <w:i/>
          <w:iCs/>
        </w:rPr>
        <w:t xml:space="preserve"> </w:t>
      </w:r>
      <w:hyperlink r:id="rId88">
        <w:r w:rsidRPr="198F501F">
          <w:rPr>
            <w:rStyle w:val="Hyperlink"/>
            <w:i/>
            <w:iCs/>
          </w:rPr>
          <w:t>Lessons for the Future: Universities and Social Media</w:t>
        </w:r>
      </w:hyperlink>
      <w:r>
        <w:t xml:space="preserve">, PRWeek, August 2009. </w:t>
      </w:r>
    </w:p>
    <w:p w14:paraId="3B7477D3" w14:textId="77777777" w:rsidR="000D10FA" w:rsidRPr="00D51213" w:rsidRDefault="000D10FA" w:rsidP="198F501F"/>
    <w:p w14:paraId="7E25A76D" w14:textId="77777777" w:rsidR="000D10FA" w:rsidRPr="00D51213" w:rsidRDefault="000D10FA" w:rsidP="198F501F">
      <w:r>
        <w:t xml:space="preserve">Tyree, Tia C. M., Expert Commentary, </w:t>
      </w:r>
      <w:r w:rsidRPr="198F501F">
        <w:rPr>
          <w:i/>
          <w:iCs/>
        </w:rPr>
        <w:t>BET Struggles to Relate with Black Viewers</w:t>
      </w:r>
      <w:r>
        <w:t>. Morning Edition, National Public Radio, May 2008.</w:t>
      </w:r>
    </w:p>
    <w:p w14:paraId="0594EF45" w14:textId="77777777" w:rsidR="000D10FA" w:rsidRDefault="000D10FA" w:rsidP="198F501F">
      <w:pPr>
        <w:widowControl w:val="0"/>
        <w:autoSpaceDE w:val="0"/>
        <w:autoSpaceDN w:val="0"/>
        <w:adjustRightInd w:val="0"/>
        <w:rPr>
          <w:color w:val="2A2A2A"/>
        </w:rPr>
      </w:pPr>
    </w:p>
    <w:p w14:paraId="3DABE87B" w14:textId="77777777" w:rsidR="000D10FA" w:rsidRDefault="000D10FA" w:rsidP="198F501F">
      <w:r>
        <w:t xml:space="preserve">Tyree, Tia C. M., </w:t>
      </w:r>
      <w:r w:rsidRPr="198F501F">
        <w:rPr>
          <w:i/>
          <w:iCs/>
        </w:rPr>
        <w:t>Demonstrating Diversity Online</w:t>
      </w:r>
      <w:r>
        <w:t>. This Week on IAOCblog.com, International Association of Online Communicators, May 2006</w:t>
      </w:r>
    </w:p>
    <w:p w14:paraId="07029C4A" w14:textId="77777777" w:rsidR="000D10FA" w:rsidRPr="00D51213" w:rsidRDefault="000D10FA" w:rsidP="198F501F"/>
    <w:p w14:paraId="0A32820D" w14:textId="77777777" w:rsidR="000D10FA" w:rsidRPr="00D51213" w:rsidRDefault="000D10FA" w:rsidP="198F501F">
      <w:r>
        <w:t xml:space="preserve">Tyree, Tia C. M., </w:t>
      </w:r>
      <w:r w:rsidRPr="198F501F">
        <w:rPr>
          <w:i/>
          <w:iCs/>
        </w:rPr>
        <w:t>Over 30 and Single: A Social, Professional and Financial Outlook</w:t>
      </w:r>
      <w:r>
        <w:t>, Sister’s Circle, WEAA 88.9 FM, January 11, 2004</w:t>
      </w:r>
    </w:p>
    <w:p w14:paraId="4EB3E4EB" w14:textId="77777777" w:rsidR="008E6418" w:rsidRPr="00803F0C" w:rsidRDefault="008E6418" w:rsidP="173AA287">
      <w:pPr>
        <w:pStyle w:val="DefaultText"/>
        <w:rPr>
          <w:rFonts w:ascii="Garamond" w:hAnsi="Garamond"/>
          <w:highlight w:val="yellow"/>
          <w:u w:val="single"/>
        </w:rPr>
      </w:pPr>
    </w:p>
    <w:p w14:paraId="6661EE0D" w14:textId="77777777" w:rsidR="008E6418" w:rsidRPr="009A0462" w:rsidRDefault="00803F0C" w:rsidP="008E6418">
      <w:pPr>
        <w:jc w:val="both"/>
        <w:rPr>
          <w:b/>
          <w:sz w:val="28"/>
          <w:szCs w:val="28"/>
        </w:rPr>
      </w:pPr>
      <w:r w:rsidRPr="009A0462">
        <w:rPr>
          <w:b/>
          <w:sz w:val="28"/>
          <w:szCs w:val="28"/>
        </w:rPr>
        <w:t>6</w:t>
      </w:r>
      <w:r w:rsidR="008E6418" w:rsidRPr="009A0462">
        <w:rPr>
          <w:b/>
          <w:sz w:val="28"/>
          <w:szCs w:val="28"/>
        </w:rPr>
        <w:t xml:space="preserve">.0 </w:t>
      </w:r>
      <w:r w:rsidR="007B2E98">
        <w:rPr>
          <w:b/>
          <w:smallCaps/>
          <w:sz w:val="28"/>
          <w:szCs w:val="28"/>
        </w:rPr>
        <w:t>Scholarship – Grants</w:t>
      </w:r>
    </w:p>
    <w:p w14:paraId="55F64B07" w14:textId="77777777" w:rsidR="008E6418" w:rsidRDefault="008E6418" w:rsidP="008E6418">
      <w:pPr>
        <w:rPr>
          <w:b/>
          <w:bCs/>
        </w:rPr>
      </w:pPr>
      <w:r>
        <w:rPr>
          <w:b/>
          <w:bCs/>
        </w:rPr>
        <w:t xml:space="preserve"> </w:t>
      </w:r>
    </w:p>
    <w:p w14:paraId="64A9315E" w14:textId="77777777" w:rsidR="008E6418" w:rsidRPr="00803F0C" w:rsidRDefault="00803F0C" w:rsidP="008E6418">
      <w:pPr>
        <w:rPr>
          <w:bCs/>
          <w:u w:val="single"/>
        </w:rPr>
      </w:pPr>
      <w:r w:rsidRPr="00803F0C">
        <w:rPr>
          <w:bCs/>
          <w:u w:val="single"/>
        </w:rPr>
        <w:t>6</w:t>
      </w:r>
      <w:r w:rsidR="008E6418" w:rsidRPr="00803F0C">
        <w:rPr>
          <w:bCs/>
          <w:u w:val="single"/>
        </w:rPr>
        <w:t>.1 Funded Grants</w:t>
      </w:r>
    </w:p>
    <w:p w14:paraId="49D7DD95" w14:textId="77777777" w:rsidR="008E6418" w:rsidRPr="00803F0C" w:rsidRDefault="00803F0C" w:rsidP="008E6418">
      <w:pPr>
        <w:rPr>
          <w:bCs/>
          <w:i/>
        </w:rPr>
      </w:pPr>
      <w:r w:rsidRPr="00803F0C">
        <w:rPr>
          <w:bCs/>
          <w:i/>
        </w:rPr>
        <w:t>Include PI or PDs, Title of project, Funding agency, period of funding and amount of funding</w:t>
      </w:r>
      <w:r>
        <w:rPr>
          <w:bCs/>
          <w:i/>
        </w:rPr>
        <w:t>.</w:t>
      </w:r>
    </w:p>
    <w:p w14:paraId="795C6F52" w14:textId="77777777" w:rsidR="008E6418" w:rsidRPr="00803F0C" w:rsidRDefault="008E6418" w:rsidP="71F18D1C">
      <w:pPr>
        <w:rPr>
          <w:u w:val="single"/>
        </w:rPr>
      </w:pPr>
    </w:p>
    <w:p w14:paraId="1DF93F65" w14:textId="5DF48BF1" w:rsidR="008734A7" w:rsidRDefault="1DE1F9AE" w:rsidP="71F18D1C">
      <w:pPr>
        <w:widowControl w:val="0"/>
        <w:rPr>
          <w:color w:val="000000" w:themeColor="text1"/>
        </w:rPr>
      </w:pPr>
      <w:r w:rsidRPr="71F18D1C">
        <w:rPr>
          <w:color w:val="000000" w:themeColor="text1"/>
        </w:rPr>
        <w:t>Giliead Sciences, Inc. Black Women and HIV: Empowerment through Engagement, Education and Enrichment.</w:t>
      </w:r>
      <w:r w:rsidR="6710E80D" w:rsidRPr="71F18D1C">
        <w:rPr>
          <w:color w:val="000000" w:themeColor="text1"/>
        </w:rPr>
        <w:t xml:space="preserve"> Co-PI.</w:t>
      </w:r>
      <w:r w:rsidRPr="71F18D1C">
        <w:rPr>
          <w:color w:val="000000" w:themeColor="text1"/>
        </w:rPr>
        <w:t xml:space="preserve"> $1 million (EST)</w:t>
      </w:r>
      <w:r w:rsidR="1C07109C" w:rsidRPr="71F18D1C">
        <w:rPr>
          <w:color w:val="000000" w:themeColor="text1"/>
        </w:rPr>
        <w:t>, 2024-2026</w:t>
      </w:r>
      <w:r w:rsidRPr="71F18D1C">
        <w:rPr>
          <w:color w:val="000000" w:themeColor="text1"/>
        </w:rPr>
        <w:t>.</w:t>
      </w:r>
    </w:p>
    <w:p w14:paraId="5E6CC662" w14:textId="6A50B6B3" w:rsidR="008734A7" w:rsidRDefault="008734A7" w:rsidP="71F18D1C">
      <w:pPr>
        <w:rPr>
          <w:u w:val="single"/>
        </w:rPr>
      </w:pPr>
    </w:p>
    <w:p w14:paraId="2F32C23E" w14:textId="3809E15F" w:rsidR="008734A7" w:rsidRDefault="1DE1F9AE" w:rsidP="00F742A3">
      <w:pPr>
        <w:jc w:val="both"/>
      </w:pPr>
      <w:r>
        <w:lastRenderedPageBreak/>
        <w:t>NOAA Center for Atmospheric Sciences at Howard University, $14,999,999, One of 16 Principal Investigators from six U.S. and Puerto Rican institutions seeking to conduct minority and communication outreach research, 2011-2015/2015-</w:t>
      </w:r>
      <w:r w:rsidR="5D532A74">
        <w:t>2022/2022-2027</w:t>
      </w:r>
      <w:r>
        <w:t xml:space="preserve">. </w:t>
      </w:r>
    </w:p>
    <w:p w14:paraId="3B6C2A8A" w14:textId="74D814B4" w:rsidR="008734A7" w:rsidRDefault="008734A7" w:rsidP="00F742A3">
      <w:pPr>
        <w:jc w:val="both"/>
      </w:pPr>
    </w:p>
    <w:p w14:paraId="653A90B7" w14:textId="79600657" w:rsidR="008734A7" w:rsidRDefault="008734A7" w:rsidP="00F742A3">
      <w:pPr>
        <w:jc w:val="both"/>
      </w:pPr>
      <w:r>
        <w:t>Jumpstart</w:t>
      </w:r>
      <w:r w:rsidR="7102C51F">
        <w:t xml:space="preserve">, </w:t>
      </w:r>
      <w:r>
        <w:t>($175,000). 2020, 2021.</w:t>
      </w:r>
    </w:p>
    <w:p w14:paraId="0E3CDCC0" w14:textId="5A0063F2" w:rsidR="00F742A3" w:rsidRPr="00D51213" w:rsidRDefault="00F742A3" w:rsidP="71F18D1C">
      <w:pPr>
        <w:jc w:val="both"/>
      </w:pPr>
    </w:p>
    <w:p w14:paraId="4FED59C3" w14:textId="5FB74F22" w:rsidR="00F742A3" w:rsidRPr="00D51213" w:rsidRDefault="00F742A3" w:rsidP="00F742A3">
      <w:r w:rsidRPr="00D51213">
        <w:t>New Faculty Start-Up Grant, a $50,190 grant to further research on rappers’ presence in Hollywood films, Howard University, 2007</w:t>
      </w:r>
      <w:r w:rsidR="008734A7">
        <w:t>.</w:t>
      </w:r>
    </w:p>
    <w:p w14:paraId="5F996787" w14:textId="77777777" w:rsidR="00F742A3" w:rsidRPr="00D51213" w:rsidRDefault="00F742A3" w:rsidP="00F742A3">
      <w:r w:rsidRPr="00D51213">
        <w:tab/>
      </w:r>
    </w:p>
    <w:p w14:paraId="1B259025" w14:textId="1663AF15" w:rsidR="00F742A3" w:rsidRPr="00D51213" w:rsidRDefault="00F742A3" w:rsidP="00F742A3">
      <w:r w:rsidRPr="00D51213">
        <w:t>The Children’s Defense Fund, a $5,200 grant to conduct television media research concerning children, December 2007</w:t>
      </w:r>
      <w:r w:rsidR="008734A7">
        <w:t>.</w:t>
      </w:r>
    </w:p>
    <w:p w14:paraId="0B1796B7" w14:textId="77777777" w:rsidR="00F742A3" w:rsidRPr="00D51213" w:rsidRDefault="00F742A3" w:rsidP="00F742A3"/>
    <w:p w14:paraId="22FD9198" w14:textId="09408968" w:rsidR="008E6418" w:rsidRPr="00F742A3" w:rsidRDefault="00F742A3" w:rsidP="008E6418">
      <w:r w:rsidRPr="00D51213">
        <w:t>Fund for Academic Excellence ($473), a stipend given for travel expenses to cover costs of presented research scholarship at a conference, Howard University, 2006</w:t>
      </w:r>
      <w:r w:rsidR="008734A7">
        <w:t>.</w:t>
      </w:r>
    </w:p>
    <w:p w14:paraId="74C74703" w14:textId="77777777" w:rsidR="008E6418" w:rsidRPr="00803F0C" w:rsidRDefault="008E6418" w:rsidP="008E6418">
      <w:pPr>
        <w:rPr>
          <w:bCs/>
          <w:u w:val="single"/>
        </w:rPr>
      </w:pPr>
    </w:p>
    <w:p w14:paraId="1BFC3348" w14:textId="77777777" w:rsidR="008E6418" w:rsidRPr="00803F0C" w:rsidRDefault="00803F0C" w:rsidP="008E6418">
      <w:pPr>
        <w:rPr>
          <w:szCs w:val="22"/>
          <w:u w:val="single"/>
        </w:rPr>
      </w:pPr>
      <w:r w:rsidRPr="00803F0C">
        <w:rPr>
          <w:bCs/>
          <w:u w:val="single"/>
        </w:rPr>
        <w:t>6</w:t>
      </w:r>
      <w:r w:rsidR="008E6418" w:rsidRPr="00803F0C">
        <w:rPr>
          <w:bCs/>
          <w:u w:val="single"/>
        </w:rPr>
        <w:t xml:space="preserve">.2 Unfunded Proposals </w:t>
      </w:r>
    </w:p>
    <w:p w14:paraId="354807EE" w14:textId="77777777" w:rsidR="008E6418" w:rsidRDefault="008E6418" w:rsidP="008E6418">
      <w:pPr>
        <w:jc w:val="both"/>
        <w:rPr>
          <w:szCs w:val="22"/>
        </w:rPr>
      </w:pPr>
    </w:p>
    <w:p w14:paraId="276506D6" w14:textId="77777777" w:rsidR="008E6418" w:rsidRPr="009A0462" w:rsidRDefault="007B2E98" w:rsidP="008E6418">
      <w:pPr>
        <w:rPr>
          <w:b/>
        </w:rPr>
      </w:pPr>
      <w:r>
        <w:rPr>
          <w:b/>
          <w:sz w:val="28"/>
          <w:szCs w:val="28"/>
        </w:rPr>
        <w:t>7</w:t>
      </w:r>
      <w:r w:rsidR="008E6418" w:rsidRPr="009A0462">
        <w:rPr>
          <w:b/>
          <w:sz w:val="28"/>
          <w:szCs w:val="28"/>
        </w:rPr>
        <w:t xml:space="preserve">.0 </w:t>
      </w:r>
      <w:r>
        <w:rPr>
          <w:b/>
          <w:smallCaps/>
          <w:sz w:val="28"/>
          <w:szCs w:val="28"/>
        </w:rPr>
        <w:t>Teaching</w:t>
      </w:r>
      <w:r w:rsidR="008E6418" w:rsidRPr="009A0462">
        <w:rPr>
          <w:b/>
        </w:rPr>
        <w:t xml:space="preserve"> </w:t>
      </w:r>
    </w:p>
    <w:p w14:paraId="69C3FD42" w14:textId="77777777" w:rsidR="008E6418" w:rsidRDefault="008E6418" w:rsidP="008E6418">
      <w:pPr>
        <w:rPr>
          <w:u w:val="single"/>
        </w:rPr>
      </w:pPr>
    </w:p>
    <w:p w14:paraId="1ED7ABB0" w14:textId="77777777" w:rsidR="008E6418" w:rsidRPr="00803F0C" w:rsidRDefault="007B2E98" w:rsidP="008E6418">
      <w:pPr>
        <w:rPr>
          <w:b/>
          <w:u w:val="single"/>
        </w:rPr>
      </w:pPr>
      <w:r>
        <w:rPr>
          <w:b/>
          <w:u w:val="single"/>
        </w:rPr>
        <w:t>7</w:t>
      </w:r>
      <w:r w:rsidR="008E6418" w:rsidRPr="00803F0C">
        <w:rPr>
          <w:b/>
          <w:u w:val="single"/>
        </w:rPr>
        <w:t>.1 Howard University</w:t>
      </w:r>
    </w:p>
    <w:p w14:paraId="52E24931" w14:textId="77777777" w:rsidR="007B2E98" w:rsidRDefault="007B2E98" w:rsidP="008E6418">
      <w:pPr>
        <w:rPr>
          <w:u w:val="single"/>
        </w:rPr>
      </w:pPr>
    </w:p>
    <w:p w14:paraId="4E1EB6DD" w14:textId="77777777" w:rsidR="008E6418" w:rsidRPr="00DE1ADC" w:rsidRDefault="007B2E98" w:rsidP="008E6418">
      <w:pPr>
        <w:rPr>
          <w:i/>
          <w:u w:val="single"/>
        </w:rPr>
      </w:pPr>
      <w:r>
        <w:rPr>
          <w:u w:val="single"/>
        </w:rPr>
        <w:t>7</w:t>
      </w:r>
      <w:r w:rsidR="008E6418" w:rsidRPr="00803F0C">
        <w:rPr>
          <w:u w:val="single"/>
        </w:rPr>
        <w:t xml:space="preserve">.1.1 </w:t>
      </w:r>
      <w:r w:rsidR="00803F0C" w:rsidRPr="00803F0C">
        <w:rPr>
          <w:u w:val="single"/>
        </w:rPr>
        <w:t>Courses</w:t>
      </w:r>
      <w:r w:rsidR="00803F0C">
        <w:rPr>
          <w:b/>
          <w:u w:val="single"/>
        </w:rPr>
        <w:t xml:space="preserve"> </w:t>
      </w:r>
      <w:r w:rsidR="00803F0C" w:rsidRPr="008332A4">
        <w:rPr>
          <w:i/>
          <w:u w:val="single"/>
        </w:rPr>
        <w:t>(include</w:t>
      </w:r>
      <w:r w:rsidR="00803F0C" w:rsidRPr="008332A4">
        <w:rPr>
          <w:b/>
          <w:i/>
          <w:u w:val="single"/>
        </w:rPr>
        <w:t xml:space="preserve"> </w:t>
      </w:r>
      <w:r w:rsidR="00DE1ADC" w:rsidRPr="008332A4">
        <w:rPr>
          <w:i/>
          <w:u w:val="single"/>
        </w:rPr>
        <w:t>course title and date</w:t>
      </w:r>
      <w:r w:rsidR="00803F0C" w:rsidRPr="008332A4">
        <w:rPr>
          <w:i/>
          <w:u w:val="single"/>
        </w:rPr>
        <w:t>s</w:t>
      </w:r>
      <w:r w:rsidR="00DE1ADC" w:rsidRPr="008332A4">
        <w:rPr>
          <w:i/>
          <w:u w:val="single"/>
        </w:rPr>
        <w:t xml:space="preserve"> taught</w:t>
      </w:r>
      <w:r w:rsidR="00803F0C" w:rsidRPr="008332A4">
        <w:rPr>
          <w:i/>
          <w:u w:val="single"/>
        </w:rPr>
        <w:t xml:space="preserve"> in reverse chronological order</w:t>
      </w:r>
      <w:r w:rsidR="00DE1ADC" w:rsidRPr="008332A4">
        <w:rPr>
          <w:i/>
          <w:u w:val="single"/>
        </w:rPr>
        <w:t>)</w:t>
      </w:r>
    </w:p>
    <w:p w14:paraId="0B5A22DE" w14:textId="77777777" w:rsidR="008E6418" w:rsidRPr="00DE1ADC" w:rsidRDefault="008E6418" w:rsidP="008E6418">
      <w:pPr>
        <w:rPr>
          <w:i/>
          <w:u w:val="single"/>
        </w:rPr>
      </w:pPr>
    </w:p>
    <w:p w14:paraId="1BF84550" w14:textId="30ACDC9F" w:rsidR="008E6418" w:rsidRDefault="008E6418" w:rsidP="008E6418">
      <w:r w:rsidRPr="082DD253">
        <w:rPr>
          <w:u w:val="single"/>
        </w:rPr>
        <w:t>Courses</w:t>
      </w:r>
      <w:r>
        <w:t xml:space="preserve"> </w:t>
      </w:r>
      <w:r w:rsidR="00E85067" w:rsidRPr="082DD253">
        <w:rPr>
          <w:i/>
          <w:iCs/>
        </w:rPr>
        <w:t>(Past Four Years Only for Space Reasons)</w:t>
      </w:r>
    </w:p>
    <w:p w14:paraId="1E87DD6A" w14:textId="77777777" w:rsidR="008E6418" w:rsidRDefault="008E6418" w:rsidP="008E6418"/>
    <w:p w14:paraId="594E2F3D" w14:textId="49D0878F" w:rsidR="44290CE7" w:rsidRDefault="44290CE7">
      <w:r>
        <w:t>Undergraduate</w:t>
      </w:r>
    </w:p>
    <w:p w14:paraId="000DC3A7" w14:textId="2B0A7828" w:rsidR="00A70822" w:rsidRDefault="169E788E" w:rsidP="082DD253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jc w:val="both"/>
        <w:rPr>
          <w:color w:val="000000" w:themeColor="text1"/>
        </w:rPr>
      </w:pPr>
      <w:r w:rsidRPr="082DD253">
        <w:rPr>
          <w:color w:val="000000" w:themeColor="text1"/>
        </w:rPr>
        <w:t xml:space="preserve">COMM 410: </w:t>
      </w:r>
      <w:r w:rsidR="00A70822" w:rsidRPr="082DD253">
        <w:rPr>
          <w:color w:val="000000" w:themeColor="text1"/>
        </w:rPr>
        <w:t xml:space="preserve">Social Media &amp; </w:t>
      </w:r>
      <w:r w:rsidR="0575F146" w:rsidRPr="082DD253">
        <w:rPr>
          <w:color w:val="000000" w:themeColor="text1"/>
        </w:rPr>
        <w:t>Integrated</w:t>
      </w:r>
      <w:r w:rsidR="00A70822" w:rsidRPr="082DD253">
        <w:rPr>
          <w:color w:val="000000" w:themeColor="text1"/>
        </w:rPr>
        <w:t xml:space="preserve"> M</w:t>
      </w:r>
      <w:r w:rsidR="4328D52D" w:rsidRPr="082DD253">
        <w:rPr>
          <w:color w:val="000000" w:themeColor="text1"/>
        </w:rPr>
        <w:t>arketing Communications</w:t>
      </w:r>
    </w:p>
    <w:p w14:paraId="7E18876D" w14:textId="227EAA12" w:rsidR="002F2359" w:rsidRDefault="47B9DC49" w:rsidP="082DD253">
      <w:pPr>
        <w:pStyle w:val="NoSpacing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82DD253">
        <w:rPr>
          <w:rFonts w:ascii="Times New Roman" w:eastAsia="Times New Roman" w:hAnsi="Times New Roman" w:cs="Times New Roman"/>
          <w:color w:val="000000" w:themeColor="text1"/>
        </w:rPr>
        <w:t xml:space="preserve">COMM 491: </w:t>
      </w:r>
      <w:r w:rsidR="002F2359" w:rsidRPr="082DD253">
        <w:rPr>
          <w:rFonts w:ascii="Times New Roman" w:eastAsia="Times New Roman" w:hAnsi="Times New Roman" w:cs="Times New Roman"/>
          <w:color w:val="000000" w:themeColor="text1"/>
        </w:rPr>
        <w:t>CapComm Lab</w:t>
      </w:r>
    </w:p>
    <w:p w14:paraId="380380E9" w14:textId="69098A51" w:rsidR="64EFDC0B" w:rsidRDefault="64EFDC0B" w:rsidP="082DD253">
      <w:pPr>
        <w:pStyle w:val="NoSpacing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82DD253">
        <w:rPr>
          <w:rFonts w:ascii="Times New Roman" w:eastAsia="Times New Roman" w:hAnsi="Times New Roman" w:cs="Times New Roman"/>
          <w:color w:val="000000" w:themeColor="text1"/>
        </w:rPr>
        <w:t>COMM 407: SR: Social Media &amp; Integrated Marketing Communications</w:t>
      </w:r>
    </w:p>
    <w:p w14:paraId="4CD438C3" w14:textId="3D9DB65B" w:rsidR="1D9493F1" w:rsidRDefault="1D9493F1" w:rsidP="082DD253">
      <w:pPr>
        <w:pStyle w:val="NoSpacing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82DD253">
        <w:rPr>
          <w:rFonts w:ascii="Times New Roman" w:eastAsia="Times New Roman" w:hAnsi="Times New Roman" w:cs="Times New Roman"/>
          <w:color w:val="000000" w:themeColor="text1"/>
        </w:rPr>
        <w:t xml:space="preserve">SCOM 102: </w:t>
      </w:r>
      <w:r w:rsidR="0981188C" w:rsidRPr="082DD253">
        <w:rPr>
          <w:rFonts w:ascii="Times New Roman" w:eastAsia="Times New Roman" w:hAnsi="Times New Roman" w:cs="Times New Roman"/>
          <w:color w:val="000000" w:themeColor="text1"/>
        </w:rPr>
        <w:t>Introduction to Comm Professional Development</w:t>
      </w:r>
    </w:p>
    <w:p w14:paraId="766E75A5" w14:textId="3195AF4D" w:rsidR="00C0112F" w:rsidRPr="00434A6A" w:rsidRDefault="00C0112F" w:rsidP="00C0112F">
      <w:pPr>
        <w:pStyle w:val="NoSpacing"/>
        <w:rPr>
          <w:rFonts w:ascii="Times New Roman" w:hAnsi="Times New Roman" w:cs="Times New Roman"/>
        </w:rPr>
      </w:pPr>
    </w:p>
    <w:p w14:paraId="06A4445D" w14:textId="77777777" w:rsidR="008E6418" w:rsidRPr="001A3923" w:rsidRDefault="008E6418" w:rsidP="008E6418">
      <w:r w:rsidRPr="001A3923">
        <w:rPr>
          <w:u w:val="single"/>
        </w:rPr>
        <w:t>Graduate Courses</w:t>
      </w:r>
      <w:r w:rsidR="00BD54A7">
        <w:rPr>
          <w:u w:val="single"/>
        </w:rPr>
        <w:t xml:space="preserve"> </w:t>
      </w:r>
      <w:r w:rsidR="00BD54A7" w:rsidRPr="00E85067">
        <w:rPr>
          <w:i/>
        </w:rPr>
        <w:t>(Past Four Years Only</w:t>
      </w:r>
      <w:r w:rsidR="00BD54A7">
        <w:rPr>
          <w:i/>
        </w:rPr>
        <w:t xml:space="preserve"> for Space Reasons</w:t>
      </w:r>
      <w:r w:rsidR="00BD54A7" w:rsidRPr="00E85067">
        <w:rPr>
          <w:i/>
        </w:rPr>
        <w:t>)</w:t>
      </w:r>
    </w:p>
    <w:p w14:paraId="66A7F7DD" w14:textId="77777777" w:rsidR="008734A7" w:rsidRDefault="008734A7" w:rsidP="00C71D21">
      <w:pPr>
        <w:pStyle w:val="NoSpacing"/>
        <w:rPr>
          <w:rFonts w:ascii="Times New Roman" w:hAnsi="Times New Roman" w:cs="Times New Roman"/>
          <w:bCs/>
        </w:rPr>
      </w:pPr>
    </w:p>
    <w:p w14:paraId="3F9D76FC" w14:textId="305B0A65" w:rsidR="00C71D21" w:rsidRDefault="00C71D21" w:rsidP="082DD25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82DD253">
        <w:rPr>
          <w:rFonts w:ascii="Times New Roman" w:hAnsi="Times New Roman" w:cs="Times New Roman"/>
        </w:rPr>
        <w:t xml:space="preserve">CCMS </w:t>
      </w:r>
      <w:r w:rsidR="4BB4EC15" w:rsidRPr="082DD253">
        <w:rPr>
          <w:rFonts w:ascii="Times New Roman" w:hAnsi="Times New Roman" w:cs="Times New Roman"/>
        </w:rPr>
        <w:t xml:space="preserve">702 </w:t>
      </w:r>
      <w:r w:rsidRPr="082DD253">
        <w:rPr>
          <w:rFonts w:ascii="Times New Roman" w:hAnsi="Times New Roman" w:cs="Times New Roman"/>
        </w:rPr>
        <w:t xml:space="preserve">- Independent Study </w:t>
      </w:r>
    </w:p>
    <w:p w14:paraId="7DFFDDF5" w14:textId="77777777" w:rsidR="00C71D21" w:rsidRDefault="00C71D21" w:rsidP="00C0112F">
      <w:pPr>
        <w:pStyle w:val="NoSpacing"/>
        <w:rPr>
          <w:rFonts w:ascii="Times New Roman" w:hAnsi="Times New Roman" w:cs="Times New Roman"/>
          <w:bCs/>
        </w:rPr>
      </w:pPr>
    </w:p>
    <w:p w14:paraId="507B311D" w14:textId="77777777" w:rsidR="009A0462" w:rsidRPr="002F3F98" w:rsidRDefault="007B2E98" w:rsidP="009A0462">
      <w:pPr>
        <w:pStyle w:val="DefaultText"/>
        <w:rPr>
          <w:rFonts w:ascii="Garamond" w:hAnsi="Garamond"/>
          <w:bCs/>
          <w:i/>
          <w:caps/>
          <w:u w:val="single"/>
        </w:rPr>
      </w:pPr>
      <w:r>
        <w:rPr>
          <w:rStyle w:val="Emphasis"/>
          <w:rFonts w:eastAsia="Times"/>
          <w:i w:val="0"/>
          <w:u w:val="single"/>
        </w:rPr>
        <w:t>7</w:t>
      </w:r>
      <w:r w:rsidR="009A0462" w:rsidRPr="00803F0C">
        <w:rPr>
          <w:rStyle w:val="Emphasis"/>
          <w:rFonts w:eastAsia="Times"/>
          <w:i w:val="0"/>
          <w:u w:val="single"/>
        </w:rPr>
        <w:t xml:space="preserve">.1.2 Student Supervision </w:t>
      </w:r>
    </w:p>
    <w:p w14:paraId="27FE94F0" w14:textId="77777777" w:rsidR="0016046E" w:rsidRPr="0016046E" w:rsidRDefault="0016046E" w:rsidP="0016046E">
      <w:pPr>
        <w:rPr>
          <w:smallCaps/>
        </w:rPr>
      </w:pPr>
      <w:r w:rsidRPr="0016046E">
        <w:rPr>
          <w:smallCaps/>
        </w:rPr>
        <w:t>N/A</w:t>
      </w:r>
    </w:p>
    <w:p w14:paraId="2117FFD3" w14:textId="77777777" w:rsidR="009A0462" w:rsidRDefault="009A0462" w:rsidP="009A0462">
      <w:pPr>
        <w:pStyle w:val="DefaultText"/>
      </w:pPr>
    </w:p>
    <w:p w14:paraId="077C6A99" w14:textId="1A82733A" w:rsidR="009A0462" w:rsidRDefault="007B2E98" w:rsidP="009A0462">
      <w:pPr>
        <w:rPr>
          <w:u w:val="single"/>
        </w:rPr>
      </w:pPr>
      <w:r w:rsidRPr="71F18D1C">
        <w:rPr>
          <w:u w:val="single"/>
        </w:rPr>
        <w:t>7</w:t>
      </w:r>
      <w:r w:rsidR="009A0462" w:rsidRPr="71F18D1C">
        <w:rPr>
          <w:u w:val="single"/>
        </w:rPr>
        <w:t>.1.3 Theses or Dissertations Directed</w:t>
      </w:r>
    </w:p>
    <w:p w14:paraId="653069D0" w14:textId="77777777" w:rsidR="00EE1231" w:rsidRDefault="00EE1231" w:rsidP="009A0462">
      <w:pPr>
        <w:rPr>
          <w:u w:val="single"/>
        </w:rPr>
      </w:pPr>
    </w:p>
    <w:p w14:paraId="0E84335F" w14:textId="4473234E" w:rsidR="00EE1231" w:rsidRPr="00EE1231" w:rsidRDefault="00EE1231" w:rsidP="00EE1231">
      <w:pPr>
        <w:pStyle w:val="TableParagraph"/>
        <w:rPr>
          <w:rFonts w:ascii="Times New Roman" w:hAnsi="Times New Roman" w:cs="Times New Roman"/>
        </w:rPr>
      </w:pPr>
      <w:r w:rsidRPr="00EE1231">
        <w:rPr>
          <w:rFonts w:ascii="Times New Roman" w:hAnsi="Times New Roman" w:cs="Times New Roman"/>
        </w:rPr>
        <w:t xml:space="preserve">Advisor. </w:t>
      </w:r>
      <w:r w:rsidRPr="00EE1231">
        <w:rPr>
          <w:rFonts w:ascii="Times New Roman" w:hAnsi="Times New Roman" w:cs="Times New Roman"/>
          <w:lang w:val="en"/>
        </w:rPr>
        <w:t>All the Black Heroines to the Front</w:t>
      </w:r>
      <w:r w:rsidRPr="00EE1231">
        <w:rPr>
          <w:rFonts w:ascii="Times New Roman" w:hAnsi="Times New Roman" w:cs="Times New Roman"/>
        </w:rPr>
        <w:t xml:space="preserve">  </w:t>
      </w:r>
      <w:r w:rsidRPr="00A163BB">
        <w:rPr>
          <w:rFonts w:ascii="Times New Roman" w:hAnsi="Times New Roman" w:cs="Times New Roman"/>
          <w:lang w:val="en"/>
        </w:rPr>
        <w:t>A Textual Analysis of Television's Black Superheroes: Ironheart and Naomi</w:t>
      </w:r>
      <w:r>
        <w:rPr>
          <w:rFonts w:ascii="Times New Roman" w:hAnsi="Times New Roman" w:cs="Times New Roman"/>
          <w:lang w:val="en"/>
        </w:rPr>
        <w:t xml:space="preserve">. </w:t>
      </w:r>
      <w:r w:rsidRPr="00A163BB">
        <w:rPr>
          <w:rFonts w:ascii="Times New Roman" w:hAnsi="Times New Roman" w:cs="Times New Roman"/>
        </w:rPr>
        <w:t>Itale Wait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lang w:val="en"/>
        </w:rPr>
        <w:t>. 2027(Estimate.)</w:t>
      </w:r>
    </w:p>
    <w:p w14:paraId="36875D70" w14:textId="77777777" w:rsidR="00EE1231" w:rsidRPr="00B329BC" w:rsidRDefault="00EE1231" w:rsidP="009A0462">
      <w:pPr>
        <w:rPr>
          <w:u w:val="single"/>
        </w:rPr>
      </w:pPr>
    </w:p>
    <w:p w14:paraId="796FD044" w14:textId="2DC70F51" w:rsidR="3475E579" w:rsidRDefault="3475E579" w:rsidP="71F18D1C">
      <w:pPr>
        <w:widowControl w:val="0"/>
      </w:pPr>
      <w:r w:rsidRPr="71F18D1C">
        <w:rPr>
          <w:color w:val="000000" w:themeColor="text1"/>
        </w:rPr>
        <w:t xml:space="preserve">Advisor. </w:t>
      </w:r>
      <w:r w:rsidRPr="71F18D1C">
        <w:rPr>
          <w:color w:val="000000" w:themeColor="text1"/>
          <w:sz w:val="22"/>
          <w:szCs w:val="22"/>
        </w:rPr>
        <w:t>“F--- Being Good. I’m a Bad B----” A Semiotic Textual Analysis of the Bad Bitch in Popular Music Videos by Female Rappers</w:t>
      </w:r>
      <w:r w:rsidRPr="71F18D1C">
        <w:rPr>
          <w:color w:val="000000" w:themeColor="text1"/>
        </w:rPr>
        <w:t>. N’Dea Drayton. 2024.</w:t>
      </w:r>
    </w:p>
    <w:p w14:paraId="53C3A712" w14:textId="0AF28A7C" w:rsidR="00C00FE9" w:rsidRPr="0064077A" w:rsidRDefault="00C00FE9" w:rsidP="082DD253">
      <w:pPr>
        <w:widowControl w:val="0"/>
        <w:autoSpaceDE w:val="0"/>
        <w:autoSpaceDN w:val="0"/>
        <w:adjustRightInd w:val="0"/>
      </w:pPr>
    </w:p>
    <w:p w14:paraId="26A66B28" w14:textId="14376D16" w:rsidR="00C00FE9" w:rsidRPr="0064077A" w:rsidRDefault="00C00FE9" w:rsidP="00522489">
      <w:pPr>
        <w:widowControl w:val="0"/>
        <w:autoSpaceDE w:val="0"/>
        <w:autoSpaceDN w:val="0"/>
        <w:adjustRightInd w:val="0"/>
      </w:pPr>
      <w:r>
        <w:t>Advisor.</w:t>
      </w:r>
      <w:r w:rsidR="00732F89">
        <w:t xml:space="preserve"> </w:t>
      </w:r>
      <w:r w:rsidR="00074780" w:rsidRPr="5DAB564B">
        <w:rPr>
          <w:color w:val="000000" w:themeColor="text1"/>
        </w:rPr>
        <w:t>Seeing Red: A Cultural Historical Analysis of Black Women in a Communist 1932 Russia. Aisha Powell. 2022</w:t>
      </w:r>
      <w:r w:rsidR="6704C453" w:rsidRPr="5DAB564B">
        <w:rPr>
          <w:color w:val="000000" w:themeColor="text1"/>
        </w:rPr>
        <w:t>.</w:t>
      </w:r>
    </w:p>
    <w:p w14:paraId="4420320D" w14:textId="77777777" w:rsidR="00C00FE9" w:rsidRPr="0064077A" w:rsidRDefault="00C00FE9" w:rsidP="00522489">
      <w:pPr>
        <w:widowControl w:val="0"/>
        <w:autoSpaceDE w:val="0"/>
        <w:autoSpaceDN w:val="0"/>
        <w:adjustRightInd w:val="0"/>
      </w:pPr>
    </w:p>
    <w:p w14:paraId="724396B6" w14:textId="43F2D602" w:rsidR="00C00FE9" w:rsidRPr="0064077A" w:rsidRDefault="00C00FE9" w:rsidP="00522489">
      <w:pPr>
        <w:widowControl w:val="0"/>
        <w:autoSpaceDE w:val="0"/>
        <w:autoSpaceDN w:val="0"/>
        <w:adjustRightInd w:val="0"/>
      </w:pPr>
      <w:r>
        <w:t>Advisor.</w:t>
      </w:r>
      <w:r w:rsidR="00007A1A">
        <w:t xml:space="preserve"> </w:t>
      </w:r>
      <w:r w:rsidR="00792EDE" w:rsidRPr="3191B5CD">
        <w:rPr>
          <w:color w:val="000000" w:themeColor="text1"/>
        </w:rPr>
        <w:t>“I saw things I imagined”: A Critical Discourse Analysis of Spirituality as a Communication Tool in Visual Albums by the Beyoncé and Solange from 2019 – 202</w:t>
      </w:r>
      <w:r w:rsidR="0064077A" w:rsidRPr="3191B5CD">
        <w:rPr>
          <w:color w:val="000000" w:themeColor="text1"/>
        </w:rPr>
        <w:t>0. Christin Smith, 2022.</w:t>
      </w:r>
    </w:p>
    <w:p w14:paraId="75F69D43" w14:textId="77777777" w:rsidR="00C00FE9" w:rsidRDefault="00C00FE9" w:rsidP="00522489">
      <w:pPr>
        <w:widowControl w:val="0"/>
        <w:autoSpaceDE w:val="0"/>
        <w:autoSpaceDN w:val="0"/>
        <w:adjustRightInd w:val="0"/>
      </w:pPr>
    </w:p>
    <w:p w14:paraId="28EF4C04" w14:textId="25F9A9DF" w:rsidR="00522489" w:rsidRPr="005F7DD0" w:rsidRDefault="00522489" w:rsidP="00522489">
      <w:pPr>
        <w:widowControl w:val="0"/>
        <w:autoSpaceDE w:val="0"/>
        <w:autoSpaceDN w:val="0"/>
        <w:adjustRightInd w:val="0"/>
      </w:pPr>
      <w:r w:rsidRPr="005F7DD0">
        <w:t xml:space="preserve">Advisor. </w:t>
      </w:r>
      <w:r w:rsidR="002F5CF9">
        <w:t xml:space="preserve">From Small Screen to Digital Screen: Issa Rae on HBO and Facebook. </w:t>
      </w:r>
      <w:r>
        <w:t>Morgan Smalls. 2019</w:t>
      </w:r>
      <w:r w:rsidRPr="005F7DD0">
        <w:t>.</w:t>
      </w:r>
    </w:p>
    <w:p w14:paraId="7F43F6B6" w14:textId="77777777" w:rsidR="00522489" w:rsidRPr="005F7DD0" w:rsidRDefault="00522489" w:rsidP="00522489">
      <w:pPr>
        <w:widowControl w:val="0"/>
        <w:autoSpaceDE w:val="0"/>
        <w:autoSpaceDN w:val="0"/>
        <w:adjustRightInd w:val="0"/>
      </w:pPr>
    </w:p>
    <w:p w14:paraId="6D5CAC56" w14:textId="23E2FB4B" w:rsidR="00522489" w:rsidRPr="005F7DD0" w:rsidRDefault="00522489" w:rsidP="00522489">
      <w:pPr>
        <w:widowControl w:val="0"/>
        <w:autoSpaceDE w:val="0"/>
        <w:autoSpaceDN w:val="0"/>
        <w:adjustRightInd w:val="0"/>
      </w:pPr>
      <w:r w:rsidRPr="005F7DD0">
        <w:t xml:space="preserve">Advisor. </w:t>
      </w:r>
      <w:r w:rsidR="002F5CF9">
        <w:t>The Oprah Winfrey Network’s Queen Sugar Television Series: A Cast St</w:t>
      </w:r>
      <w:r w:rsidR="002F2359">
        <w:t>udy on African-American Wo</w:t>
      </w:r>
      <w:r w:rsidR="002F5CF9">
        <w:t>men Exemplary Representations On-Screen and Behind the Screens</w:t>
      </w:r>
      <w:r w:rsidRPr="005F7DD0">
        <w:t xml:space="preserve">. </w:t>
      </w:r>
      <w:r>
        <w:t>Ollie Jefferson. 2019</w:t>
      </w:r>
      <w:r w:rsidRPr="005F7DD0">
        <w:t>.</w:t>
      </w:r>
    </w:p>
    <w:p w14:paraId="5E67BA8C" w14:textId="77777777" w:rsidR="00522489" w:rsidRDefault="00522489" w:rsidP="00522489"/>
    <w:p w14:paraId="4C6C826C" w14:textId="49ED233D" w:rsidR="00522489" w:rsidRPr="005F7DD0" w:rsidRDefault="00522489" w:rsidP="00522489">
      <w:r>
        <w:t xml:space="preserve">Advisor. </w:t>
      </w:r>
      <w:r w:rsidR="004F76EF">
        <w:t>“</w:t>
      </w:r>
      <w:r>
        <w:t xml:space="preserve">The </w:t>
      </w:r>
      <w:r w:rsidR="004F76EF">
        <w:t xml:space="preserve">Man With the Blue Beret: An Analysis of Independent Filmmaker Carlton Moss as Purveyor of Black History and Culture. </w:t>
      </w:r>
      <w:r w:rsidR="00DF45D3">
        <w:t xml:space="preserve">Vanessa Moorer. </w:t>
      </w:r>
      <w:r>
        <w:t xml:space="preserve">2019. </w:t>
      </w:r>
    </w:p>
    <w:p w14:paraId="5D3435EB" w14:textId="77777777" w:rsidR="002B1300" w:rsidRDefault="002B1300" w:rsidP="002B1300"/>
    <w:p w14:paraId="60920770" w14:textId="08917157" w:rsidR="002B1300" w:rsidRDefault="004F76EF" w:rsidP="002B1300">
      <w:r>
        <w:t xml:space="preserve">Advisor. </w:t>
      </w:r>
      <w:r w:rsidR="002B1300">
        <w:t>Black Beauty Influencers &amp; YouTube: A Discourse Analysis of Commu</w:t>
      </w:r>
      <w:r>
        <w:t>nity, Culture, and Consumption.</w:t>
      </w:r>
      <w:r w:rsidR="002B1300">
        <w:t xml:space="preserve"> </w:t>
      </w:r>
      <w:r w:rsidR="002B3FF0">
        <w:t>Ashley Ayers. 2018</w:t>
      </w:r>
    </w:p>
    <w:p w14:paraId="559CD850" w14:textId="1A8D2B49" w:rsidR="3191B5CD" w:rsidRDefault="3191B5CD" w:rsidP="3191B5CD"/>
    <w:p w14:paraId="68B8925F" w14:textId="79D442D8" w:rsidR="009536EF" w:rsidRPr="00522489" w:rsidRDefault="00B329BC" w:rsidP="00522489">
      <w:pPr>
        <w:pStyle w:val="NormalWeb"/>
        <w:rPr>
          <w:rFonts w:ascii="Times New Roman" w:hAnsi="Times New Roman"/>
          <w:color w:val="000000"/>
          <w:sz w:val="24"/>
          <w:szCs w:val="24"/>
        </w:rPr>
      </w:pPr>
      <w:r w:rsidRPr="3191B5CD">
        <w:rPr>
          <w:rFonts w:ascii="Times New Roman" w:hAnsi="Times New Roman"/>
          <w:sz w:val="24"/>
          <w:szCs w:val="24"/>
        </w:rPr>
        <w:t>Ad</w:t>
      </w:r>
      <w:r w:rsidR="009536EF" w:rsidRPr="3191B5CD">
        <w:rPr>
          <w:rFonts w:ascii="Times New Roman" w:hAnsi="Times New Roman"/>
          <w:sz w:val="24"/>
          <w:szCs w:val="24"/>
        </w:rPr>
        <w:t xml:space="preserve">visor. </w:t>
      </w:r>
      <w:r w:rsidR="002A4403" w:rsidRPr="3191B5CD">
        <w:rPr>
          <w:rFonts w:ascii="Times New Roman" w:hAnsi="Times New Roman"/>
          <w:sz w:val="24"/>
          <w:szCs w:val="24"/>
        </w:rPr>
        <w:t>“</w:t>
      </w:r>
      <w:r w:rsidR="002A4403" w:rsidRPr="3191B5CD">
        <w:rPr>
          <w:rFonts w:ascii="Times New Roman" w:hAnsi="Times New Roman"/>
          <w:color w:val="000000" w:themeColor="text1"/>
          <w:sz w:val="24"/>
          <w:szCs w:val="24"/>
        </w:rPr>
        <w:t>Pictures Are Worth a Thousand Words: An Examination of Visual Framing in Civil Rights and Black Lives Matter Protest Photography.”</w:t>
      </w:r>
      <w:r w:rsidR="005F7DD0" w:rsidRPr="3191B5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36EF" w:rsidRPr="3191B5CD">
        <w:rPr>
          <w:rFonts w:ascii="Times New Roman" w:hAnsi="Times New Roman"/>
          <w:sz w:val="24"/>
          <w:szCs w:val="24"/>
        </w:rPr>
        <w:t>Terry Marsh. 2018.</w:t>
      </w:r>
    </w:p>
    <w:p w14:paraId="7D0ED670" w14:textId="4DED75BE" w:rsidR="3191B5CD" w:rsidRDefault="3191B5CD" w:rsidP="3191B5CD">
      <w:pPr>
        <w:pStyle w:val="NormalWeb"/>
      </w:pPr>
    </w:p>
    <w:p w14:paraId="4B1219B1" w14:textId="07A53A41" w:rsidR="0055102B" w:rsidRPr="005F7DD0" w:rsidRDefault="0055102B" w:rsidP="00726D91">
      <w:pPr>
        <w:widowControl w:val="0"/>
        <w:autoSpaceDE w:val="0"/>
        <w:autoSpaceDN w:val="0"/>
        <w:adjustRightInd w:val="0"/>
        <w:rPr>
          <w:color w:val="000000"/>
        </w:rPr>
      </w:pPr>
      <w:r w:rsidRPr="005F7DD0">
        <w:t>Advisor. “</w:t>
      </w:r>
      <w:r w:rsidR="00726D91" w:rsidRPr="005F7DD0">
        <w:rPr>
          <w:color w:val="000000"/>
        </w:rPr>
        <w:t xml:space="preserve">An Examination of Kendrick Lamar’s Lyrical Expressions of Black Masculinity, Christianity, and Black Liberation Theology.” </w:t>
      </w:r>
      <w:r w:rsidR="00056A1F" w:rsidRPr="005F7DD0">
        <w:t>Davia Crutchfield. 2017</w:t>
      </w:r>
      <w:r w:rsidRPr="005F7DD0">
        <w:t>.</w:t>
      </w:r>
    </w:p>
    <w:p w14:paraId="1070784A" w14:textId="77777777" w:rsidR="0055102B" w:rsidRPr="005F7DD0" w:rsidRDefault="0055102B" w:rsidP="00170EB0"/>
    <w:p w14:paraId="45C37251" w14:textId="77777777" w:rsidR="0055102B" w:rsidRPr="00726D91" w:rsidRDefault="0055102B" w:rsidP="00170EB0">
      <w:r w:rsidRPr="00726D91">
        <w:t>Advisor. “</w:t>
      </w:r>
      <w:r w:rsidR="00056A1F" w:rsidRPr="00726D91">
        <w:rPr>
          <w:color w:val="000000"/>
        </w:rPr>
        <w:t>Investigating Three Influential YouTubers in Saudi Arabia: A Qualitative Content Analysis</w:t>
      </w:r>
      <w:r w:rsidR="00056A1F" w:rsidRPr="00726D91">
        <w:t xml:space="preserve">.” </w:t>
      </w:r>
      <w:r w:rsidRPr="00726D91">
        <w:t xml:space="preserve">Noor Hameededdin. </w:t>
      </w:r>
      <w:r w:rsidR="00056A1F" w:rsidRPr="00726D91">
        <w:t>2017</w:t>
      </w:r>
      <w:r w:rsidRPr="00726D91">
        <w:t>.</w:t>
      </w:r>
    </w:p>
    <w:p w14:paraId="7605798B" w14:textId="77777777" w:rsidR="0055102B" w:rsidRPr="00726D91" w:rsidRDefault="0055102B" w:rsidP="0055102B"/>
    <w:p w14:paraId="4B14CDD2" w14:textId="77777777" w:rsidR="0055102B" w:rsidRPr="00726D91" w:rsidRDefault="0055102B" w:rsidP="0055102B">
      <w:r w:rsidRPr="00726D91">
        <w:t xml:space="preserve">Advisor. </w:t>
      </w:r>
      <w:r w:rsidR="00A645EC" w:rsidRPr="00726D91">
        <w:t>“</w:t>
      </w:r>
      <w:r w:rsidR="00A645EC" w:rsidRPr="00726D91">
        <w:rPr>
          <w:color w:val="000000"/>
        </w:rPr>
        <w:t>Black Love Conquers All: A Textual Analysis of Black Women’s Construction of Love in Hollywood</w:t>
      </w:r>
      <w:r w:rsidR="00A645EC" w:rsidRPr="00726D91">
        <w:t xml:space="preserve">.” </w:t>
      </w:r>
      <w:r w:rsidRPr="00726D91">
        <w:t>Brandale Mills. 2017.</w:t>
      </w:r>
    </w:p>
    <w:p w14:paraId="7828C2BC" w14:textId="77777777" w:rsidR="0055102B" w:rsidRPr="00726D91" w:rsidRDefault="0055102B" w:rsidP="00170EB0"/>
    <w:p w14:paraId="4EC39125" w14:textId="77777777" w:rsidR="00170EB0" w:rsidRPr="00A605EB" w:rsidRDefault="00170EB0" w:rsidP="00170EB0">
      <w:r>
        <w:t xml:space="preserve">Advisor. </w:t>
      </w:r>
      <w:r w:rsidRPr="00A605EB">
        <w:t>“We Are Family”: Use of Facebook by African American College Students to Maintain Communalism</w:t>
      </w:r>
      <w:r>
        <w:t xml:space="preserve">. Neosho </w:t>
      </w:r>
      <w:r w:rsidRPr="00A605EB">
        <w:t>Ponder</w:t>
      </w:r>
      <w:r>
        <w:t>. 2015.</w:t>
      </w:r>
    </w:p>
    <w:p w14:paraId="3FA4132E" w14:textId="77777777" w:rsidR="00170EB0" w:rsidRPr="00A605EB" w:rsidRDefault="00170EB0" w:rsidP="00170EB0"/>
    <w:p w14:paraId="1480A447" w14:textId="77777777" w:rsidR="00170EB0" w:rsidRPr="00A605EB" w:rsidRDefault="00170EB0" w:rsidP="00170EB0">
      <w:pPr>
        <w:rPr>
          <w:rFonts w:eastAsia="MS Mincho"/>
        </w:rPr>
      </w:pPr>
      <w:r>
        <w:t xml:space="preserve">Advisor. </w:t>
      </w:r>
      <w:r w:rsidRPr="00A605EB">
        <w:rPr>
          <w:rFonts w:eastAsia="MS Mincho"/>
        </w:rPr>
        <w:t>Traveling Through The Information Highway:</w:t>
      </w:r>
      <w:r>
        <w:rPr>
          <w:rFonts w:eastAsia="MS Mincho"/>
        </w:rPr>
        <w:t xml:space="preserve"> </w:t>
      </w:r>
      <w:r w:rsidRPr="00A605EB">
        <w:rPr>
          <w:rFonts w:eastAsia="MS Mincho"/>
        </w:rPr>
        <w:t>An Analysis of Internal Communications within the District Department of Transportation</w:t>
      </w:r>
      <w:r>
        <w:rPr>
          <w:rFonts w:eastAsia="MS Mincho"/>
        </w:rPr>
        <w:t>.</w:t>
      </w:r>
      <w:r w:rsidRPr="00A605EB">
        <w:rPr>
          <w:rFonts w:eastAsia="MS Mincho"/>
        </w:rPr>
        <w:t xml:space="preserve"> Turnesha Fish</w:t>
      </w:r>
      <w:r>
        <w:rPr>
          <w:rFonts w:eastAsia="MS Mincho"/>
        </w:rPr>
        <w:t>. 2015.</w:t>
      </w:r>
    </w:p>
    <w:p w14:paraId="262B0618" w14:textId="77777777" w:rsidR="00170EB0" w:rsidRPr="00A605EB" w:rsidRDefault="00170EB0" w:rsidP="00170EB0">
      <w:pPr>
        <w:pStyle w:val="Default"/>
      </w:pPr>
    </w:p>
    <w:p w14:paraId="5B959970" w14:textId="77777777" w:rsidR="00170EB0" w:rsidRPr="00A605EB" w:rsidRDefault="00170EB0" w:rsidP="00170EB0">
      <w:pPr>
        <w:pStyle w:val="Default"/>
      </w:pPr>
      <w:r>
        <w:t>Advisor.</w:t>
      </w:r>
      <w:r w:rsidRPr="00A605EB">
        <w:t xml:space="preserve"> “If they refuse to hear us, we will make them feel us.” A Case Study Evaluating Sybrina Fulton’s Media Usage and Influence on Social Change. Morgan Kirby</w:t>
      </w:r>
      <w:r>
        <w:t>. 2015.</w:t>
      </w:r>
    </w:p>
    <w:p w14:paraId="152C4BE9" w14:textId="77777777" w:rsidR="00170EB0" w:rsidRPr="00A605EB" w:rsidRDefault="00170EB0" w:rsidP="00170EB0"/>
    <w:p w14:paraId="5F68E489" w14:textId="77777777" w:rsidR="00170EB0" w:rsidRPr="00A605EB" w:rsidRDefault="00170EB0" w:rsidP="00170EB0">
      <w:r>
        <w:lastRenderedPageBreak/>
        <w:t xml:space="preserve">Advisor. </w:t>
      </w:r>
      <w:r w:rsidRPr="00A605EB">
        <w:t>Re-Routing Through Reality:</w:t>
      </w:r>
      <w:r>
        <w:t xml:space="preserve"> </w:t>
      </w:r>
      <w:r w:rsidRPr="00A605EB">
        <w:t>A Case Study on Chad “Ocho Cinco” Johnson’s Use of Reality Television to Change His Image</w:t>
      </w:r>
      <w:r>
        <w:t>.</w:t>
      </w:r>
      <w:r w:rsidRPr="00A605EB">
        <w:t xml:space="preserve"> Keena Blackmon</w:t>
      </w:r>
      <w:r>
        <w:t>. 2015</w:t>
      </w:r>
      <w:r w:rsidR="004F224C">
        <w:t>.</w:t>
      </w:r>
    </w:p>
    <w:p w14:paraId="56145321" w14:textId="77777777" w:rsidR="00170EB0" w:rsidRPr="00A605EB" w:rsidRDefault="00170EB0" w:rsidP="00170EB0"/>
    <w:p w14:paraId="64C60063" w14:textId="77777777" w:rsidR="00170EB0" w:rsidRPr="00A605EB" w:rsidRDefault="00170EB0" w:rsidP="00170EB0">
      <w:pPr>
        <w:widowControl w:val="0"/>
        <w:autoSpaceDE w:val="0"/>
        <w:autoSpaceDN w:val="0"/>
        <w:adjustRightInd w:val="0"/>
        <w:spacing w:after="240"/>
        <w:contextualSpacing/>
      </w:pPr>
      <w:r>
        <w:t xml:space="preserve">Advisor. </w:t>
      </w:r>
      <w:r w:rsidRPr="00A605EB">
        <w:t>“White Chicks with a Gangsta’ Pitch”: Gendered Whiteness in Mainstream Rap Culture (1989-2014)</w:t>
      </w:r>
      <w:r>
        <w:t>.</w:t>
      </w:r>
      <w:r w:rsidRPr="00A605EB">
        <w:t xml:space="preserve"> Melvin Williams</w:t>
      </w:r>
      <w:r>
        <w:t>. 2015.</w:t>
      </w:r>
    </w:p>
    <w:p w14:paraId="1B09C948" w14:textId="77777777" w:rsidR="00170EB0" w:rsidRPr="00A605EB" w:rsidRDefault="00170EB0" w:rsidP="00170EB0"/>
    <w:p w14:paraId="617B9789" w14:textId="77777777" w:rsidR="00170EB0" w:rsidRDefault="00170EB0" w:rsidP="00170EB0">
      <w:pPr>
        <w:rPr>
          <w:bCs/>
          <w:color w:val="000000"/>
        </w:rPr>
      </w:pPr>
      <w:r>
        <w:t xml:space="preserve">Advisor. </w:t>
      </w:r>
      <w:r w:rsidRPr="00A605EB">
        <w:t xml:space="preserve">Representations of Black Masculinity in Tyler Perry films. </w:t>
      </w:r>
      <w:r w:rsidRPr="00A605EB">
        <w:rPr>
          <w:bCs/>
          <w:color w:val="000000"/>
        </w:rPr>
        <w:t xml:space="preserve">Howard University. </w:t>
      </w:r>
      <w:r>
        <w:rPr>
          <w:bCs/>
          <w:color w:val="000000"/>
        </w:rPr>
        <w:t xml:space="preserve">Chevon </w:t>
      </w:r>
      <w:r>
        <w:t xml:space="preserve">McGarrah. </w:t>
      </w:r>
      <w:r>
        <w:rPr>
          <w:bCs/>
          <w:color w:val="000000"/>
        </w:rPr>
        <w:t>2015.</w:t>
      </w:r>
    </w:p>
    <w:p w14:paraId="5D714E71" w14:textId="77777777" w:rsidR="00170EB0" w:rsidRDefault="00170EB0" w:rsidP="00170EB0"/>
    <w:p w14:paraId="5EDB1F90" w14:textId="77777777" w:rsidR="00170EB0" w:rsidRDefault="00170EB0" w:rsidP="00170EB0">
      <w:pPr>
        <w:widowControl w:val="0"/>
        <w:autoSpaceDE w:val="0"/>
        <w:autoSpaceDN w:val="0"/>
        <w:adjustRightInd w:val="0"/>
      </w:pPr>
      <w:r>
        <w:t>Advisor. Staying Connected to Home: The Use of Social Media by the Howard University English-Speaking Caribbean Student Diaspora. Roger Caruth. 2013.</w:t>
      </w:r>
    </w:p>
    <w:p w14:paraId="1756C157" w14:textId="77777777" w:rsidR="00170EB0" w:rsidRDefault="00170EB0" w:rsidP="00170EB0"/>
    <w:p w14:paraId="7643DAE7" w14:textId="1D72484F" w:rsidR="00170EB0" w:rsidRDefault="00DF45D3" w:rsidP="00170EB0">
      <w:r>
        <w:t xml:space="preserve">Advisor, </w:t>
      </w:r>
      <w:r w:rsidR="00170EB0" w:rsidRPr="00A605EB">
        <w:t xml:space="preserve">African American's use of social media during President Obama's 2008 Election. </w:t>
      </w:r>
      <w:r w:rsidR="0055102B">
        <w:t xml:space="preserve">Andre Nicholson. </w:t>
      </w:r>
      <w:r w:rsidR="00170EB0">
        <w:t>2012.</w:t>
      </w:r>
    </w:p>
    <w:p w14:paraId="2431C7E1" w14:textId="77777777" w:rsidR="00170EB0" w:rsidRPr="00A605EB" w:rsidRDefault="00170EB0" w:rsidP="00170EB0"/>
    <w:p w14:paraId="76C777CA" w14:textId="77777777" w:rsidR="00170EB0" w:rsidRPr="00A605EB" w:rsidRDefault="00170EB0" w:rsidP="00170EB0">
      <w:pPr>
        <w:rPr>
          <w:bCs/>
          <w:color w:val="000000"/>
        </w:rPr>
      </w:pPr>
      <w:r>
        <w:t>Advisor.</w:t>
      </w:r>
      <w:r w:rsidR="0055102B">
        <w:t xml:space="preserve"> </w:t>
      </w:r>
      <w:r w:rsidRPr="00A605EB">
        <w:t xml:space="preserve">What’s on Tonight?: A Content and Textual Analysis of Cable Programming in the Digital Era. </w:t>
      </w:r>
      <w:r w:rsidRPr="00A605EB">
        <w:rPr>
          <w:bCs/>
          <w:color w:val="000000"/>
        </w:rPr>
        <w:t xml:space="preserve">Howard University. </w:t>
      </w:r>
      <w:r w:rsidR="0055102B">
        <w:rPr>
          <w:bCs/>
          <w:color w:val="000000"/>
        </w:rPr>
        <w:t xml:space="preserve">Andrea </w:t>
      </w:r>
      <w:r w:rsidR="0055102B">
        <w:t>Fuller.</w:t>
      </w:r>
      <w:r w:rsidR="0055102B">
        <w:rPr>
          <w:bCs/>
          <w:color w:val="000000"/>
        </w:rPr>
        <w:t xml:space="preserve"> </w:t>
      </w:r>
      <w:r>
        <w:rPr>
          <w:bCs/>
          <w:color w:val="000000"/>
        </w:rPr>
        <w:t>2012.</w:t>
      </w:r>
    </w:p>
    <w:p w14:paraId="48726C87" w14:textId="77777777" w:rsidR="00DF45D3" w:rsidRDefault="00DF45D3" w:rsidP="00DF45D3">
      <w:pPr>
        <w:widowControl w:val="0"/>
        <w:autoSpaceDE w:val="0"/>
        <w:autoSpaceDN w:val="0"/>
        <w:adjustRightInd w:val="0"/>
      </w:pPr>
    </w:p>
    <w:p w14:paraId="6A187CA3" w14:textId="77777777" w:rsidR="00DF45D3" w:rsidRDefault="00DF45D3" w:rsidP="00DF45D3">
      <w:pPr>
        <w:widowControl w:val="0"/>
        <w:autoSpaceDE w:val="0"/>
        <w:autoSpaceDN w:val="0"/>
        <w:adjustRightInd w:val="0"/>
      </w:pPr>
      <w:r>
        <w:t>Advisor. Homegirls and Divas: A Thematic Analysis of Black Female Rap Videos From 2005-2011. Natasha Howard. 2012.</w:t>
      </w:r>
    </w:p>
    <w:p w14:paraId="5D4B769E" w14:textId="77777777" w:rsidR="00170EB0" w:rsidRPr="00A605EB" w:rsidRDefault="00170EB0" w:rsidP="00170EB0"/>
    <w:p w14:paraId="33127D84" w14:textId="77777777" w:rsidR="009A0462" w:rsidRPr="00803F0C" w:rsidRDefault="007B2E98" w:rsidP="009A0462">
      <w:pPr>
        <w:rPr>
          <w:b/>
          <w:u w:val="single"/>
        </w:rPr>
      </w:pPr>
      <w:r>
        <w:rPr>
          <w:b/>
          <w:u w:val="single"/>
        </w:rPr>
        <w:t>7</w:t>
      </w:r>
      <w:r w:rsidR="009A0462">
        <w:rPr>
          <w:b/>
          <w:u w:val="single"/>
        </w:rPr>
        <w:t>.2</w:t>
      </w:r>
      <w:r w:rsidR="009A0462" w:rsidRPr="00803F0C">
        <w:rPr>
          <w:b/>
          <w:u w:val="single"/>
        </w:rPr>
        <w:t xml:space="preserve"> </w:t>
      </w:r>
      <w:r w:rsidR="009A0462">
        <w:rPr>
          <w:b/>
          <w:u w:val="single"/>
        </w:rPr>
        <w:t>Other Universities</w:t>
      </w:r>
    </w:p>
    <w:p w14:paraId="6765FCEE" w14:textId="77777777" w:rsidR="008E6418" w:rsidRDefault="008E6418" w:rsidP="008E6418">
      <w:pPr>
        <w:rPr>
          <w:b/>
        </w:rPr>
      </w:pPr>
    </w:p>
    <w:p w14:paraId="4EA51758" w14:textId="77777777" w:rsidR="009A0462" w:rsidRDefault="009A0462" w:rsidP="009A0462">
      <w:r w:rsidRPr="007D63DF">
        <w:rPr>
          <w:u w:val="single"/>
        </w:rPr>
        <w:t>Undergraduate Courses</w:t>
      </w:r>
      <w:r w:rsidRPr="007D63DF">
        <w:t xml:space="preserve"> </w:t>
      </w:r>
    </w:p>
    <w:p w14:paraId="2E7D5F7D" w14:textId="77777777" w:rsidR="009A0462" w:rsidRDefault="009A0462" w:rsidP="009A0462"/>
    <w:p w14:paraId="1AC5140E" w14:textId="77777777" w:rsidR="009A0462" w:rsidRDefault="00170EB0" w:rsidP="009A0462">
      <w:r>
        <w:t>Introduction to Public Relations</w:t>
      </w:r>
      <w:r>
        <w:tab/>
        <w:t>Morgan State University</w:t>
      </w:r>
      <w:r>
        <w:tab/>
      </w:r>
      <w:r>
        <w:tab/>
        <w:t>Fall 2011</w:t>
      </w:r>
    </w:p>
    <w:p w14:paraId="159F282B" w14:textId="77777777" w:rsidR="009A0462" w:rsidRPr="007D63DF" w:rsidRDefault="009A0462" w:rsidP="009A0462"/>
    <w:p w14:paraId="15D4AD40" w14:textId="77777777" w:rsidR="009A0462" w:rsidRPr="00BD54A7" w:rsidRDefault="009A0462" w:rsidP="009A0462">
      <w:r w:rsidRPr="001A3923">
        <w:rPr>
          <w:u w:val="single"/>
        </w:rPr>
        <w:t>Graduate Courses</w:t>
      </w:r>
    </w:p>
    <w:p w14:paraId="6CA49313" w14:textId="77777777" w:rsidR="0016046E" w:rsidRPr="0016046E" w:rsidRDefault="0016046E" w:rsidP="0016046E">
      <w:pPr>
        <w:rPr>
          <w:smallCaps/>
        </w:rPr>
      </w:pPr>
      <w:r w:rsidRPr="0016046E">
        <w:rPr>
          <w:smallCaps/>
        </w:rPr>
        <w:t>N/A</w:t>
      </w:r>
    </w:p>
    <w:p w14:paraId="1B07297F" w14:textId="77777777" w:rsidR="009A0462" w:rsidRDefault="009A0462" w:rsidP="009A0462">
      <w:pPr>
        <w:rPr>
          <w:u w:val="single"/>
        </w:rPr>
      </w:pPr>
    </w:p>
    <w:p w14:paraId="532ED6B4" w14:textId="77777777" w:rsidR="009A0462" w:rsidRDefault="009A0462" w:rsidP="009A0462">
      <w:pPr>
        <w:rPr>
          <w:b/>
          <w:u w:val="single"/>
        </w:rPr>
      </w:pPr>
    </w:p>
    <w:p w14:paraId="2AB1F649" w14:textId="77777777" w:rsidR="0016046E" w:rsidRDefault="0016046E" w:rsidP="009A0462">
      <w:pPr>
        <w:rPr>
          <w:b/>
          <w:u w:val="single"/>
        </w:rPr>
      </w:pPr>
    </w:p>
    <w:p w14:paraId="46EF93C7" w14:textId="77777777" w:rsidR="008E6418" w:rsidRDefault="007B2E98" w:rsidP="008E6418">
      <w:pPr>
        <w:rPr>
          <w:b/>
          <w:smallCap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8E6418" w:rsidRPr="00C64F8E">
        <w:rPr>
          <w:b/>
          <w:bCs/>
          <w:sz w:val="28"/>
          <w:szCs w:val="28"/>
        </w:rPr>
        <w:t xml:space="preserve">.0 </w:t>
      </w:r>
      <w:r>
        <w:rPr>
          <w:b/>
          <w:smallCaps/>
          <w:sz w:val="28"/>
          <w:szCs w:val="28"/>
        </w:rPr>
        <w:t>Honors, Awards, and Other Distinctions</w:t>
      </w:r>
    </w:p>
    <w:p w14:paraId="700511B5" w14:textId="77777777" w:rsidR="007B2E98" w:rsidRPr="00C64F8E" w:rsidRDefault="007B2E98" w:rsidP="008E6418">
      <w:pPr>
        <w:rPr>
          <w:bCs/>
          <w:sz w:val="28"/>
          <w:szCs w:val="28"/>
        </w:rPr>
      </w:pPr>
    </w:p>
    <w:p w14:paraId="0D85337C" w14:textId="77777777" w:rsidR="008E6418" w:rsidRPr="00D227F9" w:rsidRDefault="008E6418" w:rsidP="008E6418">
      <w:pPr>
        <w:pStyle w:val="DefaultText"/>
        <w:rPr>
          <w:b/>
          <w:sz w:val="22"/>
          <w:u w:val="single"/>
        </w:rPr>
      </w:pPr>
      <w:r w:rsidRPr="3191B5CD">
        <w:rPr>
          <w:b/>
          <w:bCs/>
          <w:u w:val="single"/>
        </w:rPr>
        <w:t>Year</w:t>
      </w:r>
      <w:r>
        <w:tab/>
      </w:r>
      <w:r>
        <w:tab/>
      </w:r>
      <w:r>
        <w:tab/>
      </w:r>
      <w:r w:rsidRPr="3191B5CD">
        <w:rPr>
          <w:b/>
          <w:bCs/>
          <w:u w:val="single"/>
        </w:rPr>
        <w:t>Award</w:t>
      </w:r>
    </w:p>
    <w:p w14:paraId="712BAAF7" w14:textId="22556DBC" w:rsidR="3191B5CD" w:rsidRPr="00EE1231" w:rsidRDefault="00EE1231" w:rsidP="3191B5CD">
      <w:pPr>
        <w:pStyle w:val="DefaultText"/>
      </w:pPr>
      <w:r w:rsidRPr="00EE1231">
        <w:t>2025</w:t>
      </w:r>
      <w:r>
        <w:tab/>
      </w:r>
      <w:r>
        <w:tab/>
      </w:r>
      <w:r>
        <w:tab/>
        <w:t>Excellence Award – Service CHSOC</w:t>
      </w:r>
    </w:p>
    <w:p w14:paraId="185E2285" w14:textId="77777777" w:rsidR="00EE1231" w:rsidRDefault="00EE1231" w:rsidP="0016046E">
      <w:pPr>
        <w:ind w:left="2160" w:hanging="2160"/>
      </w:pPr>
    </w:p>
    <w:p w14:paraId="6E7797CC" w14:textId="27FFB8B8" w:rsidR="002F2359" w:rsidRDefault="3AEC5BAA" w:rsidP="0016046E">
      <w:pPr>
        <w:ind w:left="2160" w:hanging="2160"/>
      </w:pPr>
      <w:r>
        <w:t>2023</w:t>
      </w:r>
      <w:r w:rsidR="002F2359">
        <w:tab/>
      </w:r>
      <w:r>
        <w:t>Top Reviewer Award, AEJMC</w:t>
      </w:r>
    </w:p>
    <w:p w14:paraId="756B1489" w14:textId="77777777" w:rsidR="00EE1231" w:rsidRDefault="00EE1231" w:rsidP="0016046E">
      <w:pPr>
        <w:ind w:left="2160" w:hanging="2160"/>
      </w:pPr>
    </w:p>
    <w:p w14:paraId="2A6E9D90" w14:textId="20EE6A27" w:rsidR="002F2359" w:rsidRDefault="00EE1231" w:rsidP="0016046E">
      <w:pPr>
        <w:ind w:left="2160" w:hanging="2160"/>
      </w:pPr>
      <w:r>
        <w:t>2021</w:t>
      </w:r>
      <w:r>
        <w:tab/>
        <w:t>Provost Distinguish Service Award.</w:t>
      </w:r>
    </w:p>
    <w:p w14:paraId="68D07A3D" w14:textId="77777777" w:rsidR="00EE1231" w:rsidRDefault="00EE1231" w:rsidP="0016046E">
      <w:pPr>
        <w:ind w:left="2160" w:hanging="2160"/>
      </w:pPr>
    </w:p>
    <w:p w14:paraId="11A70E9C" w14:textId="425F9B2A" w:rsidR="002F2359" w:rsidRDefault="002F2359" w:rsidP="0016046E">
      <w:pPr>
        <w:ind w:left="2160" w:hanging="2160"/>
      </w:pPr>
      <w:r>
        <w:t>2020</w:t>
      </w:r>
      <w:r>
        <w:tab/>
        <w:t>Faculty Service Award, Howard University</w:t>
      </w:r>
    </w:p>
    <w:p w14:paraId="74E52E23" w14:textId="77777777" w:rsidR="002F2359" w:rsidRDefault="002F2359" w:rsidP="0016046E">
      <w:pPr>
        <w:ind w:left="2160" w:hanging="2160"/>
      </w:pPr>
    </w:p>
    <w:p w14:paraId="69980B2F" w14:textId="50E82520" w:rsidR="0016046E" w:rsidRDefault="0016046E" w:rsidP="0016046E">
      <w:pPr>
        <w:ind w:left="2160" w:hanging="2160"/>
      </w:pPr>
      <w:r>
        <w:t>2017</w:t>
      </w:r>
      <w:r>
        <w:tab/>
        <w:t xml:space="preserve">Graduate Faculty Exemplar, Howard University </w:t>
      </w:r>
    </w:p>
    <w:p w14:paraId="1D31811C" w14:textId="77777777" w:rsidR="0016046E" w:rsidRDefault="0016046E" w:rsidP="0016046E">
      <w:pPr>
        <w:ind w:left="2160" w:hanging="2160"/>
      </w:pPr>
    </w:p>
    <w:p w14:paraId="4A14D0B9" w14:textId="08F1EF02" w:rsidR="004F224C" w:rsidRDefault="004F224C" w:rsidP="00170EB0">
      <w:pPr>
        <w:ind w:left="2160" w:hanging="2160"/>
      </w:pPr>
      <w:r>
        <w:lastRenderedPageBreak/>
        <w:t>2015</w:t>
      </w:r>
      <w:r>
        <w:tab/>
        <w:t xml:space="preserve">Graduate Faculty Exemplar, Howard University </w:t>
      </w:r>
    </w:p>
    <w:p w14:paraId="76D67ACA" w14:textId="77777777" w:rsidR="0016046E" w:rsidRDefault="0016046E" w:rsidP="00170EB0">
      <w:pPr>
        <w:ind w:left="2160" w:hanging="2160"/>
      </w:pPr>
    </w:p>
    <w:p w14:paraId="1B981749" w14:textId="77777777" w:rsidR="00170EB0" w:rsidRPr="00D51213" w:rsidRDefault="00170EB0" w:rsidP="00170EB0">
      <w:pPr>
        <w:ind w:left="2160" w:hanging="2160"/>
      </w:pPr>
      <w:r>
        <w:t>2011</w:t>
      </w:r>
      <w:r>
        <w:tab/>
      </w:r>
      <w:r w:rsidRPr="00D51213">
        <w:t>Honorary Member, Golden Key International Honour Society, Howard University Chapter</w:t>
      </w:r>
    </w:p>
    <w:p w14:paraId="34C20956" w14:textId="77777777" w:rsidR="00170EB0" w:rsidRPr="00D51213" w:rsidRDefault="00170EB0" w:rsidP="00170EB0"/>
    <w:p w14:paraId="12ECFC77" w14:textId="77777777" w:rsidR="00170EB0" w:rsidRPr="00D51213" w:rsidRDefault="00170EB0" w:rsidP="00170EB0">
      <w:pPr>
        <w:ind w:left="2160" w:hanging="2160"/>
      </w:pPr>
      <w:r w:rsidRPr="00D51213">
        <w:t>2009</w:t>
      </w:r>
      <w:r>
        <w:tab/>
      </w:r>
      <w:r w:rsidRPr="00D51213">
        <w:t xml:space="preserve">Honorable Mention, Center for Excellence in Teaching, Learning and Assessment Spring 2009 Syllabus Award Competition, Howard University </w:t>
      </w:r>
    </w:p>
    <w:p w14:paraId="289E1B00" w14:textId="77777777" w:rsidR="00170EB0" w:rsidRPr="00D51213" w:rsidRDefault="00170EB0" w:rsidP="00170EB0"/>
    <w:p w14:paraId="547EAA90" w14:textId="77777777" w:rsidR="00170EB0" w:rsidRPr="00D51213" w:rsidRDefault="00170EB0" w:rsidP="00170EB0">
      <w:pPr>
        <w:ind w:left="2160" w:hanging="2160"/>
      </w:pPr>
      <w:r w:rsidRPr="00D51213">
        <w:t>2007</w:t>
      </w:r>
      <w:r>
        <w:tab/>
      </w:r>
      <w:r w:rsidRPr="00D51213">
        <w:t xml:space="preserve">Edward Bouchet Graduate Honor Society, an award given to minority doctoral students of distinction, </w:t>
      </w:r>
    </w:p>
    <w:p w14:paraId="1A622ECE" w14:textId="77777777" w:rsidR="00170EB0" w:rsidRPr="00D51213" w:rsidRDefault="00170EB0" w:rsidP="00170EB0">
      <w:pPr>
        <w:rPr>
          <w:snapToGrid w:val="0"/>
        </w:rPr>
      </w:pPr>
    </w:p>
    <w:p w14:paraId="43AA5C2B" w14:textId="77777777" w:rsidR="00170EB0" w:rsidRPr="00D51213" w:rsidRDefault="00170EB0" w:rsidP="00170EB0">
      <w:pPr>
        <w:ind w:left="2160" w:hanging="2160"/>
        <w:rPr>
          <w:snapToGrid w:val="0"/>
        </w:rPr>
      </w:pPr>
      <w:r w:rsidRPr="00D51213">
        <w:rPr>
          <w:snapToGrid w:val="0"/>
        </w:rPr>
        <w:t>2006</w:t>
      </w:r>
      <w:r>
        <w:rPr>
          <w:snapToGrid w:val="0"/>
        </w:rPr>
        <w:t xml:space="preserve"> </w:t>
      </w:r>
      <w:r>
        <w:rPr>
          <w:snapToGrid w:val="0"/>
        </w:rPr>
        <w:tab/>
      </w:r>
      <w:r w:rsidRPr="00D51213">
        <w:rPr>
          <w:snapToGrid w:val="0"/>
        </w:rPr>
        <w:t xml:space="preserve">Inez Kaiser Student of Color Award, an </w:t>
      </w:r>
      <w:r w:rsidRPr="00D51213">
        <w:t>Association for Education in Journalism and Mass Communication</w:t>
      </w:r>
      <w:r w:rsidRPr="00D51213">
        <w:rPr>
          <w:snapToGrid w:val="0"/>
        </w:rPr>
        <w:t xml:space="preserve"> award given to a min</w:t>
      </w:r>
      <w:r>
        <w:rPr>
          <w:snapToGrid w:val="0"/>
        </w:rPr>
        <w:t>ority public relations student</w:t>
      </w:r>
    </w:p>
    <w:p w14:paraId="799EB476" w14:textId="77777777" w:rsidR="00170EB0" w:rsidRPr="00D51213" w:rsidRDefault="00170EB0" w:rsidP="00170EB0">
      <w:pPr>
        <w:rPr>
          <w:snapToGrid w:val="0"/>
        </w:rPr>
      </w:pPr>
    </w:p>
    <w:p w14:paraId="587E00B6" w14:textId="77777777" w:rsidR="00170EB0" w:rsidRPr="00D51213" w:rsidRDefault="00170EB0" w:rsidP="00170EB0">
      <w:pPr>
        <w:ind w:left="2160" w:hanging="2160"/>
        <w:rPr>
          <w:snapToGrid w:val="0"/>
        </w:rPr>
      </w:pPr>
      <w:r w:rsidRPr="00D51213">
        <w:rPr>
          <w:snapToGrid w:val="0"/>
        </w:rPr>
        <w:t>2001</w:t>
      </w:r>
      <w:r>
        <w:rPr>
          <w:snapToGrid w:val="0"/>
        </w:rPr>
        <w:tab/>
      </w:r>
      <w:r w:rsidRPr="00D51213">
        <w:rPr>
          <w:snapToGrid w:val="0"/>
        </w:rPr>
        <w:t>Morgan State University Telecommunications Alumni of the Year Award, an a</w:t>
      </w:r>
      <w:r>
        <w:rPr>
          <w:snapToGrid w:val="0"/>
        </w:rPr>
        <w:t>ward given to exemplary alumni</w:t>
      </w:r>
    </w:p>
    <w:p w14:paraId="62DE6136" w14:textId="77777777" w:rsidR="00BD54A7" w:rsidRDefault="00BD54A7" w:rsidP="008E6418">
      <w:pPr>
        <w:rPr>
          <w:b/>
          <w:bCs/>
          <w:sz w:val="28"/>
          <w:szCs w:val="28"/>
        </w:rPr>
      </w:pPr>
    </w:p>
    <w:p w14:paraId="08442EFC" w14:textId="77777777" w:rsidR="008E6418" w:rsidRPr="00373C5A" w:rsidRDefault="007B2E98" w:rsidP="008E6418">
      <w:pPr>
        <w:rPr>
          <w:b/>
          <w:bCs/>
          <w:sz w:val="28"/>
          <w:szCs w:val="28"/>
        </w:rPr>
      </w:pPr>
      <w:r w:rsidRPr="00373C5A">
        <w:rPr>
          <w:b/>
          <w:bCs/>
          <w:sz w:val="28"/>
          <w:szCs w:val="28"/>
        </w:rPr>
        <w:t>9</w:t>
      </w:r>
      <w:r w:rsidR="008E6418" w:rsidRPr="00373C5A">
        <w:rPr>
          <w:b/>
          <w:bCs/>
          <w:sz w:val="28"/>
          <w:szCs w:val="28"/>
        </w:rPr>
        <w:t xml:space="preserve">.0 </w:t>
      </w:r>
      <w:r w:rsidRPr="00373C5A">
        <w:rPr>
          <w:b/>
          <w:smallCaps/>
          <w:sz w:val="28"/>
          <w:szCs w:val="28"/>
        </w:rPr>
        <w:t>Service</w:t>
      </w:r>
    </w:p>
    <w:p w14:paraId="3ACB2F45" w14:textId="77777777" w:rsidR="008E6418" w:rsidRPr="00373C5A" w:rsidRDefault="008E6418" w:rsidP="008E6418">
      <w:pPr>
        <w:rPr>
          <w:b/>
          <w:bCs/>
          <w:sz w:val="28"/>
          <w:szCs w:val="28"/>
        </w:rPr>
      </w:pPr>
    </w:p>
    <w:p w14:paraId="1FE14CF9" w14:textId="77777777" w:rsidR="008E6418" w:rsidRPr="00373C5A" w:rsidRDefault="007B2E98" w:rsidP="008E6418">
      <w:r w:rsidRPr="00373C5A">
        <w:rPr>
          <w:u w:val="single"/>
        </w:rPr>
        <w:t>9</w:t>
      </w:r>
      <w:r w:rsidR="008E6418" w:rsidRPr="00373C5A">
        <w:rPr>
          <w:u w:val="single"/>
        </w:rPr>
        <w:t>.1 HU University Committees</w:t>
      </w:r>
    </w:p>
    <w:p w14:paraId="7A24423A" w14:textId="77777777" w:rsidR="00E01055" w:rsidRDefault="00E01055" w:rsidP="008E6418"/>
    <w:p w14:paraId="76A4F0B9" w14:textId="293BD2BB" w:rsidR="00EE1231" w:rsidRDefault="00EE1231" w:rsidP="008E6418">
      <w:r>
        <w:t>Academic Review Committee, 2026</w:t>
      </w:r>
    </w:p>
    <w:p w14:paraId="7EBB2D95" w14:textId="77777777" w:rsidR="00EE1231" w:rsidRDefault="00EE1231" w:rsidP="008E6418"/>
    <w:p w14:paraId="4D45B957" w14:textId="30B3D9E7" w:rsidR="00E01055" w:rsidRDefault="3E2F5278" w:rsidP="008E6418">
      <w:r>
        <w:t>Hip Hop 50 Conference Planning Committee, 2023</w:t>
      </w:r>
    </w:p>
    <w:p w14:paraId="4338CE11" w14:textId="5C619F3F" w:rsidR="00E01055" w:rsidRDefault="00E01055" w:rsidP="008E6418"/>
    <w:p w14:paraId="3BF2B54E" w14:textId="5EA334F0" w:rsidR="00E01055" w:rsidRDefault="00E01055" w:rsidP="008E6418">
      <w:r>
        <w:t>General Education Committee, 2020-2021</w:t>
      </w:r>
    </w:p>
    <w:p w14:paraId="61382B36" w14:textId="77777777" w:rsidR="00E01055" w:rsidRDefault="00E01055" w:rsidP="008E6418"/>
    <w:p w14:paraId="7F6495F7" w14:textId="69223AD7" w:rsidR="0056259F" w:rsidRDefault="0056259F" w:rsidP="008E6418">
      <w:r>
        <w:t>Institutional</w:t>
      </w:r>
      <w:r w:rsidR="00135409">
        <w:t xml:space="preserve"> Review Board, Member, 2018-</w:t>
      </w:r>
      <w:r w:rsidR="002F2359">
        <w:t>2020</w:t>
      </w:r>
    </w:p>
    <w:p w14:paraId="50DA27DB" w14:textId="77777777" w:rsidR="0056259F" w:rsidRDefault="0056259F" w:rsidP="008E6418"/>
    <w:p w14:paraId="11AB4280" w14:textId="5B9B7744" w:rsidR="000E53FE" w:rsidRDefault="000E53FE" w:rsidP="008E6418">
      <w:r>
        <w:t>Program Prioritization Task Force, Academic Subcommittee, Member, 2017</w:t>
      </w:r>
    </w:p>
    <w:p w14:paraId="0F32CE0A" w14:textId="77777777" w:rsidR="0016046E" w:rsidRDefault="0016046E" w:rsidP="008E6418"/>
    <w:p w14:paraId="2B171852" w14:textId="300CCE98" w:rsidR="0016046E" w:rsidRDefault="0016046E" w:rsidP="008E6418">
      <w:r>
        <w:t>HU Research Day on the Hill, Planning Committee, Member 2017</w:t>
      </w:r>
    </w:p>
    <w:p w14:paraId="40DEDAA7" w14:textId="77777777" w:rsidR="000E53FE" w:rsidRDefault="000E53FE" w:rsidP="008E6418"/>
    <w:p w14:paraId="2152BD4F" w14:textId="763B45B0" w:rsidR="008E6418" w:rsidRPr="00A54B0E" w:rsidRDefault="00DD1A75" w:rsidP="008E6418">
      <w:r w:rsidRPr="00A54B0E">
        <w:t xml:space="preserve">Provost Search Committee, </w:t>
      </w:r>
      <w:r w:rsidR="000E53FE">
        <w:t xml:space="preserve">Member, </w:t>
      </w:r>
      <w:r w:rsidRPr="00A54B0E">
        <w:t>2012</w:t>
      </w:r>
    </w:p>
    <w:p w14:paraId="7E3532CC" w14:textId="77777777" w:rsidR="00D12FE7" w:rsidRDefault="00D12FE7" w:rsidP="008E6418"/>
    <w:p w14:paraId="59EAB7AA" w14:textId="5AED76E8" w:rsidR="008E6418" w:rsidRPr="00A54B0E" w:rsidRDefault="00DD1A75" w:rsidP="008E6418">
      <w:r w:rsidRPr="00A54B0E">
        <w:t xml:space="preserve">University Communications and Marketing Search Committee, </w:t>
      </w:r>
      <w:r w:rsidR="000E53FE">
        <w:t xml:space="preserve">Member, </w:t>
      </w:r>
      <w:r w:rsidRPr="00A54B0E">
        <w:t>2013</w:t>
      </w:r>
    </w:p>
    <w:p w14:paraId="1C94E2D4" w14:textId="77777777" w:rsidR="00D12FE7" w:rsidRDefault="00D12FE7" w:rsidP="008E6418"/>
    <w:p w14:paraId="16CEB257" w14:textId="62F799CA" w:rsidR="008E6418" w:rsidRPr="00A54B0E" w:rsidRDefault="00DD1A75" w:rsidP="008E6418">
      <w:r w:rsidRPr="00A54B0E">
        <w:t>School of Communications Dean Search Committee,</w:t>
      </w:r>
      <w:r w:rsidR="00A54B0E" w:rsidRPr="00A54B0E">
        <w:t xml:space="preserve"> </w:t>
      </w:r>
      <w:r w:rsidR="000E53FE">
        <w:t xml:space="preserve">Member, </w:t>
      </w:r>
      <w:r w:rsidR="00A54B0E" w:rsidRPr="00A54B0E">
        <w:t>2013</w:t>
      </w:r>
    </w:p>
    <w:p w14:paraId="129C667C" w14:textId="77777777" w:rsidR="008E6418" w:rsidRPr="00373C5A" w:rsidRDefault="008E6418" w:rsidP="008E6418">
      <w:pPr>
        <w:rPr>
          <w:u w:val="single"/>
        </w:rPr>
      </w:pPr>
    </w:p>
    <w:p w14:paraId="15146357" w14:textId="77777777" w:rsidR="008E6418" w:rsidRPr="00373C5A" w:rsidRDefault="007B2E98" w:rsidP="008E6418">
      <w:pPr>
        <w:rPr>
          <w:u w:val="single"/>
        </w:rPr>
      </w:pPr>
      <w:r w:rsidRPr="198F501F">
        <w:rPr>
          <w:u w:val="single"/>
        </w:rPr>
        <w:t>9</w:t>
      </w:r>
      <w:r w:rsidR="008E6418" w:rsidRPr="198F501F">
        <w:rPr>
          <w:u w:val="single"/>
        </w:rPr>
        <w:t>.2 College-wide Committees</w:t>
      </w:r>
    </w:p>
    <w:p w14:paraId="3EA59239" w14:textId="27ED6954" w:rsidR="00B96987" w:rsidRPr="00373C5A" w:rsidRDefault="00B96987" w:rsidP="00B96987">
      <w:r>
        <w:t xml:space="preserve">Schoolwide APT Committee, Member, 2013-2016, 2018-2020, </w:t>
      </w:r>
      <w:r w:rsidR="007F6791">
        <w:t>20</w:t>
      </w:r>
      <w:r>
        <w:t>25-</w:t>
      </w:r>
      <w:r w:rsidR="007F6791">
        <w:t>20</w:t>
      </w:r>
      <w:r>
        <w:t>26</w:t>
      </w:r>
    </w:p>
    <w:p w14:paraId="24077516" w14:textId="77777777" w:rsidR="00B96987" w:rsidRDefault="00B96987" w:rsidP="008E6418"/>
    <w:p w14:paraId="4A33AE3D" w14:textId="133E5F45" w:rsidR="00BD54A7" w:rsidRDefault="77CB4EB1" w:rsidP="008E6418">
      <w:r>
        <w:t>Schoolwide Diversity Committee, Chair</w:t>
      </w:r>
      <w:r w:rsidR="00B96987">
        <w:t xml:space="preserve"> - </w:t>
      </w:r>
      <w:r>
        <w:t xml:space="preserve">2022 </w:t>
      </w:r>
      <w:r w:rsidR="00B96987">
        <w:t>–</w:t>
      </w:r>
      <w:r>
        <w:t xml:space="preserve"> </w:t>
      </w:r>
      <w:r w:rsidR="00B96987">
        <w:t>2025, Member 2025-2026</w:t>
      </w:r>
    </w:p>
    <w:p w14:paraId="7B191377" w14:textId="6EB8956A" w:rsidR="198F501F" w:rsidRDefault="198F501F"/>
    <w:p w14:paraId="7D643424" w14:textId="4F2BED92" w:rsidR="00242C5B" w:rsidRDefault="00242C5B" w:rsidP="008E6418">
      <w:r>
        <w:lastRenderedPageBreak/>
        <w:t>Ad Hoc Working Committee</w:t>
      </w:r>
      <w:r w:rsidR="00E3511F">
        <w:t xml:space="preserve"> on Diversity, Chair, 2020-2021</w:t>
      </w:r>
    </w:p>
    <w:p w14:paraId="66C6960A" w14:textId="77777777" w:rsidR="00242C5B" w:rsidRDefault="00242C5B" w:rsidP="008E6418"/>
    <w:p w14:paraId="17C871C1" w14:textId="2225D85D" w:rsidR="000E53FE" w:rsidRDefault="00D12FE7" w:rsidP="008E6418">
      <w:r>
        <w:t xml:space="preserve">Assessment Committee, </w:t>
      </w:r>
      <w:r w:rsidR="000E53FE">
        <w:t xml:space="preserve">Member, </w:t>
      </w:r>
      <w:r w:rsidR="005A5A43">
        <w:t>2013-</w:t>
      </w:r>
      <w:r w:rsidR="0056259F">
        <w:t>2021</w:t>
      </w:r>
      <w:r w:rsidR="3191B5CD">
        <w:t xml:space="preserve"> </w:t>
      </w:r>
    </w:p>
    <w:p w14:paraId="0FED4B86" w14:textId="3EB8E3A5" w:rsidR="000E53FE" w:rsidRDefault="000E53FE" w:rsidP="3191B5CD"/>
    <w:p w14:paraId="717D5200" w14:textId="5222C00B" w:rsidR="000E53FE" w:rsidRDefault="3191B5CD" w:rsidP="3191B5CD">
      <w:r w:rsidRPr="3191B5CD">
        <w:t>Executive Committee, Member, 2020-2021</w:t>
      </w:r>
    </w:p>
    <w:p w14:paraId="7E430F8E" w14:textId="6852142D" w:rsidR="000E53FE" w:rsidRDefault="000E53FE" w:rsidP="3191B5CD"/>
    <w:p w14:paraId="1A1E59C9" w14:textId="41DD5768" w:rsidR="000E53FE" w:rsidRDefault="000E53FE" w:rsidP="008E6418">
      <w:r>
        <w:t>Schoolwide APT Committee, Chair, 2016-2018</w:t>
      </w:r>
    </w:p>
    <w:p w14:paraId="021D2837" w14:textId="76C61BD8" w:rsidR="00BD54A7" w:rsidRDefault="00BD54A7" w:rsidP="3191B5CD"/>
    <w:p w14:paraId="339C757C" w14:textId="77777777" w:rsidR="005A5A43" w:rsidRPr="00B16C1B" w:rsidRDefault="005A5A43" w:rsidP="008E6418">
      <w:r w:rsidRPr="00035541">
        <w:t xml:space="preserve">Co-Chair, Accreditation Committee, Howard University’s Department of Strategic, Legal and Management Communications, </w:t>
      </w:r>
      <w:r>
        <w:t>2013-2014, 2014-2015</w:t>
      </w:r>
      <w:r w:rsidR="00687FE1">
        <w:t>, 2015-2016</w:t>
      </w:r>
    </w:p>
    <w:p w14:paraId="1453F609" w14:textId="77777777" w:rsidR="005A5A43" w:rsidRDefault="005A5A43" w:rsidP="008E6418"/>
    <w:p w14:paraId="74127588" w14:textId="77777777" w:rsidR="00D12FE7" w:rsidRDefault="00D12FE7" w:rsidP="008E6418">
      <w:r w:rsidRPr="00D12FE7">
        <w:t>Ad Hoc Working Group for Recommendation 306</w:t>
      </w:r>
      <w:r>
        <w:t>, 2012-2013</w:t>
      </w:r>
    </w:p>
    <w:p w14:paraId="0333E071" w14:textId="77777777" w:rsidR="00D12FE7" w:rsidRPr="00373C5A" w:rsidRDefault="00D12FE7" w:rsidP="008E6418"/>
    <w:p w14:paraId="7835F03E" w14:textId="77777777" w:rsidR="008E6418" w:rsidRPr="00373C5A" w:rsidRDefault="007B2E98" w:rsidP="008E6418">
      <w:pPr>
        <w:rPr>
          <w:u w:val="single"/>
        </w:rPr>
      </w:pPr>
      <w:r w:rsidRPr="00373C5A">
        <w:rPr>
          <w:u w:val="single"/>
        </w:rPr>
        <w:t>9</w:t>
      </w:r>
      <w:r w:rsidR="008E6418" w:rsidRPr="00373C5A">
        <w:rPr>
          <w:u w:val="single"/>
        </w:rPr>
        <w:t xml:space="preserve">.3 Departmental Committees </w:t>
      </w:r>
    </w:p>
    <w:p w14:paraId="484E6646" w14:textId="77777777" w:rsidR="008E6418" w:rsidRPr="00373C5A" w:rsidRDefault="008E6418" w:rsidP="008E6418"/>
    <w:p w14:paraId="20003E4D" w14:textId="114E9324" w:rsidR="00B96987" w:rsidRDefault="00B96987" w:rsidP="3191B5CD">
      <w:pPr>
        <w:ind w:left="1350" w:hanging="1350"/>
        <w:rPr>
          <w:snapToGrid w:val="0"/>
        </w:rPr>
      </w:pPr>
      <w:r>
        <w:rPr>
          <w:snapToGrid w:val="0"/>
        </w:rPr>
        <w:t>Chair, Ad Hoc Committee on Video, 2025-2026</w:t>
      </w:r>
    </w:p>
    <w:p w14:paraId="1EB9C461" w14:textId="77777777" w:rsidR="00B96987" w:rsidRDefault="00B96987" w:rsidP="3191B5CD">
      <w:pPr>
        <w:ind w:left="1350" w:hanging="1350"/>
        <w:rPr>
          <w:snapToGrid w:val="0"/>
        </w:rPr>
      </w:pPr>
    </w:p>
    <w:p w14:paraId="6B6EA16F" w14:textId="4462D608" w:rsidR="00D12FE7" w:rsidRPr="00D51213" w:rsidRDefault="662C0AD9" w:rsidP="3191B5CD">
      <w:pPr>
        <w:ind w:left="1350" w:hanging="1350"/>
      </w:pPr>
      <w:r w:rsidRPr="00D51213">
        <w:rPr>
          <w:snapToGrid w:val="0"/>
        </w:rPr>
        <w:t>Chai</w:t>
      </w:r>
      <w:r w:rsidR="5906C7F6" w:rsidRPr="00D51213">
        <w:rPr>
          <w:snapToGrid w:val="0"/>
        </w:rPr>
        <w:t xml:space="preserve">r, </w:t>
      </w:r>
      <w:r w:rsidR="141E90C6" w:rsidRPr="00D51213">
        <w:rPr>
          <w:snapToGrid w:val="0"/>
        </w:rPr>
        <w:t xml:space="preserve">Communications </w:t>
      </w:r>
      <w:r w:rsidR="5906C7F6" w:rsidRPr="00D51213">
        <w:rPr>
          <w:snapToGrid w:val="0"/>
        </w:rPr>
        <w:t>Departmental APT, Fall 2022</w:t>
      </w:r>
      <w:r w:rsidR="0FFDF334" w:rsidRPr="00D51213">
        <w:rPr>
          <w:snapToGrid w:val="0"/>
        </w:rPr>
        <w:t xml:space="preserve"> – </w:t>
      </w:r>
      <w:r w:rsidR="00B96987">
        <w:rPr>
          <w:snapToGrid w:val="0"/>
        </w:rPr>
        <w:t>2023</w:t>
      </w:r>
    </w:p>
    <w:p w14:paraId="0E0A9FCC" w14:textId="263BC26C" w:rsidR="71F18D1C" w:rsidRDefault="71F18D1C" w:rsidP="71F18D1C">
      <w:pPr>
        <w:ind w:left="1350" w:hanging="1350"/>
      </w:pPr>
    </w:p>
    <w:p w14:paraId="0B7C74AB" w14:textId="0F8EC806" w:rsidR="170BAE17" w:rsidRDefault="170BAE17" w:rsidP="71F18D1C">
      <w:pPr>
        <w:ind w:left="1350" w:hanging="1350"/>
      </w:pPr>
      <w:r>
        <w:t xml:space="preserve">Chair, </w:t>
      </w:r>
      <w:r w:rsidR="24029621">
        <w:t>CCMS Departmental APT, Fall 2022 - Present</w:t>
      </w:r>
    </w:p>
    <w:p w14:paraId="0807CCBE" w14:textId="0A954E86" w:rsidR="71F18D1C" w:rsidRDefault="71F18D1C" w:rsidP="71F18D1C"/>
    <w:p w14:paraId="2142CE1C" w14:textId="366FABD9" w:rsidR="402AC984" w:rsidRDefault="402AC984">
      <w:r w:rsidRPr="5DAB564B">
        <w:rPr>
          <w:color w:val="000000" w:themeColor="text1"/>
        </w:rPr>
        <w:t>Chair, Departmental Prioritization Committee, 2022-2023</w:t>
      </w:r>
    </w:p>
    <w:p w14:paraId="4A69796B" w14:textId="1C13A762" w:rsidR="00D12FE7" w:rsidRPr="00D51213" w:rsidRDefault="00D12FE7" w:rsidP="3191B5CD">
      <w:pPr>
        <w:ind w:left="1350" w:hanging="1350"/>
      </w:pPr>
    </w:p>
    <w:p w14:paraId="72773EDA" w14:textId="1E03284A" w:rsidR="00D12FE7" w:rsidRPr="00D51213" w:rsidRDefault="5906C7F6" w:rsidP="198F501F">
      <w:pPr>
        <w:ind w:left="1350" w:hanging="1350"/>
      </w:pPr>
      <w:r>
        <w:t>Chair, Departmental APT,</w:t>
      </w:r>
      <w:r w:rsidR="00D12FE7" w:rsidRPr="00D51213">
        <w:rPr>
          <w:snapToGrid w:val="0"/>
        </w:rPr>
        <w:t xml:space="preserve"> Spring 2021</w:t>
      </w:r>
    </w:p>
    <w:p w14:paraId="29360B34" w14:textId="4F700117" w:rsidR="00D12FE7" w:rsidRPr="00D51213" w:rsidRDefault="00D12FE7" w:rsidP="3191B5CD">
      <w:pPr>
        <w:ind w:left="1350" w:hanging="1350"/>
      </w:pPr>
    </w:p>
    <w:p w14:paraId="02B65DA1" w14:textId="77777777" w:rsidR="00D12FE7" w:rsidRPr="00D51213" w:rsidRDefault="00D12FE7" w:rsidP="3191B5CD">
      <w:pPr>
        <w:ind w:left="1350" w:hanging="1350"/>
      </w:pPr>
      <w:r w:rsidRPr="00D51213">
        <w:rPr>
          <w:snapToGrid w:val="0"/>
        </w:rPr>
        <w:t>Member, Graduate Faculty, 2010 - Present</w:t>
      </w:r>
    </w:p>
    <w:p w14:paraId="2932A6EE" w14:textId="77777777" w:rsidR="00D12FE7" w:rsidRDefault="00D12FE7" w:rsidP="00D12FE7">
      <w:pPr>
        <w:tabs>
          <w:tab w:val="left" w:pos="0"/>
        </w:tabs>
        <w:rPr>
          <w:snapToGrid w:val="0"/>
        </w:rPr>
      </w:pPr>
    </w:p>
    <w:p w14:paraId="50737913" w14:textId="5D455F8E" w:rsidR="0056259F" w:rsidRDefault="0056259F" w:rsidP="00F35D33">
      <w:pPr>
        <w:tabs>
          <w:tab w:val="left" w:pos="0"/>
        </w:tabs>
        <w:ind w:left="1350" w:hanging="1350"/>
        <w:rPr>
          <w:snapToGrid w:val="0"/>
        </w:rPr>
      </w:pPr>
      <w:r>
        <w:rPr>
          <w:snapToGrid w:val="0"/>
        </w:rPr>
        <w:t>Chair, Search Committee, 2018-2019</w:t>
      </w:r>
    </w:p>
    <w:p w14:paraId="79A36F06" w14:textId="77777777" w:rsidR="0056259F" w:rsidRDefault="0056259F" w:rsidP="00F35D33">
      <w:pPr>
        <w:tabs>
          <w:tab w:val="left" w:pos="0"/>
        </w:tabs>
        <w:ind w:left="1350" w:hanging="1350"/>
        <w:rPr>
          <w:snapToGrid w:val="0"/>
        </w:rPr>
      </w:pPr>
    </w:p>
    <w:p w14:paraId="26822646" w14:textId="78F8BE24" w:rsidR="00F35D33" w:rsidRPr="00D51213" w:rsidRDefault="00F35D33" w:rsidP="00F35D33">
      <w:pPr>
        <w:tabs>
          <w:tab w:val="left" w:pos="0"/>
        </w:tabs>
        <w:ind w:left="1350" w:hanging="1350"/>
        <w:rPr>
          <w:snapToGrid w:val="0"/>
        </w:rPr>
      </w:pPr>
      <w:r w:rsidRPr="00D51213">
        <w:rPr>
          <w:snapToGrid w:val="0"/>
        </w:rPr>
        <w:t xml:space="preserve">Member, </w:t>
      </w:r>
      <w:r>
        <w:rPr>
          <w:snapToGrid w:val="0"/>
        </w:rPr>
        <w:t xml:space="preserve">Ad Hoc Committee on Prerequisites, 2018 </w:t>
      </w:r>
    </w:p>
    <w:p w14:paraId="6A031754" w14:textId="77777777" w:rsidR="00F35D33" w:rsidRDefault="00F35D33" w:rsidP="00D12FE7">
      <w:pPr>
        <w:tabs>
          <w:tab w:val="left" w:pos="0"/>
        </w:tabs>
        <w:rPr>
          <w:snapToGrid w:val="0"/>
        </w:rPr>
      </w:pPr>
    </w:p>
    <w:p w14:paraId="5B946A2E" w14:textId="79D37EE1" w:rsidR="00F35D33" w:rsidRPr="00D51213" w:rsidRDefault="0056259F" w:rsidP="00F35D33">
      <w:pPr>
        <w:tabs>
          <w:tab w:val="left" w:pos="0"/>
        </w:tabs>
        <w:ind w:left="1350" w:hanging="1350"/>
        <w:rPr>
          <w:snapToGrid w:val="0"/>
        </w:rPr>
      </w:pPr>
      <w:r>
        <w:rPr>
          <w:snapToGrid w:val="0"/>
        </w:rPr>
        <w:t>Chair</w:t>
      </w:r>
      <w:r w:rsidR="00F35D33" w:rsidRPr="00D51213">
        <w:rPr>
          <w:snapToGrid w:val="0"/>
        </w:rPr>
        <w:t xml:space="preserve">, </w:t>
      </w:r>
      <w:r w:rsidR="00F35D33">
        <w:rPr>
          <w:snapToGrid w:val="0"/>
        </w:rPr>
        <w:t>Ad Hoc Committee on Hiri</w:t>
      </w:r>
      <w:r>
        <w:rPr>
          <w:snapToGrid w:val="0"/>
        </w:rPr>
        <w:t>ng Practices and Protocol, 2018-2019</w:t>
      </w:r>
    </w:p>
    <w:p w14:paraId="67BA5EAB" w14:textId="77777777" w:rsidR="00F35D33" w:rsidRDefault="00F35D33" w:rsidP="00D12FE7">
      <w:pPr>
        <w:tabs>
          <w:tab w:val="left" w:pos="0"/>
        </w:tabs>
        <w:rPr>
          <w:snapToGrid w:val="0"/>
        </w:rPr>
      </w:pPr>
    </w:p>
    <w:p w14:paraId="173AD035" w14:textId="15C567E5" w:rsidR="00D12FE7" w:rsidRPr="00D51213" w:rsidRDefault="00D12FE7" w:rsidP="00D12FE7">
      <w:pPr>
        <w:tabs>
          <w:tab w:val="left" w:pos="0"/>
        </w:tabs>
        <w:rPr>
          <w:snapToGrid w:val="0"/>
        </w:rPr>
      </w:pPr>
      <w:r w:rsidRPr="00D51213">
        <w:rPr>
          <w:snapToGrid w:val="0"/>
        </w:rPr>
        <w:t xml:space="preserve">Member, Departmental Executive Committee, Howard University’s Department of </w:t>
      </w:r>
      <w:r>
        <w:rPr>
          <w:snapToGrid w:val="0"/>
        </w:rPr>
        <w:t>Strategic, Legal and Management Communications</w:t>
      </w:r>
      <w:r w:rsidRPr="00D51213">
        <w:rPr>
          <w:snapToGrid w:val="0"/>
        </w:rPr>
        <w:t xml:space="preserve">, </w:t>
      </w:r>
      <w:r w:rsidR="00F35D33">
        <w:rPr>
          <w:snapToGrid w:val="0"/>
        </w:rPr>
        <w:t>2013-2016</w:t>
      </w:r>
    </w:p>
    <w:p w14:paraId="46524045" w14:textId="77777777" w:rsidR="00D12FE7" w:rsidRDefault="00D12FE7" w:rsidP="00D12FE7">
      <w:pPr>
        <w:tabs>
          <w:tab w:val="left" w:pos="0"/>
        </w:tabs>
        <w:rPr>
          <w:snapToGrid w:val="0"/>
        </w:rPr>
      </w:pPr>
    </w:p>
    <w:p w14:paraId="5C7867B0" w14:textId="77777777" w:rsidR="00D12FE7" w:rsidRPr="00D51213" w:rsidRDefault="00D12FE7" w:rsidP="00D12FE7">
      <w:pPr>
        <w:tabs>
          <w:tab w:val="left" w:pos="0"/>
        </w:tabs>
        <w:rPr>
          <w:snapToGrid w:val="0"/>
        </w:rPr>
      </w:pPr>
      <w:r w:rsidRPr="00D51213">
        <w:rPr>
          <w:snapToGrid w:val="0"/>
        </w:rPr>
        <w:t>Member, Departmental Curriculum Committee, Howard University’s Department of Journalism, 2008-</w:t>
      </w:r>
      <w:r>
        <w:rPr>
          <w:snapToGrid w:val="0"/>
        </w:rPr>
        <w:t>2013</w:t>
      </w:r>
    </w:p>
    <w:p w14:paraId="122EB5DD" w14:textId="77777777" w:rsidR="00D12FE7" w:rsidRDefault="00D12FE7" w:rsidP="00D12FE7">
      <w:pPr>
        <w:tabs>
          <w:tab w:val="left" w:pos="0"/>
        </w:tabs>
        <w:rPr>
          <w:snapToGrid w:val="0"/>
        </w:rPr>
      </w:pPr>
    </w:p>
    <w:p w14:paraId="25039A7B" w14:textId="77777777" w:rsidR="00D12FE7" w:rsidRPr="00D51213" w:rsidRDefault="00D12FE7" w:rsidP="00D12FE7">
      <w:pPr>
        <w:tabs>
          <w:tab w:val="left" w:pos="0"/>
        </w:tabs>
        <w:rPr>
          <w:snapToGrid w:val="0"/>
        </w:rPr>
      </w:pPr>
      <w:r w:rsidRPr="00D51213">
        <w:rPr>
          <w:snapToGrid w:val="0"/>
        </w:rPr>
        <w:t>Member, Departmental Executive Committee, Howard University’s Department of Journalism, 2008-</w:t>
      </w:r>
      <w:r>
        <w:rPr>
          <w:snapToGrid w:val="0"/>
        </w:rPr>
        <w:t>2013</w:t>
      </w:r>
    </w:p>
    <w:p w14:paraId="164A2732" w14:textId="77777777" w:rsidR="00D12FE7" w:rsidRDefault="00D12FE7" w:rsidP="00D12FE7">
      <w:pPr>
        <w:rPr>
          <w:snapToGrid w:val="0"/>
        </w:rPr>
      </w:pPr>
    </w:p>
    <w:p w14:paraId="35CE59B8" w14:textId="77777777" w:rsidR="00D12FE7" w:rsidRPr="00D51213" w:rsidRDefault="00D12FE7" w:rsidP="00D12FE7">
      <w:r w:rsidRPr="00D51213">
        <w:rPr>
          <w:snapToGrid w:val="0"/>
        </w:rPr>
        <w:t>Member, Ad-Hoc Research Committee, Howard University’s Department of Journalism, 2007-2008</w:t>
      </w:r>
    </w:p>
    <w:p w14:paraId="4854B64B" w14:textId="77777777" w:rsidR="00D12FE7" w:rsidRDefault="00D12FE7" w:rsidP="00D12FE7">
      <w:pPr>
        <w:rPr>
          <w:snapToGrid w:val="0"/>
        </w:rPr>
      </w:pPr>
    </w:p>
    <w:p w14:paraId="74E23BE7" w14:textId="77777777" w:rsidR="00D12FE7" w:rsidRPr="00D51213" w:rsidRDefault="00D12FE7" w:rsidP="00D12FE7">
      <w:pPr>
        <w:rPr>
          <w:snapToGrid w:val="0"/>
        </w:rPr>
      </w:pPr>
      <w:r w:rsidRPr="00D51213">
        <w:rPr>
          <w:snapToGrid w:val="0"/>
        </w:rPr>
        <w:lastRenderedPageBreak/>
        <w:t>Member, Admissions Committee, Mass Communication and Media Studies Graduate Program, 2008-Present</w:t>
      </w:r>
    </w:p>
    <w:p w14:paraId="2620F2E6" w14:textId="77777777" w:rsidR="00C4458A" w:rsidRPr="00373C5A" w:rsidRDefault="00C4458A" w:rsidP="008E6418"/>
    <w:p w14:paraId="4D56D75A" w14:textId="25AC62C9" w:rsidR="002664A8" w:rsidRPr="00B96987" w:rsidRDefault="007B2E98" w:rsidP="002664A8">
      <w:pPr>
        <w:rPr>
          <w:u w:val="single"/>
        </w:rPr>
      </w:pPr>
      <w:r w:rsidRPr="00373C5A">
        <w:rPr>
          <w:u w:val="single"/>
        </w:rPr>
        <w:t>9</w:t>
      </w:r>
      <w:r w:rsidR="001D44D8" w:rsidRPr="00373C5A">
        <w:rPr>
          <w:u w:val="single"/>
        </w:rPr>
        <w:t>.4</w:t>
      </w:r>
      <w:r w:rsidR="00C4458A" w:rsidRPr="00373C5A">
        <w:rPr>
          <w:u w:val="single"/>
        </w:rPr>
        <w:t xml:space="preserve">  Professional</w:t>
      </w:r>
      <w:r w:rsidR="0052713A">
        <w:rPr>
          <w:u w:val="single"/>
        </w:rPr>
        <w:t>/Community</w:t>
      </w:r>
      <w:r w:rsidR="00C4458A" w:rsidRPr="00373C5A">
        <w:rPr>
          <w:u w:val="single"/>
        </w:rPr>
        <w:t xml:space="preserve"> Service</w:t>
      </w:r>
    </w:p>
    <w:p w14:paraId="1E44FA83" w14:textId="3C591FE6" w:rsidR="002F2359" w:rsidRPr="002F2359" w:rsidRDefault="002F2359" w:rsidP="71F18D1C">
      <w:pPr>
        <w:rPr>
          <w:color w:val="424242"/>
        </w:rPr>
      </w:pPr>
    </w:p>
    <w:p w14:paraId="64234E04" w14:textId="1587D098" w:rsidR="002F2359" w:rsidRPr="00B96987" w:rsidRDefault="1D81C511" w:rsidP="79044CA2">
      <w:r w:rsidRPr="00B96987">
        <w:t>Editorial Board Member, Feminist Pedagogy, 2023 - Present</w:t>
      </w:r>
    </w:p>
    <w:p w14:paraId="458A2C9B" w14:textId="28D11959" w:rsidR="002F2359" w:rsidRPr="00B96987" w:rsidRDefault="002F2359" w:rsidP="79044CA2"/>
    <w:p w14:paraId="5C80283B" w14:textId="02336C4E" w:rsidR="002F2359" w:rsidRPr="00B96987" w:rsidRDefault="1D81C511" w:rsidP="5DAB564B">
      <w:r w:rsidRPr="00B96987">
        <w:t>Editorial Board Member, Journal of Public Relations Education, 2020-</w:t>
      </w:r>
      <w:r w:rsidR="007F6791">
        <w:t>Present</w:t>
      </w:r>
      <w:r w:rsidR="00B96987" w:rsidRPr="00B96987">
        <w:t>.</w:t>
      </w:r>
    </w:p>
    <w:p w14:paraId="6485CD1C" w14:textId="325FE425" w:rsidR="002F2359" w:rsidRPr="00B96987" w:rsidRDefault="002F2359" w:rsidP="79044CA2"/>
    <w:p w14:paraId="5F47FB5B" w14:textId="3D46E555" w:rsidR="007F6791" w:rsidRDefault="007F6791" w:rsidP="00B96987">
      <w:r>
        <w:t>Editorial Board Member, Howard Journal of Communications, 2020-2025</w:t>
      </w:r>
    </w:p>
    <w:p w14:paraId="47926943" w14:textId="77777777" w:rsidR="00B96987" w:rsidRPr="00B96987" w:rsidRDefault="00B96987" w:rsidP="00B96987"/>
    <w:p w14:paraId="76C2819C" w14:textId="5FA3B039" w:rsidR="002F2359" w:rsidRPr="00B96987" w:rsidRDefault="369B362C" w:rsidP="5DAB564B">
      <w:r w:rsidRPr="00B96987">
        <w:t>Committee Member, Orlando L. Taylor Distinguished Scholarship Award in Africana Communication Selection Committee, 2023</w:t>
      </w:r>
      <w:r w:rsidR="00B96987" w:rsidRPr="00B96987">
        <w:t>-2025</w:t>
      </w:r>
      <w:r w:rsidRPr="00B96987">
        <w:t>.</w:t>
      </w:r>
    </w:p>
    <w:p w14:paraId="63949265" w14:textId="7CB3BA82" w:rsidR="002F2359" w:rsidRPr="002F2359" w:rsidRDefault="002F2359" w:rsidP="5DAB564B"/>
    <w:p w14:paraId="02709EDC" w14:textId="6FD2DCBD" w:rsidR="002F2359" w:rsidRPr="002F2359" w:rsidRDefault="63076B26" w:rsidP="5DAB564B">
      <w:r w:rsidRPr="5DAB564B">
        <w:t xml:space="preserve">Reviewer, 2023 GIFT Competition, AEJMC’s Public Relations Division, 2023 </w:t>
      </w:r>
    </w:p>
    <w:p w14:paraId="0CCB0519" w14:textId="196CA2A3" w:rsidR="002F2359" w:rsidRPr="002F2359" w:rsidRDefault="002F2359" w:rsidP="5DAB564B"/>
    <w:p w14:paraId="61651383" w14:textId="2178A051" w:rsidR="002F2359" w:rsidRPr="002F2359" w:rsidRDefault="0386A795" w:rsidP="5DAB564B">
      <w:r w:rsidRPr="5DAB564B">
        <w:t xml:space="preserve">Faculty Advisor. NCA Doctoral Honors Seminar. Summer 2022. </w:t>
      </w:r>
    </w:p>
    <w:p w14:paraId="546CA7E1" w14:textId="5AF672EB" w:rsidR="002F2359" w:rsidRPr="002F2359" w:rsidRDefault="002F2359" w:rsidP="5DAB564B"/>
    <w:p w14:paraId="6C971F0B" w14:textId="794F47E5" w:rsidR="002F2359" w:rsidRPr="002F2359" w:rsidRDefault="00097F5D" w:rsidP="3191B5CD">
      <w:pPr>
        <w:rPr>
          <w:sz w:val="21"/>
          <w:szCs w:val="21"/>
        </w:rPr>
      </w:pPr>
      <w:r>
        <w:t xml:space="preserve">Reviewer, 2022 GIFT Competition, </w:t>
      </w:r>
      <w:r w:rsidR="3191B5CD" w:rsidRPr="5DAB564B">
        <w:rPr>
          <w:sz w:val="21"/>
          <w:szCs w:val="21"/>
        </w:rPr>
        <w:t>AEJMC’s Public Relations Division, 2022</w:t>
      </w:r>
    </w:p>
    <w:p w14:paraId="5238DE9B" w14:textId="3550C14A" w:rsidR="002F2359" w:rsidRPr="002F2359" w:rsidRDefault="002F2359" w:rsidP="3191B5CD">
      <w:pPr>
        <w:rPr>
          <w:color w:val="444444"/>
        </w:rPr>
      </w:pPr>
    </w:p>
    <w:p w14:paraId="488B9FDA" w14:textId="5A9F49AF" w:rsidR="002F2359" w:rsidRPr="002F2359" w:rsidRDefault="002F2359" w:rsidP="002F2359">
      <w:r>
        <w:t>Chair, Subcommittee on HBCUs and HSIs, Public Relations Society of America</w:t>
      </w:r>
      <w:r w:rsidR="00097F5D">
        <w:t>, 2021-2022</w:t>
      </w:r>
    </w:p>
    <w:p w14:paraId="63EA0B87" w14:textId="33AFE130" w:rsidR="00097F5D" w:rsidRDefault="00097F5D" w:rsidP="3191B5CD"/>
    <w:p w14:paraId="75E28702" w14:textId="13967FC3" w:rsidR="00097F5D" w:rsidRDefault="00097F5D" w:rsidP="3191B5CD">
      <w:r>
        <w:t xml:space="preserve">Faculty Organizer, Edelman HBCU Summit – September 2020 </w:t>
      </w:r>
    </w:p>
    <w:p w14:paraId="6B0E1713" w14:textId="77777777" w:rsidR="00097F5D" w:rsidRDefault="00097F5D" w:rsidP="002F2359"/>
    <w:p w14:paraId="2CE7F4A5" w14:textId="77777777" w:rsidR="002F2359" w:rsidRPr="002F2359" w:rsidRDefault="002F2359" w:rsidP="002664A8"/>
    <w:p w14:paraId="333DEA82" w14:textId="473DE787" w:rsidR="00EC0B22" w:rsidRDefault="00EC0B22" w:rsidP="002664A8">
      <w:r w:rsidRPr="002F2359">
        <w:t>Judge, The Mount Royal Science Fair, March</w:t>
      </w:r>
      <w:r>
        <w:t xml:space="preserve"> 2020</w:t>
      </w:r>
    </w:p>
    <w:p w14:paraId="48E50332" w14:textId="77777777" w:rsidR="00EC0B22" w:rsidRDefault="00EC0B22" w:rsidP="002664A8"/>
    <w:p w14:paraId="36BAF643" w14:textId="695A5112" w:rsidR="001B2E73" w:rsidRDefault="001B2E73" w:rsidP="002664A8">
      <w:r w:rsidRPr="001B2E73">
        <w:t xml:space="preserve">Event Organizer, A celebration of HBCUs, Midtown Academy, February </w:t>
      </w:r>
      <w:r w:rsidR="002F530D">
        <w:t xml:space="preserve">2016, 2017, </w:t>
      </w:r>
      <w:r w:rsidRPr="001B2E73">
        <w:t>2018</w:t>
      </w:r>
    </w:p>
    <w:p w14:paraId="60A32788" w14:textId="77777777" w:rsidR="001B2E73" w:rsidRDefault="001B2E73" w:rsidP="002664A8"/>
    <w:p w14:paraId="2C414835" w14:textId="77777777" w:rsidR="00CB6065" w:rsidRDefault="00CB6065" w:rsidP="00CB6065">
      <w:r>
        <w:t>Presenter, Understanding prejudice, race and hate, Midtown Academy, February 2018.</w:t>
      </w:r>
    </w:p>
    <w:p w14:paraId="2F804488" w14:textId="77777777" w:rsidR="00CB6065" w:rsidRDefault="00CB6065" w:rsidP="00CB6065"/>
    <w:p w14:paraId="66D1EAE6" w14:textId="77777777" w:rsidR="00CB6065" w:rsidRDefault="00CB6065" w:rsidP="00CB6065">
      <w:r>
        <w:t>Presenter, Understanding and dealing with social media, Midtown Academy, March 2018</w:t>
      </w:r>
      <w:r w:rsidR="00FC6421">
        <w:t xml:space="preserve">Judge, </w:t>
      </w:r>
    </w:p>
    <w:p w14:paraId="4D57EAAE" w14:textId="77777777" w:rsidR="00CB6065" w:rsidRDefault="00CB6065" w:rsidP="00CB6065"/>
    <w:p w14:paraId="17907821" w14:textId="1E2D5D10" w:rsidR="00FC6421" w:rsidRDefault="008712F8" w:rsidP="00CB6065">
      <w:r>
        <w:t>Ketchum Break T</w:t>
      </w:r>
      <w:r w:rsidR="00625FC4">
        <w:t>hrough Awards, 2017</w:t>
      </w:r>
    </w:p>
    <w:p w14:paraId="1C5D5B10" w14:textId="77777777" w:rsidR="00FC6421" w:rsidRDefault="00FC6421" w:rsidP="002664A8"/>
    <w:p w14:paraId="447B3CD2" w14:textId="77777777" w:rsidR="00B16C1B" w:rsidRDefault="00B16C1B" w:rsidP="002664A8">
      <w:r>
        <w:t>Co-Founder and Conference Organizer. Social Media Technology Conference &amp; Workshop, 2010-Present.</w:t>
      </w:r>
    </w:p>
    <w:p w14:paraId="46D90D1F" w14:textId="77777777" w:rsidR="00B16C1B" w:rsidRDefault="00B16C1B" w:rsidP="002664A8"/>
    <w:p w14:paraId="0FD92705" w14:textId="77777777" w:rsidR="00687FE1" w:rsidRDefault="00687FE1" w:rsidP="002664A8">
      <w:r>
        <w:t>G</w:t>
      </w:r>
      <w:r w:rsidRPr="00687FE1">
        <w:t xml:space="preserve">uest Speaker, Understanding and Comparing Cultures, The Midtown Academy, February 2016. </w:t>
      </w:r>
    </w:p>
    <w:p w14:paraId="18BAAC9B" w14:textId="77777777" w:rsidR="00687FE1" w:rsidRDefault="00687FE1" w:rsidP="002664A8"/>
    <w:p w14:paraId="4C7C7C37" w14:textId="77777777" w:rsidR="00485230" w:rsidRDefault="00687FE1" w:rsidP="002664A8">
      <w:r>
        <w:t>Commencement</w:t>
      </w:r>
      <w:r w:rsidR="00485230">
        <w:t xml:space="preserve"> Speaker, Mount Royal Elementary/Middle School, June 2015.</w:t>
      </w:r>
    </w:p>
    <w:p w14:paraId="5EB635E0" w14:textId="77777777" w:rsidR="00687FE1" w:rsidRDefault="00687FE1" w:rsidP="002664A8"/>
    <w:p w14:paraId="0F3DC1CC" w14:textId="77777777" w:rsidR="005B23DB" w:rsidRDefault="00687FE1" w:rsidP="002664A8">
      <w:r>
        <w:t xml:space="preserve">Guest </w:t>
      </w:r>
      <w:r w:rsidR="00932355">
        <w:t xml:space="preserve">Speaker, </w:t>
      </w:r>
      <w:r w:rsidR="005B23DB">
        <w:t xml:space="preserve">Understanding Black History Month, The </w:t>
      </w:r>
      <w:r w:rsidR="00932355">
        <w:t>Midtown Academy</w:t>
      </w:r>
      <w:r w:rsidR="005B23DB">
        <w:t>, February 2015.</w:t>
      </w:r>
    </w:p>
    <w:p w14:paraId="4F406668" w14:textId="77777777" w:rsidR="005B23DB" w:rsidRDefault="005B23DB" w:rsidP="002664A8"/>
    <w:p w14:paraId="74A57F91" w14:textId="77777777" w:rsidR="002664A8" w:rsidRDefault="002664A8" w:rsidP="002664A8">
      <w:r>
        <w:t xml:space="preserve">Presenter and Meeting Coordinator, How to Create a Strategic Plan, Jack and Jill of America, Inc., December 2014. </w:t>
      </w:r>
    </w:p>
    <w:p w14:paraId="0C1BCB13" w14:textId="77777777" w:rsidR="002664A8" w:rsidRDefault="002664A8" w:rsidP="002664A8"/>
    <w:p w14:paraId="214A52E0" w14:textId="77777777" w:rsidR="007B1797" w:rsidRPr="00F35D33" w:rsidRDefault="007B1797" w:rsidP="007B1797">
      <w:r w:rsidRPr="00F35D33">
        <w:t xml:space="preserve">Exhibitor for NCAS, Girl Power Program – Johns </w:t>
      </w:r>
      <w:r w:rsidR="00687FE1" w:rsidRPr="00F35D33">
        <w:t xml:space="preserve">Hopkins University APL - </w:t>
      </w:r>
      <w:r w:rsidRPr="00F35D33">
        <w:t>2014</w:t>
      </w:r>
      <w:r w:rsidR="00687FE1" w:rsidRPr="00F35D33">
        <w:t>,</w:t>
      </w:r>
      <w:r w:rsidRPr="00F35D33">
        <w:t xml:space="preserve"> 2015</w:t>
      </w:r>
      <w:r w:rsidR="00687FE1" w:rsidRPr="00F35D33">
        <w:t>, 2016</w:t>
      </w:r>
    </w:p>
    <w:p w14:paraId="3B5A0CFA" w14:textId="77777777" w:rsidR="007B1797" w:rsidRDefault="007B1797" w:rsidP="00932355"/>
    <w:p w14:paraId="08B0B61B" w14:textId="77777777" w:rsidR="00932355" w:rsidRPr="009A7DB3" w:rsidRDefault="00932355" w:rsidP="00932355">
      <w:pPr>
        <w:rPr>
          <w:rFonts w:asciiTheme="majorHAnsi" w:hAnsiTheme="majorHAnsi"/>
        </w:rPr>
      </w:pPr>
      <w:r>
        <w:t xml:space="preserve">Exhibitor for NCAS, </w:t>
      </w:r>
      <w:r w:rsidRPr="009A7DB3">
        <w:rPr>
          <w:rFonts w:asciiTheme="majorHAnsi" w:hAnsiTheme="majorHAnsi"/>
        </w:rPr>
        <w:t>Act on Clima</w:t>
      </w:r>
      <w:r>
        <w:rPr>
          <w:rFonts w:asciiTheme="majorHAnsi" w:hAnsiTheme="majorHAnsi"/>
        </w:rPr>
        <w:t>te - Howard Theater - Earth Day, April 2014.</w:t>
      </w:r>
    </w:p>
    <w:p w14:paraId="7E46D0C5" w14:textId="77777777" w:rsidR="00932355" w:rsidRDefault="00932355" w:rsidP="002664A8"/>
    <w:p w14:paraId="7DC400C9" w14:textId="0AEF1085" w:rsidR="00D870BC" w:rsidRDefault="00D870BC" w:rsidP="002664A8">
      <w:r>
        <w:t>Judge, 2014 Nielson Case Study Competition, 2014</w:t>
      </w:r>
      <w:r w:rsidR="23A0FCC3">
        <w:t>.</w:t>
      </w:r>
    </w:p>
    <w:p w14:paraId="635F1C86" w14:textId="77777777" w:rsidR="00D870BC" w:rsidRDefault="00D870BC" w:rsidP="002664A8"/>
    <w:p w14:paraId="52D6241C" w14:textId="534342A5" w:rsidR="00D870BC" w:rsidRDefault="00D870BC" w:rsidP="00D870BC">
      <w:r>
        <w:t>Judge, 45</w:t>
      </w:r>
      <w:r w:rsidRPr="5DAB564B">
        <w:rPr>
          <w:vertAlign w:val="superscript"/>
        </w:rPr>
        <w:t>th</w:t>
      </w:r>
      <w:r>
        <w:t xml:space="preserve"> annual PRSA-NCC Thoth Awards, Public Relations Student Society of America, 2013</w:t>
      </w:r>
      <w:r w:rsidR="6218712E">
        <w:t>.</w:t>
      </w:r>
    </w:p>
    <w:p w14:paraId="7C34216E" w14:textId="77777777" w:rsidR="00D870BC" w:rsidRPr="0015412B" w:rsidRDefault="00D870BC" w:rsidP="00D870BC"/>
    <w:p w14:paraId="76F3824D" w14:textId="4D800D26" w:rsidR="002664A8" w:rsidRPr="0015412B" w:rsidRDefault="002664A8" w:rsidP="002664A8">
      <w:r>
        <w:t>Judge, 44</w:t>
      </w:r>
      <w:r w:rsidRPr="5DAB564B">
        <w:rPr>
          <w:vertAlign w:val="superscript"/>
        </w:rPr>
        <w:t>th</w:t>
      </w:r>
      <w:r>
        <w:t xml:space="preserve"> annual PRSA-NCC Thoth Awards, Public Relations Student Society of America, 2012</w:t>
      </w:r>
      <w:r w:rsidR="404AD335">
        <w:t>.</w:t>
      </w:r>
    </w:p>
    <w:p w14:paraId="76DAC239" w14:textId="77777777" w:rsidR="002664A8" w:rsidRPr="0015412B" w:rsidRDefault="002664A8" w:rsidP="002664A8"/>
    <w:p w14:paraId="415A0775" w14:textId="3F1AA8C6" w:rsidR="002664A8" w:rsidRPr="00D51213" w:rsidRDefault="002664A8" w:rsidP="002664A8">
      <w:r>
        <w:t>Judge, Public Relations Student Society of America, PRSSA 2010 Bateman Case Study Competition, May 2010</w:t>
      </w:r>
      <w:r w:rsidR="195BA1A3">
        <w:t>.</w:t>
      </w:r>
    </w:p>
    <w:p w14:paraId="35DCEBFF" w14:textId="77777777" w:rsidR="002664A8" w:rsidRPr="00D51213" w:rsidRDefault="002664A8" w:rsidP="002664A8"/>
    <w:p w14:paraId="77565CF7" w14:textId="228C89AA" w:rsidR="002664A8" w:rsidRPr="00D51213" w:rsidRDefault="002664A8" w:rsidP="002664A8">
      <w:r>
        <w:t>Judge, Best Circulation Promotion and Best Lifestyles Section, NNPA Merit Awards Competition, 2009, 2010</w:t>
      </w:r>
      <w:r w:rsidR="3FFD03DA">
        <w:t>.</w:t>
      </w:r>
    </w:p>
    <w:p w14:paraId="47396CEF" w14:textId="77777777" w:rsidR="002664A8" w:rsidRPr="00D51213" w:rsidRDefault="002664A8" w:rsidP="002664A8"/>
    <w:p w14:paraId="0114FAC0" w14:textId="40F3C0F1" w:rsidR="002664A8" w:rsidRPr="00D51213" w:rsidRDefault="002664A8" w:rsidP="002664A8">
      <w:r>
        <w:t>Volunteer, Wide Angle Youth Media, Baltimore, Maryland, 2008-2009</w:t>
      </w:r>
      <w:r w:rsidR="6DC48526">
        <w:t>.</w:t>
      </w:r>
    </w:p>
    <w:p w14:paraId="1CE436C6" w14:textId="77777777" w:rsidR="002664A8" w:rsidRPr="00D51213" w:rsidRDefault="002664A8" w:rsidP="002664A8"/>
    <w:p w14:paraId="7A16050C" w14:textId="33BCE5CA" w:rsidR="002664A8" w:rsidRPr="00D51213" w:rsidRDefault="002664A8" w:rsidP="002664A8">
      <w:r>
        <w:t>Judge, 2007 U.S. Army Public Affairs Community Relations Awards, February 2008</w:t>
      </w:r>
      <w:r w:rsidR="37CE8FF8">
        <w:t>.</w:t>
      </w:r>
    </w:p>
    <w:p w14:paraId="39CC8EC4" w14:textId="77777777" w:rsidR="002664A8" w:rsidRPr="00D51213" w:rsidRDefault="002664A8" w:rsidP="002664A8">
      <w:pPr>
        <w:rPr>
          <w:b/>
          <w:bCs/>
          <w:u w:val="single"/>
        </w:rPr>
      </w:pPr>
    </w:p>
    <w:p w14:paraId="778DB890" w14:textId="13FBC971" w:rsidR="002664A8" w:rsidRPr="00D51213" w:rsidRDefault="002664A8" w:rsidP="002664A8">
      <w:r>
        <w:t>Panelist, National Broadcasting Society, Personal Experiences in Public Relations, Spring 2003</w:t>
      </w:r>
      <w:r w:rsidR="5453600D">
        <w:t>.</w:t>
      </w:r>
      <w:r>
        <w:t xml:space="preserve"> </w:t>
      </w:r>
    </w:p>
    <w:p w14:paraId="12EE5178" w14:textId="77777777" w:rsidR="002664A8" w:rsidRPr="00D51213" w:rsidRDefault="002664A8" w:rsidP="002664A8"/>
    <w:p w14:paraId="5BB82476" w14:textId="0462516E" w:rsidR="002664A8" w:rsidRPr="00D51213" w:rsidRDefault="002664A8" w:rsidP="002664A8">
      <w:r>
        <w:t>Panelist, D.C. Office of the Chief Financial Officer, Executive Media Training Seminar, February 2000</w:t>
      </w:r>
      <w:r w:rsidR="6D26F73F">
        <w:t>.</w:t>
      </w:r>
    </w:p>
    <w:p w14:paraId="425BA1BA" w14:textId="77777777" w:rsidR="00BD54A7" w:rsidRDefault="00BD54A7" w:rsidP="002664A8">
      <w:pPr>
        <w:rPr>
          <w:snapToGrid w:val="0"/>
          <w:u w:val="single"/>
        </w:rPr>
      </w:pPr>
    </w:p>
    <w:p w14:paraId="505834C3" w14:textId="77777777" w:rsidR="002664A8" w:rsidRPr="00D51213" w:rsidRDefault="002664A8" w:rsidP="002664A8">
      <w:pPr>
        <w:rPr>
          <w:snapToGrid w:val="0"/>
          <w:u w:val="single"/>
        </w:rPr>
      </w:pPr>
      <w:r w:rsidRPr="00D51213">
        <w:rPr>
          <w:snapToGrid w:val="0"/>
          <w:u w:val="single"/>
        </w:rPr>
        <w:t>Scholarly Reviewer</w:t>
      </w:r>
    </w:p>
    <w:p w14:paraId="62ECEEA9" w14:textId="01A024DF" w:rsidR="002664A8" w:rsidRPr="00D51213" w:rsidRDefault="005F279F" w:rsidP="002664A8">
      <w:pPr>
        <w:rPr>
          <w:snapToGrid w:val="0"/>
        </w:rPr>
      </w:pPr>
      <w:r>
        <w:rPr>
          <w:snapToGrid w:val="0"/>
        </w:rPr>
        <w:t>Bloomsburg</w:t>
      </w:r>
    </w:p>
    <w:p w14:paraId="3269747B" w14:textId="4CDE3CDB" w:rsidR="00B30CDC" w:rsidRDefault="5C26AA42" w:rsidP="198F501F">
      <w:r>
        <w:t>Feminist Pedagogy, 2023</w:t>
      </w:r>
      <w:r w:rsidR="005F279F">
        <w:t>, 2024, 2025</w:t>
      </w:r>
    </w:p>
    <w:p w14:paraId="3BA8C05C" w14:textId="7BC868D0" w:rsidR="00B30CDC" w:rsidRDefault="5C26AA42" w:rsidP="198F501F">
      <w:r>
        <w:t>Journal of Radio and Audio Media, 2023</w:t>
      </w:r>
      <w:r w:rsidR="005F279F">
        <w:t>, 2025</w:t>
      </w:r>
    </w:p>
    <w:p w14:paraId="16124309" w14:textId="56D18F5F" w:rsidR="00B30CDC" w:rsidRDefault="5C26AA42" w:rsidP="198F501F">
      <w:r>
        <w:t>Journal Public Relations Educator, 2022, 2023</w:t>
      </w:r>
      <w:r w:rsidR="007F6791">
        <w:t>, 2024, 2025</w:t>
      </w:r>
    </w:p>
    <w:p w14:paraId="5DA2D53C" w14:textId="49427434" w:rsidR="00B30CDC" w:rsidRDefault="5C26AA42" w:rsidP="198F501F">
      <w:r>
        <w:t>Rowan and Littlefield, 2023</w:t>
      </w:r>
    </w:p>
    <w:p w14:paraId="18347C31" w14:textId="6E2AB4DD" w:rsidR="00B30CDC" w:rsidRDefault="5C26AA42" w:rsidP="79044CA2">
      <w:r>
        <w:t>W.W. Norton &amp; Company, 2023</w:t>
      </w:r>
    </w:p>
    <w:p w14:paraId="379E6611" w14:textId="3BBB2D93" w:rsidR="00B30CDC" w:rsidRDefault="52F4A3AC" w:rsidP="198F501F">
      <w:r>
        <w:t>SN Social Sciences, 2023</w:t>
      </w:r>
    </w:p>
    <w:p w14:paraId="1125E26F" w14:textId="1E42E1AE" w:rsidR="00B30CDC" w:rsidRDefault="32471645" w:rsidP="5DAB564B">
      <w:r w:rsidRPr="5DAB564B">
        <w:t>Radio Journal: International Studies in Broadcast &amp; Audio Media, 2022</w:t>
      </w:r>
    </w:p>
    <w:p w14:paraId="06142295" w14:textId="5F0C3881" w:rsidR="00B30CDC" w:rsidRDefault="347164D6" w:rsidP="198F501F">
      <w:r>
        <w:t>Howard Journal of Communications, 2012, 2013, 2014, 2016, 2017, 2022</w:t>
      </w:r>
    </w:p>
    <w:p w14:paraId="3050EB05" w14:textId="6752FF8F" w:rsidR="00B30CDC" w:rsidRDefault="63AB1C22" w:rsidP="5DAB564B">
      <w:r w:rsidRPr="5DAB564B">
        <w:t>Departures in Critical Qualitative Research, 2022</w:t>
      </w:r>
    </w:p>
    <w:p w14:paraId="133F40DA" w14:textId="5422A4FD" w:rsidR="00B30CDC" w:rsidRDefault="63AB1C22" w:rsidP="5DAB564B">
      <w:r w:rsidRPr="5DAB564B">
        <w:t>Critical Studies in Media Communication, 2022</w:t>
      </w:r>
    </w:p>
    <w:p w14:paraId="6447AC61" w14:textId="402E4EE1" w:rsidR="00B30CDC" w:rsidRDefault="3191B5CD" w:rsidP="5DAB564B">
      <w:r w:rsidRPr="5DAB564B">
        <w:t>AEJMC’s Public Relations Division, 2022</w:t>
      </w:r>
    </w:p>
    <w:p w14:paraId="768760C9" w14:textId="72C82D6C" w:rsidR="00B30CDC" w:rsidRDefault="00B30CDC" w:rsidP="3191B5CD">
      <w:r w:rsidRPr="3191B5CD">
        <w:t>Sociology Inquiry, 2021</w:t>
      </w:r>
    </w:p>
    <w:p w14:paraId="5D2B569E" w14:textId="6A70CE86" w:rsidR="00B30CDC" w:rsidRDefault="00B30CDC" w:rsidP="006F1B46">
      <w:pPr>
        <w:rPr>
          <w:color w:val="000000"/>
        </w:rPr>
      </w:pPr>
      <w:r w:rsidRPr="3191B5CD">
        <w:rPr>
          <w:color w:val="000000" w:themeColor="text1"/>
        </w:rPr>
        <w:t>The Communication Review, 2021</w:t>
      </w:r>
    </w:p>
    <w:p w14:paraId="6D07A99A" w14:textId="68C6E8B4" w:rsidR="00097F5D" w:rsidRDefault="00097F5D" w:rsidP="006F1B46">
      <w:pPr>
        <w:rPr>
          <w:color w:val="000000"/>
        </w:rPr>
      </w:pPr>
      <w:r>
        <w:rPr>
          <w:color w:val="000000"/>
        </w:rPr>
        <w:t>Journalism &amp; Communication Monographs, 2020</w:t>
      </w:r>
    </w:p>
    <w:p w14:paraId="1DA3AEF3" w14:textId="6D8045EE" w:rsidR="006F1B46" w:rsidRPr="006F1B46" w:rsidRDefault="006F1B46" w:rsidP="006F1B46">
      <w:r w:rsidRPr="006F1B46">
        <w:rPr>
          <w:color w:val="000000"/>
        </w:rPr>
        <w:t>Psychology of Popular Media</w:t>
      </w:r>
      <w:r>
        <w:rPr>
          <w:color w:val="000000"/>
        </w:rPr>
        <w:t>, 2020</w:t>
      </w:r>
    </w:p>
    <w:p w14:paraId="57791839" w14:textId="53D09E4E" w:rsidR="00EC0B22" w:rsidRDefault="00EC0B22" w:rsidP="002664A8">
      <w:pPr>
        <w:rPr>
          <w:bCs/>
        </w:rPr>
      </w:pPr>
      <w:r>
        <w:rPr>
          <w:bCs/>
        </w:rPr>
        <w:t>Journal of Communication Inquiry, 2019</w:t>
      </w:r>
    </w:p>
    <w:p w14:paraId="56C81524" w14:textId="3D67F043" w:rsidR="0099054B" w:rsidRDefault="0099054B" w:rsidP="002664A8">
      <w:pPr>
        <w:rPr>
          <w:bCs/>
        </w:rPr>
      </w:pPr>
      <w:r>
        <w:rPr>
          <w:bCs/>
        </w:rPr>
        <w:lastRenderedPageBreak/>
        <w:t>Sage Publishing, 2019</w:t>
      </w:r>
    </w:p>
    <w:p w14:paraId="368CB0B9" w14:textId="54DFE96F" w:rsidR="000C5DB6" w:rsidRDefault="000C5DB6" w:rsidP="002664A8">
      <w:pPr>
        <w:rPr>
          <w:bCs/>
        </w:rPr>
      </w:pPr>
      <w:r>
        <w:rPr>
          <w:bCs/>
        </w:rPr>
        <w:t>Pearson, 2017</w:t>
      </w:r>
    </w:p>
    <w:p w14:paraId="16E15E6E" w14:textId="2BB70D10" w:rsidR="00F35D33" w:rsidRDefault="00F35D33" w:rsidP="002664A8">
      <w:pPr>
        <w:rPr>
          <w:bCs/>
        </w:rPr>
      </w:pPr>
      <w:r>
        <w:rPr>
          <w:bCs/>
        </w:rPr>
        <w:t>Palgrave, 2017</w:t>
      </w:r>
    </w:p>
    <w:p w14:paraId="4E646F31" w14:textId="77777777" w:rsidR="00BA2F71" w:rsidRDefault="00BA2F71" w:rsidP="002664A8">
      <w:pPr>
        <w:rPr>
          <w:bCs/>
        </w:rPr>
      </w:pPr>
      <w:r>
        <w:rPr>
          <w:bCs/>
        </w:rPr>
        <w:t>Rowan &amp; Litttlefield, 2017</w:t>
      </w:r>
    </w:p>
    <w:p w14:paraId="7E0A774D" w14:textId="77777777" w:rsidR="00BA2F71" w:rsidRDefault="00BA2F71" w:rsidP="002664A8">
      <w:pPr>
        <w:rPr>
          <w:bCs/>
        </w:rPr>
      </w:pPr>
      <w:r>
        <w:rPr>
          <w:bCs/>
        </w:rPr>
        <w:t>Ethnic and Racial Studies, 2017</w:t>
      </w:r>
    </w:p>
    <w:p w14:paraId="225592D0" w14:textId="0C19E7CB" w:rsidR="00F35D33" w:rsidRPr="00D51213" w:rsidRDefault="00F35D33" w:rsidP="00F35D33">
      <w:r w:rsidRPr="005F6978">
        <w:rPr>
          <w:snapToGrid w:val="0"/>
        </w:rPr>
        <w:t>Howard Journal of</w:t>
      </w:r>
      <w:r>
        <w:rPr>
          <w:snapToGrid w:val="0"/>
        </w:rPr>
        <w:t xml:space="preserve"> Communications, 2012, 2013, 2014, 2016, 2017</w:t>
      </w:r>
      <w:r w:rsidR="292A4A44">
        <w:rPr>
          <w:snapToGrid w:val="0"/>
        </w:rPr>
        <w:t>, 2022</w:t>
      </w:r>
    </w:p>
    <w:p w14:paraId="728FB044" w14:textId="77777777" w:rsidR="002664A8" w:rsidRDefault="00794A5C" w:rsidP="002664A8">
      <w:pPr>
        <w:rPr>
          <w:bCs/>
        </w:rPr>
      </w:pPr>
      <w:r>
        <w:rPr>
          <w:bCs/>
        </w:rPr>
        <w:t>AEJMC, 2014, 2016</w:t>
      </w:r>
    </w:p>
    <w:p w14:paraId="3C1E2EC9" w14:textId="77777777" w:rsidR="002664A8" w:rsidRPr="00D51213" w:rsidRDefault="002664A8" w:rsidP="002664A8">
      <w:r w:rsidRPr="00D51213">
        <w:t>Journal of Media and Communications Studies, 2011</w:t>
      </w:r>
    </w:p>
    <w:p w14:paraId="6CF5B4C7" w14:textId="77777777" w:rsidR="002664A8" w:rsidRPr="00D51213" w:rsidRDefault="002664A8" w:rsidP="002664A8">
      <w:r w:rsidRPr="00D51213">
        <w:t>International Journal of Media and Cultural Politics, 2011</w:t>
      </w:r>
    </w:p>
    <w:p w14:paraId="29251561" w14:textId="77777777" w:rsidR="002664A8" w:rsidRPr="00D51213" w:rsidRDefault="002664A8" w:rsidP="002664A8">
      <w:pPr>
        <w:rPr>
          <w:snapToGrid w:val="0"/>
        </w:rPr>
      </w:pPr>
      <w:r w:rsidRPr="00D51213">
        <w:rPr>
          <w:snapToGrid w:val="0"/>
        </w:rPr>
        <w:t>Communication, Culture and Critique, 2010, 2011</w:t>
      </w:r>
      <w:r>
        <w:rPr>
          <w:snapToGrid w:val="0"/>
        </w:rPr>
        <w:t>, 2013</w:t>
      </w:r>
    </w:p>
    <w:p w14:paraId="0EB1F10D" w14:textId="77777777" w:rsidR="002664A8" w:rsidRPr="00D51213" w:rsidRDefault="002664A8" w:rsidP="002664A8">
      <w:pPr>
        <w:rPr>
          <w:snapToGrid w:val="0"/>
        </w:rPr>
      </w:pPr>
      <w:r w:rsidRPr="00D51213">
        <w:rPr>
          <w:snapToGrid w:val="0"/>
        </w:rPr>
        <w:t>Journal of Black Studies, 2010</w:t>
      </w:r>
    </w:p>
    <w:p w14:paraId="5B7925C9" w14:textId="77777777" w:rsidR="002664A8" w:rsidRPr="00D51213" w:rsidRDefault="002664A8" w:rsidP="002664A8">
      <w:pPr>
        <w:rPr>
          <w:snapToGrid w:val="0"/>
        </w:rPr>
      </w:pPr>
      <w:r w:rsidRPr="00D51213">
        <w:rPr>
          <w:snapToGrid w:val="0"/>
        </w:rPr>
        <w:t>Journal of Communication, 2008</w:t>
      </w:r>
    </w:p>
    <w:p w14:paraId="51AB7459" w14:textId="77777777" w:rsidR="002664A8" w:rsidRDefault="002664A8" w:rsidP="002664A8">
      <w:pPr>
        <w:rPr>
          <w:snapToGrid w:val="0"/>
        </w:rPr>
      </w:pPr>
      <w:r w:rsidRPr="00D51213">
        <w:rPr>
          <w:snapToGrid w:val="0"/>
        </w:rPr>
        <w:t>Allyn &amp; Bacon, 2007</w:t>
      </w:r>
    </w:p>
    <w:p w14:paraId="399B5C7D" w14:textId="77777777" w:rsidR="002664A8" w:rsidRPr="00373C5A" w:rsidRDefault="002664A8" w:rsidP="008E6418"/>
    <w:p w14:paraId="1837FF4E" w14:textId="77777777" w:rsidR="00C64F8E" w:rsidRDefault="007B2E98" w:rsidP="008E6418">
      <w:pPr>
        <w:rPr>
          <w:u w:val="single"/>
        </w:rPr>
      </w:pPr>
      <w:r w:rsidRPr="00373C5A">
        <w:rPr>
          <w:u w:val="single"/>
        </w:rPr>
        <w:t>9</w:t>
      </w:r>
      <w:r w:rsidR="001D44D8" w:rsidRPr="00373C5A">
        <w:rPr>
          <w:u w:val="single"/>
        </w:rPr>
        <w:t>.5</w:t>
      </w:r>
      <w:r w:rsidR="00D1242D" w:rsidRPr="00373C5A">
        <w:rPr>
          <w:u w:val="single"/>
        </w:rPr>
        <w:t xml:space="preserve"> Public</w:t>
      </w:r>
      <w:r w:rsidR="002664A8">
        <w:rPr>
          <w:u w:val="single"/>
        </w:rPr>
        <w:t xml:space="preserve">/University </w:t>
      </w:r>
      <w:r w:rsidR="00C4458A" w:rsidRPr="00373C5A">
        <w:rPr>
          <w:u w:val="single"/>
        </w:rPr>
        <w:t>Service</w:t>
      </w:r>
    </w:p>
    <w:p w14:paraId="57EB3493" w14:textId="17FE17F3" w:rsidR="00097F5D" w:rsidRDefault="00097F5D" w:rsidP="00D12FE7"/>
    <w:p w14:paraId="212624ED" w14:textId="1CC75DF2" w:rsidR="00D12FE7" w:rsidRDefault="00D12FE7" w:rsidP="00D12FE7">
      <w:r>
        <w:rPr>
          <w:snapToGrid w:val="0"/>
        </w:rPr>
        <w:t>Director,</w:t>
      </w:r>
      <w:r w:rsidR="7CE08402">
        <w:rPr>
          <w:snapToGrid w:val="0"/>
        </w:rPr>
        <w:t xml:space="preserve"> Graduate and</w:t>
      </w:r>
      <w:r>
        <w:rPr>
          <w:snapToGrid w:val="0"/>
        </w:rPr>
        <w:t xml:space="preserve"> T</w:t>
      </w:r>
      <w:r w:rsidR="2D0201FD">
        <w:rPr>
          <w:snapToGrid w:val="0"/>
        </w:rPr>
        <w:t xml:space="preserve">eaching </w:t>
      </w:r>
      <w:r>
        <w:rPr>
          <w:snapToGrid w:val="0"/>
        </w:rPr>
        <w:t>A</w:t>
      </w:r>
      <w:r w:rsidR="09930A48">
        <w:rPr>
          <w:snapToGrid w:val="0"/>
        </w:rPr>
        <w:t>ssociates</w:t>
      </w:r>
      <w:r>
        <w:rPr>
          <w:snapToGrid w:val="0"/>
        </w:rPr>
        <w:t xml:space="preserve"> Program, Spring 2022</w:t>
      </w:r>
      <w:r w:rsidR="35F4EEB2">
        <w:rPr>
          <w:snapToGrid w:val="0"/>
        </w:rPr>
        <w:t xml:space="preserve"> - Present</w:t>
      </w:r>
    </w:p>
    <w:p w14:paraId="61C0023A" w14:textId="2953F9BB" w:rsidR="00D12FE7" w:rsidRDefault="00D12FE7" w:rsidP="00D12FE7"/>
    <w:p w14:paraId="0A38345C" w14:textId="66BC1129" w:rsidR="00D12FE7" w:rsidRDefault="00D12FE7" w:rsidP="00D12FE7">
      <w:r>
        <w:rPr>
          <w:snapToGrid w:val="0"/>
        </w:rPr>
        <w:t>Assistant Chair, Department of Strategic, Legal and Management Communications, 2013-</w:t>
      </w:r>
      <w:r w:rsidR="00687FE1">
        <w:rPr>
          <w:snapToGrid w:val="0"/>
        </w:rPr>
        <w:t>2016</w:t>
      </w:r>
      <w:r w:rsidR="00B30CDC">
        <w:rPr>
          <w:snapToGrid w:val="0"/>
        </w:rPr>
        <w:t>, 2019 - 2020</w:t>
      </w:r>
    </w:p>
    <w:p w14:paraId="293D51B0" w14:textId="77777777" w:rsidR="00D12FE7" w:rsidRDefault="00D12FE7" w:rsidP="00D12FE7">
      <w:pPr>
        <w:rPr>
          <w:snapToGrid w:val="0"/>
        </w:rPr>
      </w:pPr>
    </w:p>
    <w:p w14:paraId="3073A37B" w14:textId="6B9EF7DB" w:rsidR="00D12FE7" w:rsidRDefault="00D12FE7" w:rsidP="00D12FE7">
      <w:r w:rsidRPr="00D51213">
        <w:rPr>
          <w:snapToGrid w:val="0"/>
        </w:rPr>
        <w:t>Advisor, Public Relations Student Society of America, Howard University, 2008-</w:t>
      </w:r>
      <w:r>
        <w:rPr>
          <w:snapToGrid w:val="0"/>
        </w:rPr>
        <w:t>2014, 2015</w:t>
      </w:r>
    </w:p>
    <w:p w14:paraId="5F5377A7" w14:textId="77777777" w:rsidR="00D12FE7" w:rsidRDefault="00D12FE7" w:rsidP="00D12FE7">
      <w:pPr>
        <w:rPr>
          <w:snapToGrid w:val="0"/>
        </w:rPr>
      </w:pPr>
    </w:p>
    <w:p w14:paraId="202236EF" w14:textId="77777777" w:rsidR="00D12FE7" w:rsidRDefault="00D12FE7" w:rsidP="00D12FE7">
      <w:pPr>
        <w:rPr>
          <w:snapToGrid w:val="0"/>
        </w:rPr>
      </w:pPr>
      <w:r>
        <w:rPr>
          <w:snapToGrid w:val="0"/>
        </w:rPr>
        <w:t>Chair, Department of Journalism, 2012-2013</w:t>
      </w:r>
    </w:p>
    <w:p w14:paraId="5BA22C90" w14:textId="77777777" w:rsidR="00D12FE7" w:rsidRDefault="00D12FE7" w:rsidP="00D12FE7">
      <w:pPr>
        <w:rPr>
          <w:snapToGrid w:val="0"/>
        </w:rPr>
      </w:pPr>
    </w:p>
    <w:p w14:paraId="779483EC" w14:textId="77777777" w:rsidR="002664A8" w:rsidRPr="00D51213" w:rsidRDefault="002664A8" w:rsidP="002664A8">
      <w:pPr>
        <w:rPr>
          <w:snapToGrid w:val="0"/>
        </w:rPr>
      </w:pPr>
      <w:r w:rsidRPr="00D51213">
        <w:rPr>
          <w:snapToGrid w:val="0"/>
        </w:rPr>
        <w:t xml:space="preserve">Advisor, </w:t>
      </w:r>
      <w:r w:rsidRPr="00D51213">
        <w:t xml:space="preserve">Alpha Eta-Gamma Sigma Sigma Chapter, Howard University, </w:t>
      </w:r>
      <w:r w:rsidRPr="00D51213">
        <w:rPr>
          <w:snapToGrid w:val="0"/>
        </w:rPr>
        <w:t>2010-</w:t>
      </w:r>
      <w:r>
        <w:rPr>
          <w:snapToGrid w:val="0"/>
        </w:rPr>
        <w:t>2013</w:t>
      </w:r>
    </w:p>
    <w:p w14:paraId="1795FF5B" w14:textId="77777777" w:rsidR="002664A8" w:rsidRPr="00D51213" w:rsidRDefault="002664A8" w:rsidP="002664A8">
      <w:pPr>
        <w:rPr>
          <w:snapToGrid w:val="0"/>
        </w:rPr>
      </w:pPr>
    </w:p>
    <w:p w14:paraId="7071FB08" w14:textId="77777777" w:rsidR="002664A8" w:rsidRPr="00D51213" w:rsidRDefault="002664A8" w:rsidP="002664A8">
      <w:pPr>
        <w:rPr>
          <w:snapToGrid w:val="0"/>
        </w:rPr>
      </w:pPr>
      <w:r w:rsidRPr="00D51213">
        <w:rPr>
          <w:snapToGrid w:val="0"/>
        </w:rPr>
        <w:t>Public Relations Sequence Coordinator, Howard University’s Department of Journalism, 2010-</w:t>
      </w:r>
      <w:r>
        <w:rPr>
          <w:snapToGrid w:val="0"/>
        </w:rPr>
        <w:t>2013</w:t>
      </w:r>
    </w:p>
    <w:p w14:paraId="5FB84BDA" w14:textId="77777777" w:rsidR="002664A8" w:rsidRPr="00D51213" w:rsidRDefault="002664A8" w:rsidP="002664A8">
      <w:pPr>
        <w:rPr>
          <w:snapToGrid w:val="0"/>
        </w:rPr>
      </w:pPr>
    </w:p>
    <w:p w14:paraId="3C42E467" w14:textId="77777777" w:rsidR="002664A8" w:rsidRPr="00D51213" w:rsidRDefault="002664A8" w:rsidP="002664A8">
      <w:pPr>
        <w:rPr>
          <w:snapToGrid w:val="0"/>
        </w:rPr>
      </w:pPr>
      <w:r w:rsidRPr="00D51213">
        <w:rPr>
          <w:snapToGrid w:val="0"/>
        </w:rPr>
        <w:t>Public Relations/Advertising Sequence Coordinator, Howard University’s Department of Journalism, 2008-2009</w:t>
      </w:r>
    </w:p>
    <w:p w14:paraId="6D412712" w14:textId="77777777" w:rsidR="002664A8" w:rsidRPr="00D51213" w:rsidRDefault="002664A8" w:rsidP="002664A8">
      <w:pPr>
        <w:widowControl w:val="0"/>
        <w:tabs>
          <w:tab w:val="left" w:pos="720"/>
          <w:tab w:val="left" w:pos="10800"/>
          <w:tab w:val="left" w:pos="11520"/>
          <w:tab w:val="left" w:pos="12240"/>
        </w:tabs>
      </w:pPr>
    </w:p>
    <w:p w14:paraId="7784CDB4" w14:textId="77777777" w:rsidR="002664A8" w:rsidRPr="00D51213" w:rsidRDefault="002664A8" w:rsidP="002664A8">
      <w:pPr>
        <w:rPr>
          <w:snapToGrid w:val="0"/>
        </w:rPr>
      </w:pPr>
      <w:r w:rsidRPr="00D51213">
        <w:rPr>
          <w:snapToGrid w:val="0"/>
        </w:rPr>
        <w:t>Newsletter Advisor, Annenberg Honors Committee, Howard University’s School of Communications, 2007-</w:t>
      </w:r>
      <w:r>
        <w:rPr>
          <w:snapToGrid w:val="0"/>
        </w:rPr>
        <w:t>2009</w:t>
      </w:r>
    </w:p>
    <w:p w14:paraId="3CD46F72" w14:textId="77777777" w:rsidR="001E6744" w:rsidRDefault="001E6744" w:rsidP="008E6418">
      <w:pPr>
        <w:rPr>
          <w:b/>
          <w:bCs/>
          <w:sz w:val="28"/>
          <w:szCs w:val="28"/>
        </w:rPr>
      </w:pPr>
    </w:p>
    <w:p w14:paraId="3CC44866" w14:textId="7104719C" w:rsidR="008E6418" w:rsidRDefault="007B2E98" w:rsidP="008E6418">
      <w:pPr>
        <w:rPr>
          <w:b/>
          <w:bCs/>
          <w:sz w:val="28"/>
          <w:szCs w:val="28"/>
        </w:rPr>
      </w:pPr>
      <w:r w:rsidRPr="6073D8ED">
        <w:rPr>
          <w:b/>
          <w:bCs/>
          <w:sz w:val="28"/>
          <w:szCs w:val="28"/>
        </w:rPr>
        <w:t>10</w:t>
      </w:r>
      <w:r w:rsidR="00C4458A" w:rsidRPr="6073D8ED">
        <w:rPr>
          <w:b/>
          <w:bCs/>
          <w:sz w:val="28"/>
          <w:szCs w:val="28"/>
        </w:rPr>
        <w:t xml:space="preserve">.0 </w:t>
      </w:r>
      <w:r w:rsidRPr="6073D8ED">
        <w:rPr>
          <w:b/>
          <w:bCs/>
          <w:smallCaps/>
          <w:sz w:val="28"/>
          <w:szCs w:val="28"/>
        </w:rPr>
        <w:t xml:space="preserve">Memberships </w:t>
      </w:r>
      <w:r w:rsidR="18C9C01B" w:rsidRPr="6073D8ED">
        <w:rPr>
          <w:b/>
          <w:bCs/>
          <w:smallCaps/>
          <w:sz w:val="28"/>
          <w:szCs w:val="28"/>
        </w:rPr>
        <w:t>i</w:t>
      </w:r>
      <w:r w:rsidRPr="6073D8ED">
        <w:rPr>
          <w:b/>
          <w:bCs/>
          <w:smallCaps/>
          <w:sz w:val="28"/>
          <w:szCs w:val="28"/>
        </w:rPr>
        <w:t xml:space="preserve">n Professional Societies </w:t>
      </w:r>
    </w:p>
    <w:p w14:paraId="511A3EAE" w14:textId="77777777" w:rsidR="007B2E98" w:rsidRPr="00C64F8E" w:rsidRDefault="007B2E98" w:rsidP="008E6418">
      <w:pPr>
        <w:rPr>
          <w:bCs/>
          <w:sz w:val="28"/>
          <w:szCs w:val="28"/>
        </w:rPr>
      </w:pPr>
    </w:p>
    <w:p w14:paraId="76E379F1" w14:textId="77777777" w:rsidR="008E6418" w:rsidRPr="008F4138" w:rsidRDefault="008E6418" w:rsidP="008E6418">
      <w:pPr>
        <w:rPr>
          <w:b/>
          <w:bCs/>
        </w:rPr>
      </w:pPr>
      <w:r w:rsidRPr="008F4138">
        <w:rPr>
          <w:b/>
          <w:bCs/>
          <w:u w:val="single"/>
        </w:rPr>
        <w:t>Name of Organization</w:t>
      </w:r>
      <w:r w:rsidRPr="008F4138">
        <w:rPr>
          <w:b/>
          <w:bCs/>
          <w:u w:val="single"/>
        </w:rPr>
        <w:tab/>
      </w:r>
      <w:r w:rsidRPr="008F4138">
        <w:rPr>
          <w:b/>
          <w:bCs/>
          <w:u w:val="single"/>
        </w:rPr>
        <w:tab/>
      </w:r>
      <w:r w:rsidRPr="008F4138">
        <w:rPr>
          <w:b/>
          <w:bCs/>
          <w:u w:val="single"/>
        </w:rPr>
        <w:tab/>
        <w:t>Position</w:t>
      </w:r>
      <w:r w:rsidRPr="008F4138">
        <w:rPr>
          <w:b/>
          <w:bCs/>
          <w:u w:val="single"/>
        </w:rPr>
        <w:tab/>
      </w:r>
      <w:r w:rsidRPr="008F4138">
        <w:rPr>
          <w:b/>
          <w:bCs/>
          <w:u w:val="single"/>
        </w:rPr>
        <w:tab/>
      </w:r>
      <w:r w:rsidRPr="008F4138">
        <w:rPr>
          <w:b/>
          <w:bCs/>
          <w:u w:val="single"/>
        </w:rPr>
        <w:tab/>
        <w:t>Year</w:t>
      </w:r>
      <w:r w:rsidRPr="008F4138">
        <w:rPr>
          <w:b/>
          <w:bCs/>
          <w:u w:val="single"/>
        </w:rPr>
        <w:tab/>
      </w:r>
      <w:r w:rsidRPr="008F4138">
        <w:rPr>
          <w:b/>
          <w:bCs/>
          <w:u w:val="single"/>
        </w:rPr>
        <w:tab/>
      </w:r>
    </w:p>
    <w:p w14:paraId="79AA353F" w14:textId="1EB1B4D9" w:rsidR="002664A8" w:rsidRDefault="002664A8" w:rsidP="002664A8">
      <w:r w:rsidRPr="00D51213">
        <w:rPr>
          <w:snapToGrid w:val="0"/>
        </w:rPr>
        <w:t xml:space="preserve">The Public Relations Society of America, </w:t>
      </w:r>
      <w:r>
        <w:rPr>
          <w:snapToGrid w:val="0"/>
        </w:rPr>
        <w:tab/>
        <w:t>Member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2004-</w:t>
      </w:r>
      <w:r w:rsidR="00865FB6">
        <w:rPr>
          <w:snapToGrid w:val="0"/>
        </w:rPr>
        <w:t>2018</w:t>
      </w:r>
      <w:r w:rsidR="00A77284">
        <w:rPr>
          <w:snapToGrid w:val="0"/>
        </w:rPr>
        <w:t>/2021</w:t>
      </w:r>
      <w:r>
        <w:rPr>
          <w:snapToGrid w:val="0"/>
        </w:rPr>
        <w:tab/>
      </w:r>
    </w:p>
    <w:p w14:paraId="11C9B10B" w14:textId="54546361" w:rsidR="002664A8" w:rsidRDefault="002664A8" w:rsidP="002664A8">
      <w:r>
        <w:t>National Communication Association</w:t>
      </w:r>
      <w:r>
        <w:tab/>
        <w:t>Member</w:t>
      </w:r>
      <w:r>
        <w:tab/>
      </w:r>
      <w:r>
        <w:tab/>
      </w:r>
      <w:r>
        <w:tab/>
        <w:t>2011-</w:t>
      </w:r>
      <w:r w:rsidR="00A77284">
        <w:t>202</w:t>
      </w:r>
      <w:r w:rsidR="2C21DB43">
        <w:t>3</w:t>
      </w:r>
    </w:p>
    <w:p w14:paraId="0199AFEB" w14:textId="77777777" w:rsidR="002664A8" w:rsidRPr="00D51213" w:rsidRDefault="002664A8" w:rsidP="002664A8">
      <w:pPr>
        <w:rPr>
          <w:snapToGrid w:val="0"/>
        </w:rPr>
      </w:pPr>
    </w:p>
    <w:p w14:paraId="7FFE7155" w14:textId="77777777" w:rsidR="002664A8" w:rsidRDefault="002664A8" w:rsidP="002664A8">
      <w:r w:rsidRPr="00D51213">
        <w:t xml:space="preserve">Association for Education in Journalism </w:t>
      </w:r>
      <w:r>
        <w:tab/>
        <w:t xml:space="preserve">Member </w:t>
      </w:r>
      <w:r>
        <w:tab/>
      </w:r>
      <w:r>
        <w:tab/>
      </w:r>
      <w:r>
        <w:tab/>
      </w:r>
      <w:r w:rsidRPr="00D51213">
        <w:t>2007-2008</w:t>
      </w:r>
    </w:p>
    <w:p w14:paraId="5F4EB51A" w14:textId="77777777" w:rsidR="002664A8" w:rsidRDefault="002664A8" w:rsidP="002664A8">
      <w:r w:rsidRPr="00D51213">
        <w:t>and Mass Communication</w:t>
      </w:r>
    </w:p>
    <w:p w14:paraId="1B65878C" w14:textId="77777777" w:rsidR="00865FB6" w:rsidRDefault="00865FB6" w:rsidP="002664A8"/>
    <w:p w14:paraId="210DD3C9" w14:textId="5F96377A" w:rsidR="00865FB6" w:rsidRPr="00D51213" w:rsidRDefault="00865FB6" w:rsidP="002664A8">
      <w:r>
        <w:lastRenderedPageBreak/>
        <w:t>Popular Culture A</w:t>
      </w:r>
      <w:r w:rsidR="00A77284">
        <w:t xml:space="preserve">ssociation </w:t>
      </w:r>
      <w:r w:rsidR="00A77284">
        <w:tab/>
      </w:r>
      <w:r w:rsidR="00A77284">
        <w:tab/>
      </w:r>
      <w:r w:rsidR="00A77284">
        <w:tab/>
        <w:t>Member</w:t>
      </w:r>
      <w:r w:rsidR="00A77284">
        <w:tab/>
      </w:r>
      <w:r w:rsidR="00A77284">
        <w:tab/>
      </w:r>
      <w:r w:rsidR="00A77284">
        <w:tab/>
        <w:t>2019-2022</w:t>
      </w:r>
    </w:p>
    <w:p w14:paraId="69868920" w14:textId="77777777" w:rsidR="008E6418" w:rsidRDefault="008E6418" w:rsidP="008E6418"/>
    <w:p w14:paraId="694772EE" w14:textId="77777777" w:rsidR="008E6418" w:rsidRDefault="007B2E98" w:rsidP="008E6418">
      <w:r w:rsidRPr="003635EF">
        <w:rPr>
          <w:b/>
          <w:sz w:val="28"/>
          <w:szCs w:val="28"/>
        </w:rPr>
        <w:t>11</w:t>
      </w:r>
      <w:r w:rsidR="00C4458A" w:rsidRPr="003635EF">
        <w:rPr>
          <w:b/>
          <w:sz w:val="28"/>
          <w:szCs w:val="28"/>
        </w:rPr>
        <w:t xml:space="preserve">.0 </w:t>
      </w:r>
      <w:r w:rsidR="00DD1A75">
        <w:rPr>
          <w:b/>
          <w:smallCaps/>
          <w:sz w:val="28"/>
          <w:szCs w:val="28"/>
        </w:rPr>
        <w:t xml:space="preserve">Specialized Training, </w:t>
      </w:r>
      <w:r w:rsidR="003635EF">
        <w:rPr>
          <w:b/>
          <w:smallCaps/>
          <w:sz w:val="28"/>
          <w:szCs w:val="28"/>
        </w:rPr>
        <w:t xml:space="preserve">Certifications </w:t>
      </w:r>
      <w:r w:rsidR="00DD1A75">
        <w:rPr>
          <w:b/>
          <w:smallCaps/>
          <w:sz w:val="28"/>
          <w:szCs w:val="28"/>
        </w:rPr>
        <w:t>and Fellowships</w:t>
      </w:r>
    </w:p>
    <w:p w14:paraId="5B999F2C" w14:textId="77777777" w:rsidR="001F4EEF" w:rsidRDefault="001F4EEF" w:rsidP="006345AA"/>
    <w:p w14:paraId="44CA49A9" w14:textId="5F05DBD1" w:rsidR="00A55591" w:rsidRDefault="00A55591" w:rsidP="006345AA">
      <w:r>
        <w:t>Diversity, Equity and Inclusion in the Workplace</w:t>
      </w:r>
      <w:r w:rsidR="00E3511F">
        <w:t xml:space="preserve"> in the Workplace</w:t>
      </w:r>
      <w:r>
        <w:t>, University of Southern Florida, 2021</w:t>
      </w:r>
    </w:p>
    <w:p w14:paraId="7ECED67C" w14:textId="77777777" w:rsidR="00E3511F" w:rsidRDefault="00E3511F" w:rsidP="006345AA"/>
    <w:p w14:paraId="2FF9C92E" w14:textId="5983290D" w:rsidR="00A77284" w:rsidRDefault="09EFE7C5" w:rsidP="006345AA">
      <w:r>
        <w:t>Research Education and Compliance Training Certification, Office of Sponsored Programs from Howard University, Spring 2008, 2011, 2015, 2018, 2023</w:t>
      </w:r>
    </w:p>
    <w:p w14:paraId="7377C553" w14:textId="77777777" w:rsidR="00A77284" w:rsidRDefault="00A77284" w:rsidP="71F18D1C">
      <w:pPr>
        <w:rPr>
          <w:rFonts w:ascii="∞Ü¸ø3Û5'741Æ¨q8" w:hAnsi="∞Ü¸ø3Û5'741Æ¨q8" w:cs="∞Ü¸ø3Û5'741Æ¨q8"/>
        </w:rPr>
      </w:pPr>
    </w:p>
    <w:p w14:paraId="1B891B13" w14:textId="2C1EF940" w:rsidR="00A77284" w:rsidRDefault="09EFE7C5" w:rsidP="006345AA">
      <w:r>
        <w:t xml:space="preserve">Collaborative Institutional Training Initiative (CITI), Howard University, 2011, 2013, 2015, 2018, 2023 </w:t>
      </w:r>
    </w:p>
    <w:p w14:paraId="6682C88C" w14:textId="17D947E2" w:rsidR="00A77284" w:rsidRDefault="00A77284" w:rsidP="71F18D1C"/>
    <w:p w14:paraId="3204E40A" w14:textId="6012EF01" w:rsidR="00A77284" w:rsidRDefault="00A77284" w:rsidP="006345AA">
      <w:r>
        <w:t>Chairs Leadership Academy, Howard University, 2021</w:t>
      </w:r>
    </w:p>
    <w:p w14:paraId="53303C3A" w14:textId="77777777" w:rsidR="00A77284" w:rsidRDefault="00A77284" w:rsidP="006345AA"/>
    <w:p w14:paraId="4A795A88" w14:textId="4838C42A" w:rsidR="001F4EEF" w:rsidRDefault="001F4EEF" w:rsidP="006345AA">
      <w:r>
        <w:t>Harassment and Discrimination Prevention Certificate, 2019</w:t>
      </w:r>
    </w:p>
    <w:p w14:paraId="7CD4D652" w14:textId="0C2F0466" w:rsidR="001F4EEF" w:rsidRDefault="001F4EEF" w:rsidP="006345AA"/>
    <w:p w14:paraId="02C8733B" w14:textId="6295A0FB" w:rsidR="001F4EEF" w:rsidRDefault="001F4EEF" w:rsidP="006345AA">
      <w:r>
        <w:t>Social Marketing Certification, Hootsuite Academy, 2019</w:t>
      </w:r>
    </w:p>
    <w:p w14:paraId="1B364063" w14:textId="77777777" w:rsidR="001F4EEF" w:rsidRDefault="001F4EEF" w:rsidP="006345AA"/>
    <w:p w14:paraId="2A41E9D5" w14:textId="2F7C313A" w:rsidR="00405B3C" w:rsidRDefault="00405B3C" w:rsidP="006345AA">
      <w:r>
        <w:t>Hootsuite Platform Certification, Hootsuite Academy, 2018</w:t>
      </w:r>
    </w:p>
    <w:p w14:paraId="48231427" w14:textId="77777777" w:rsidR="00405B3C" w:rsidRDefault="00405B3C" w:rsidP="006345AA"/>
    <w:p w14:paraId="7BDE8394" w14:textId="3ED37F26" w:rsidR="00CC2B94" w:rsidRDefault="00CC2B94" w:rsidP="006345AA">
      <w:r>
        <w:t>Customer Service Training, Howard University, 2018</w:t>
      </w:r>
    </w:p>
    <w:p w14:paraId="76E4DAE3" w14:textId="77777777" w:rsidR="00CC2B94" w:rsidRDefault="00CC2B94" w:rsidP="006345AA"/>
    <w:p w14:paraId="275EBCF4" w14:textId="226AD11C" w:rsidR="00574014" w:rsidRDefault="00574014" w:rsidP="006345AA">
      <w:r>
        <w:t>Fellow, The Faculty Seminar, Tel</w:t>
      </w:r>
      <w:r w:rsidR="009536EF">
        <w:t>evision Academy Foundation, 2016</w:t>
      </w:r>
    </w:p>
    <w:p w14:paraId="7883AEFC" w14:textId="77777777" w:rsidR="000F5297" w:rsidRDefault="000F5297" w:rsidP="006345AA"/>
    <w:p w14:paraId="5CE358DE" w14:textId="77777777" w:rsidR="008E6418" w:rsidRPr="00114FBE" w:rsidRDefault="008E6418" w:rsidP="008E6418"/>
    <w:p w14:paraId="18D520AE" w14:textId="77777777" w:rsidR="00D12F93" w:rsidRDefault="00D12F93" w:rsidP="006345AA">
      <w:pPr>
        <w:rPr>
          <w:color w:val="191919"/>
        </w:rPr>
      </w:pPr>
      <w:r>
        <w:rPr>
          <w:color w:val="191919"/>
        </w:rPr>
        <w:t>Chairs and Directors Training, Howard University, 2012, 2014</w:t>
      </w:r>
    </w:p>
    <w:p w14:paraId="4353797E" w14:textId="77777777" w:rsidR="00D12F93" w:rsidRDefault="00D12F93" w:rsidP="006345AA">
      <w:pPr>
        <w:rPr>
          <w:color w:val="191919"/>
        </w:rPr>
      </w:pPr>
    </w:p>
    <w:p w14:paraId="7468BF25" w14:textId="77777777" w:rsidR="006345AA" w:rsidRPr="006345AA" w:rsidRDefault="006345AA" w:rsidP="006345AA">
      <w:pPr>
        <w:rPr>
          <w:color w:val="191919"/>
        </w:rPr>
      </w:pPr>
      <w:r w:rsidRPr="006345AA">
        <w:rPr>
          <w:color w:val="191919"/>
        </w:rPr>
        <w:t xml:space="preserve">Unconscious Bias Training, Howard University, 2015 </w:t>
      </w:r>
    </w:p>
    <w:p w14:paraId="7179EF9D" w14:textId="77777777" w:rsidR="006345AA" w:rsidRDefault="006345AA" w:rsidP="006345AA">
      <w:pPr>
        <w:rPr>
          <w:rFonts w:ascii="Calibri" w:hAnsi="Calibri" w:cs="Calibri"/>
          <w:color w:val="191919"/>
          <w:sz w:val="32"/>
          <w:szCs w:val="32"/>
        </w:rPr>
      </w:pPr>
    </w:p>
    <w:p w14:paraId="6DEA5FEE" w14:textId="77777777" w:rsidR="006345AA" w:rsidRDefault="006345AA" w:rsidP="006345AA">
      <w:pPr>
        <w:rPr>
          <w:snapToGrid w:val="0"/>
        </w:rPr>
      </w:pPr>
      <w:r>
        <w:rPr>
          <w:snapToGrid w:val="0"/>
        </w:rPr>
        <w:t>Office of University Communications and WHUT Media Training, Howard University, February 2014</w:t>
      </w:r>
    </w:p>
    <w:p w14:paraId="536F1E14" w14:textId="77777777" w:rsidR="006345AA" w:rsidRDefault="006345AA" w:rsidP="006345AA">
      <w:pPr>
        <w:rPr>
          <w:snapToGrid w:val="0"/>
        </w:rPr>
      </w:pPr>
    </w:p>
    <w:p w14:paraId="68E1BF67" w14:textId="77777777" w:rsidR="002664A8" w:rsidRPr="00D51213" w:rsidRDefault="002664A8" w:rsidP="002664A8">
      <w:pPr>
        <w:rPr>
          <w:bCs/>
          <w:color w:val="000000"/>
        </w:rPr>
      </w:pPr>
      <w:r w:rsidRPr="00D51213">
        <w:rPr>
          <w:bCs/>
          <w:color w:val="000000"/>
        </w:rPr>
        <w:t>New Media Academic Summit, Edelman, June 2010</w:t>
      </w:r>
      <w:r>
        <w:rPr>
          <w:bCs/>
          <w:color w:val="000000"/>
        </w:rPr>
        <w:t xml:space="preserve"> and June 2014</w:t>
      </w:r>
      <w:r w:rsidRPr="00D51213">
        <w:rPr>
          <w:bCs/>
          <w:color w:val="000000"/>
        </w:rPr>
        <w:t>.</w:t>
      </w:r>
    </w:p>
    <w:p w14:paraId="3778BFF7" w14:textId="77777777" w:rsidR="002664A8" w:rsidRDefault="002664A8" w:rsidP="006345AA">
      <w:pPr>
        <w:rPr>
          <w:snapToGrid w:val="0"/>
        </w:rPr>
      </w:pPr>
    </w:p>
    <w:p w14:paraId="2E692FA3" w14:textId="77777777" w:rsidR="00D12F93" w:rsidRPr="00FE674E" w:rsidRDefault="00D12F93" w:rsidP="006345AA">
      <w:pPr>
        <w:rPr>
          <w:snapToGrid w:val="0"/>
        </w:rPr>
      </w:pPr>
      <w:r w:rsidRPr="00FE674E">
        <w:rPr>
          <w:snapToGrid w:val="0"/>
        </w:rPr>
        <w:t>ACE Leadership Academy for Department Chairs</w:t>
      </w:r>
      <w:r w:rsidR="00FE674E" w:rsidRPr="00FE674E">
        <w:rPr>
          <w:snapToGrid w:val="0"/>
        </w:rPr>
        <w:t xml:space="preserve">, </w:t>
      </w:r>
      <w:r w:rsidR="00FE674E" w:rsidRPr="00FE674E">
        <w:t>American Council on Education, 2012</w:t>
      </w:r>
    </w:p>
    <w:p w14:paraId="14554FF1" w14:textId="77777777" w:rsidR="00D12F93" w:rsidRDefault="00D12F93" w:rsidP="006345AA">
      <w:pPr>
        <w:rPr>
          <w:snapToGrid w:val="0"/>
        </w:rPr>
      </w:pPr>
    </w:p>
    <w:p w14:paraId="27E88E38" w14:textId="77777777" w:rsidR="005928A3" w:rsidRDefault="005928A3" w:rsidP="006345AA">
      <w:pPr>
        <w:rPr>
          <w:snapToGrid w:val="0"/>
        </w:rPr>
      </w:pPr>
      <w:r>
        <w:rPr>
          <w:snapToGrid w:val="0"/>
        </w:rPr>
        <w:t>Supervisor Training, Howard University, September 2012.</w:t>
      </w:r>
    </w:p>
    <w:p w14:paraId="1FA4C0A1" w14:textId="77777777" w:rsidR="005928A3" w:rsidRDefault="005928A3" w:rsidP="006345AA">
      <w:pPr>
        <w:rPr>
          <w:snapToGrid w:val="0"/>
        </w:rPr>
      </w:pPr>
    </w:p>
    <w:p w14:paraId="0E7EA281" w14:textId="77777777" w:rsidR="006345AA" w:rsidRPr="00D51213" w:rsidRDefault="006345AA" w:rsidP="006345AA">
      <w:pPr>
        <w:rPr>
          <w:snapToGrid w:val="0"/>
        </w:rPr>
      </w:pPr>
      <w:r w:rsidRPr="00D51213">
        <w:rPr>
          <w:snapToGrid w:val="0"/>
        </w:rPr>
        <w:t>Distance Learning Certification, Center for Excellent in Teaching, Learning and Assessment from Howard University, June 2010.</w:t>
      </w:r>
    </w:p>
    <w:p w14:paraId="2B2CE351" w14:textId="77777777" w:rsidR="006345AA" w:rsidRPr="00D51213" w:rsidRDefault="006345AA" w:rsidP="006345AA">
      <w:pPr>
        <w:rPr>
          <w:snapToGrid w:val="0"/>
        </w:rPr>
      </w:pPr>
    </w:p>
    <w:p w14:paraId="74195398" w14:textId="77777777" w:rsidR="006345AA" w:rsidRPr="00D51213" w:rsidRDefault="006345AA" w:rsidP="006345AA">
      <w:pPr>
        <w:rPr>
          <w:snapToGrid w:val="0"/>
        </w:rPr>
      </w:pPr>
      <w:r w:rsidRPr="00D51213">
        <w:rPr>
          <w:snapToGrid w:val="0"/>
        </w:rPr>
        <w:t>Blackboard Certification, Center for Excellent in Teaching, Learning and Assessment from Howard University, May 2008.</w:t>
      </w:r>
    </w:p>
    <w:p w14:paraId="0AA8DEC4" w14:textId="77777777" w:rsidR="006345AA" w:rsidRPr="00D51213" w:rsidRDefault="006345AA" w:rsidP="006345AA"/>
    <w:p w14:paraId="0B76B217" w14:textId="77777777" w:rsidR="006345AA" w:rsidRDefault="006345AA" w:rsidP="006345AA">
      <w:r w:rsidRPr="00D51213">
        <w:lastRenderedPageBreak/>
        <w:t>QPR Suicide Prevention Gatekeeper Program, January 2008.</w:t>
      </w:r>
    </w:p>
    <w:p w14:paraId="639AC843" w14:textId="77777777" w:rsidR="00DD1A75" w:rsidRDefault="00DD1A75" w:rsidP="006345AA"/>
    <w:p w14:paraId="44019D1D" w14:textId="77777777" w:rsidR="00DD1A75" w:rsidRPr="00D51213" w:rsidRDefault="00DD1A75" w:rsidP="00DD1A75">
      <w:r w:rsidRPr="00D51213">
        <w:t>Advertising Education Foundation, Visiting Professors Program, BBDO Worldwide, July 2008</w:t>
      </w:r>
    </w:p>
    <w:p w14:paraId="2332ED21" w14:textId="77777777" w:rsidR="00435492" w:rsidRDefault="00435492" w:rsidP="008E6418">
      <w:pPr>
        <w:rPr>
          <w:b/>
          <w:smallCaps/>
          <w:sz w:val="28"/>
          <w:szCs w:val="28"/>
        </w:rPr>
      </w:pPr>
    </w:p>
    <w:p w14:paraId="36050E48" w14:textId="77777777" w:rsidR="008E6418" w:rsidRDefault="007B2E98" w:rsidP="008E6418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References</w:t>
      </w:r>
    </w:p>
    <w:p w14:paraId="1A9A0EB5" w14:textId="2AC663B4" w:rsidR="00435492" w:rsidRPr="00D51213" w:rsidRDefault="00435492" w:rsidP="00435492">
      <w:r>
        <w:t xml:space="preserve">Available upon request. </w:t>
      </w:r>
      <w:r w:rsidR="03471A67">
        <w:t xml:space="preserve">  </w:t>
      </w:r>
    </w:p>
    <w:p w14:paraId="7B01B652" w14:textId="42123C0D" w:rsidR="008E6418" w:rsidRPr="00AB46A1" w:rsidRDefault="008E6418" w:rsidP="008E6418"/>
    <w:p w14:paraId="0BBC63A6" w14:textId="77777777" w:rsidR="008E6418" w:rsidRDefault="008E6418"/>
    <w:sectPr w:rsidR="008E6418">
      <w:headerReference w:type="default" r:id="rId89"/>
      <w:footerReference w:type="default" r:id="rId9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B9BF" w14:textId="77777777" w:rsidR="00622E36" w:rsidRDefault="00622E36" w:rsidP="00443BDC">
      <w:r>
        <w:separator/>
      </w:r>
    </w:p>
  </w:endnote>
  <w:endnote w:type="continuationSeparator" w:id="0">
    <w:p w14:paraId="1EAAF90F" w14:textId="77777777" w:rsidR="00622E36" w:rsidRDefault="00622E36" w:rsidP="00443BDC">
      <w:r>
        <w:continuationSeparator/>
      </w:r>
    </w:p>
  </w:endnote>
  <w:endnote w:type="continuationNotice" w:id="1">
    <w:p w14:paraId="4076B469" w14:textId="77777777" w:rsidR="00622E36" w:rsidRDefault="00622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∞Ü¸ø3Û5'741Æ¨q8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AE37" w14:textId="2F13DD24" w:rsidR="008734A7" w:rsidRDefault="00E84AE2" w:rsidP="082DD253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5</w:t>
    </w:r>
    <w:r w:rsidR="082DD253" w:rsidRPr="082DD253">
      <w:rPr>
        <w:rFonts w:ascii="Times New Roman" w:hAnsi="Times New Roman"/>
      </w:rPr>
      <w:t>/</w:t>
    </w:r>
    <w:r>
      <w:rPr>
        <w:rFonts w:ascii="Times New Roman" w:hAnsi="Times New Roman"/>
      </w:rPr>
      <w:t>7</w:t>
    </w:r>
    <w:r w:rsidR="082DD253" w:rsidRPr="082DD253">
      <w:rPr>
        <w:rFonts w:ascii="Times New Roman" w:hAnsi="Times New Roman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F058" w14:textId="77777777" w:rsidR="00622E36" w:rsidRDefault="00622E36" w:rsidP="00443BDC">
      <w:r>
        <w:separator/>
      </w:r>
    </w:p>
  </w:footnote>
  <w:footnote w:type="continuationSeparator" w:id="0">
    <w:p w14:paraId="5FC5127C" w14:textId="77777777" w:rsidR="00622E36" w:rsidRDefault="00622E36" w:rsidP="00443BDC">
      <w:r>
        <w:continuationSeparator/>
      </w:r>
    </w:p>
  </w:footnote>
  <w:footnote w:type="continuationNotice" w:id="1">
    <w:p w14:paraId="3D99D225" w14:textId="77777777" w:rsidR="00622E36" w:rsidRDefault="00622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5E2930" w14:paraId="447D8074" w14:textId="77777777" w:rsidTr="71F18D1C">
      <w:tc>
        <w:tcPr>
          <w:tcW w:w="3120" w:type="dxa"/>
        </w:tcPr>
        <w:p w14:paraId="12106BAB" w14:textId="7F2F2855" w:rsidR="215E2930" w:rsidRDefault="215E2930" w:rsidP="215E2930">
          <w:pPr>
            <w:pStyle w:val="Header"/>
            <w:ind w:left="-115"/>
          </w:pPr>
        </w:p>
        <w:p w14:paraId="7030753B" w14:textId="47A9B497" w:rsidR="215E2930" w:rsidRDefault="215E2930" w:rsidP="215E2930">
          <w:pPr>
            <w:pStyle w:val="Header"/>
            <w:ind w:left="-115"/>
          </w:pPr>
        </w:p>
      </w:tc>
      <w:tc>
        <w:tcPr>
          <w:tcW w:w="3120" w:type="dxa"/>
        </w:tcPr>
        <w:p w14:paraId="654EC7A6" w14:textId="5F77F6E1" w:rsidR="215E2930" w:rsidRDefault="215E2930" w:rsidP="215E2930">
          <w:pPr>
            <w:pStyle w:val="Header"/>
            <w:jc w:val="center"/>
          </w:pPr>
        </w:p>
      </w:tc>
      <w:tc>
        <w:tcPr>
          <w:tcW w:w="3120" w:type="dxa"/>
        </w:tcPr>
        <w:p w14:paraId="25EB5AA5" w14:textId="0835490B" w:rsidR="215E2930" w:rsidRDefault="215E2930" w:rsidP="215E2930">
          <w:pPr>
            <w:pStyle w:val="Header"/>
            <w:ind w:right="-115"/>
            <w:jc w:val="right"/>
          </w:pPr>
        </w:p>
      </w:tc>
    </w:tr>
  </w:tbl>
  <w:p w14:paraId="07E5BD63" w14:textId="28B75723" w:rsidR="215E2930" w:rsidRDefault="215E2930" w:rsidP="215E2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A93FE"/>
    <w:multiLevelType w:val="hybridMultilevel"/>
    <w:tmpl w:val="978448A2"/>
    <w:lvl w:ilvl="0" w:tplc="C35652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6E8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E9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87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45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E9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EB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2E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C3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986"/>
    <w:multiLevelType w:val="hybridMultilevel"/>
    <w:tmpl w:val="BE08C82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NewRomanPSMT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Courier New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NewRomanPSMT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Courier New" w:hint="default"/>
      </w:rPr>
    </w:lvl>
  </w:abstractNum>
  <w:abstractNum w:abstractNumId="3" w15:restartNumberingAfterBreak="0">
    <w:nsid w:val="50F93626"/>
    <w:multiLevelType w:val="hybridMultilevel"/>
    <w:tmpl w:val="1D9A01C8"/>
    <w:lvl w:ilvl="0" w:tplc="9F82AE4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1DD9E"/>
    <w:multiLevelType w:val="hybridMultilevel"/>
    <w:tmpl w:val="4E4C44AA"/>
    <w:lvl w:ilvl="0" w:tplc="7DEAE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00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87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81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4B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C3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40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8C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A8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587B4"/>
    <w:multiLevelType w:val="hybridMultilevel"/>
    <w:tmpl w:val="94EC87A4"/>
    <w:lvl w:ilvl="0" w:tplc="39A4D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E8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6A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C3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8B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C1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A7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8D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62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566893">
    <w:abstractNumId w:val="4"/>
  </w:num>
  <w:num w:numId="2" w16cid:durableId="649528403">
    <w:abstractNumId w:val="5"/>
  </w:num>
  <w:num w:numId="3" w16cid:durableId="1120302886">
    <w:abstractNumId w:val="1"/>
  </w:num>
  <w:num w:numId="4" w16cid:durableId="1283882577">
    <w:abstractNumId w:val="2"/>
  </w:num>
  <w:num w:numId="5" w16cid:durableId="1172064709">
    <w:abstractNumId w:val="0"/>
  </w:num>
  <w:num w:numId="6" w16cid:durableId="1259094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41"/>
    <w:rsid w:val="00007999"/>
    <w:rsid w:val="00007A1A"/>
    <w:rsid w:val="00023DD6"/>
    <w:rsid w:val="00024F64"/>
    <w:rsid w:val="00030125"/>
    <w:rsid w:val="000307F1"/>
    <w:rsid w:val="00035EF5"/>
    <w:rsid w:val="00043D57"/>
    <w:rsid w:val="00046190"/>
    <w:rsid w:val="00053D26"/>
    <w:rsid w:val="00054B86"/>
    <w:rsid w:val="00056A1F"/>
    <w:rsid w:val="00057208"/>
    <w:rsid w:val="00057EC1"/>
    <w:rsid w:val="00066BCA"/>
    <w:rsid w:val="0007000E"/>
    <w:rsid w:val="00074780"/>
    <w:rsid w:val="000834A2"/>
    <w:rsid w:val="00085626"/>
    <w:rsid w:val="00097F5D"/>
    <w:rsid w:val="000A70D8"/>
    <w:rsid w:val="000A7874"/>
    <w:rsid w:val="000B48DA"/>
    <w:rsid w:val="000C5DB6"/>
    <w:rsid w:val="000D10FA"/>
    <w:rsid w:val="000D76DE"/>
    <w:rsid w:val="000E3C9D"/>
    <w:rsid w:val="000E43A8"/>
    <w:rsid w:val="000E53E1"/>
    <w:rsid w:val="000E53FE"/>
    <w:rsid w:val="000F4638"/>
    <w:rsid w:val="000F5297"/>
    <w:rsid w:val="000F7D24"/>
    <w:rsid w:val="00112A21"/>
    <w:rsid w:val="00114FBE"/>
    <w:rsid w:val="00122863"/>
    <w:rsid w:val="0012471B"/>
    <w:rsid w:val="00135409"/>
    <w:rsid w:val="001366AD"/>
    <w:rsid w:val="00136FE9"/>
    <w:rsid w:val="00145E92"/>
    <w:rsid w:val="0016046E"/>
    <w:rsid w:val="00163E78"/>
    <w:rsid w:val="00170EB0"/>
    <w:rsid w:val="00176A6E"/>
    <w:rsid w:val="00190315"/>
    <w:rsid w:val="00197985"/>
    <w:rsid w:val="001A2233"/>
    <w:rsid w:val="001A59A1"/>
    <w:rsid w:val="001B2E73"/>
    <w:rsid w:val="001B486B"/>
    <w:rsid w:val="001C61F1"/>
    <w:rsid w:val="001D44D8"/>
    <w:rsid w:val="001E423F"/>
    <w:rsid w:val="001E6744"/>
    <w:rsid w:val="001F1D14"/>
    <w:rsid w:val="001F2837"/>
    <w:rsid w:val="001F4472"/>
    <w:rsid w:val="001F4EEF"/>
    <w:rsid w:val="00201743"/>
    <w:rsid w:val="00217999"/>
    <w:rsid w:val="00217E13"/>
    <w:rsid w:val="002260B9"/>
    <w:rsid w:val="0022768E"/>
    <w:rsid w:val="00242C5B"/>
    <w:rsid w:val="0025250B"/>
    <w:rsid w:val="0025385F"/>
    <w:rsid w:val="00262C5D"/>
    <w:rsid w:val="002664A8"/>
    <w:rsid w:val="0026695C"/>
    <w:rsid w:val="00271D9F"/>
    <w:rsid w:val="00273947"/>
    <w:rsid w:val="00276CD4"/>
    <w:rsid w:val="00283AFE"/>
    <w:rsid w:val="0028741F"/>
    <w:rsid w:val="00293A35"/>
    <w:rsid w:val="002A4403"/>
    <w:rsid w:val="002B1300"/>
    <w:rsid w:val="002B1991"/>
    <w:rsid w:val="002B3283"/>
    <w:rsid w:val="002B3FF0"/>
    <w:rsid w:val="002B49C5"/>
    <w:rsid w:val="002C02C5"/>
    <w:rsid w:val="002C263A"/>
    <w:rsid w:val="002C5FD8"/>
    <w:rsid w:val="002F2359"/>
    <w:rsid w:val="002F3F98"/>
    <w:rsid w:val="002F530D"/>
    <w:rsid w:val="002F5CF9"/>
    <w:rsid w:val="002F7B9B"/>
    <w:rsid w:val="00302F00"/>
    <w:rsid w:val="00303218"/>
    <w:rsid w:val="00303B19"/>
    <w:rsid w:val="0030645B"/>
    <w:rsid w:val="00315F3B"/>
    <w:rsid w:val="003175FD"/>
    <w:rsid w:val="00341763"/>
    <w:rsid w:val="00344344"/>
    <w:rsid w:val="00344D51"/>
    <w:rsid w:val="00352B1D"/>
    <w:rsid w:val="00357EB1"/>
    <w:rsid w:val="003635EF"/>
    <w:rsid w:val="00373C5A"/>
    <w:rsid w:val="00385ED5"/>
    <w:rsid w:val="00393149"/>
    <w:rsid w:val="003A32C7"/>
    <w:rsid w:val="003C7893"/>
    <w:rsid w:val="003D4E39"/>
    <w:rsid w:val="003D56C7"/>
    <w:rsid w:val="003E706E"/>
    <w:rsid w:val="003F25E1"/>
    <w:rsid w:val="00403311"/>
    <w:rsid w:val="00405B3C"/>
    <w:rsid w:val="004075BF"/>
    <w:rsid w:val="00411095"/>
    <w:rsid w:val="00412757"/>
    <w:rsid w:val="00424E34"/>
    <w:rsid w:val="00425BED"/>
    <w:rsid w:val="0043446A"/>
    <w:rsid w:val="00435492"/>
    <w:rsid w:val="0044123C"/>
    <w:rsid w:val="00443BDC"/>
    <w:rsid w:val="00444E66"/>
    <w:rsid w:val="00450FB1"/>
    <w:rsid w:val="004517CF"/>
    <w:rsid w:val="00462C7E"/>
    <w:rsid w:val="00470E5D"/>
    <w:rsid w:val="004805A5"/>
    <w:rsid w:val="00485230"/>
    <w:rsid w:val="004945E5"/>
    <w:rsid w:val="00496DE5"/>
    <w:rsid w:val="004B198F"/>
    <w:rsid w:val="004B37DF"/>
    <w:rsid w:val="004B652D"/>
    <w:rsid w:val="004C55B6"/>
    <w:rsid w:val="004D2553"/>
    <w:rsid w:val="004D61CA"/>
    <w:rsid w:val="004D6473"/>
    <w:rsid w:val="004E04F8"/>
    <w:rsid w:val="004F112B"/>
    <w:rsid w:val="004F224C"/>
    <w:rsid w:val="004F76EF"/>
    <w:rsid w:val="005111DC"/>
    <w:rsid w:val="005171C3"/>
    <w:rsid w:val="0052108B"/>
    <w:rsid w:val="00522489"/>
    <w:rsid w:val="00523F09"/>
    <w:rsid w:val="0052713A"/>
    <w:rsid w:val="005446AB"/>
    <w:rsid w:val="00547BE6"/>
    <w:rsid w:val="0055102B"/>
    <w:rsid w:val="00552347"/>
    <w:rsid w:val="0055363C"/>
    <w:rsid w:val="005571D8"/>
    <w:rsid w:val="0056259F"/>
    <w:rsid w:val="00562894"/>
    <w:rsid w:val="005644E5"/>
    <w:rsid w:val="00571C7F"/>
    <w:rsid w:val="00574014"/>
    <w:rsid w:val="00574AC5"/>
    <w:rsid w:val="0058363B"/>
    <w:rsid w:val="005928A3"/>
    <w:rsid w:val="00594361"/>
    <w:rsid w:val="005970AA"/>
    <w:rsid w:val="005A536B"/>
    <w:rsid w:val="005A5A43"/>
    <w:rsid w:val="005B07AC"/>
    <w:rsid w:val="005B0E19"/>
    <w:rsid w:val="005B1383"/>
    <w:rsid w:val="005B23DB"/>
    <w:rsid w:val="005B7630"/>
    <w:rsid w:val="005D1619"/>
    <w:rsid w:val="005D42E3"/>
    <w:rsid w:val="005F279F"/>
    <w:rsid w:val="005F4AAA"/>
    <w:rsid w:val="005F59F4"/>
    <w:rsid w:val="005F7DD0"/>
    <w:rsid w:val="006064BF"/>
    <w:rsid w:val="00622E36"/>
    <w:rsid w:val="00625FC4"/>
    <w:rsid w:val="006345AA"/>
    <w:rsid w:val="0064077A"/>
    <w:rsid w:val="00646571"/>
    <w:rsid w:val="00661CDB"/>
    <w:rsid w:val="00685A29"/>
    <w:rsid w:val="006860E8"/>
    <w:rsid w:val="00687FE1"/>
    <w:rsid w:val="00691E3F"/>
    <w:rsid w:val="00691EF4"/>
    <w:rsid w:val="006939AF"/>
    <w:rsid w:val="006B5BDF"/>
    <w:rsid w:val="006D4382"/>
    <w:rsid w:val="006D474C"/>
    <w:rsid w:val="006F1B46"/>
    <w:rsid w:val="006F4996"/>
    <w:rsid w:val="006F5619"/>
    <w:rsid w:val="00716561"/>
    <w:rsid w:val="0072517E"/>
    <w:rsid w:val="00726D91"/>
    <w:rsid w:val="00731278"/>
    <w:rsid w:val="00732F89"/>
    <w:rsid w:val="00733F1D"/>
    <w:rsid w:val="007356AD"/>
    <w:rsid w:val="00746BAD"/>
    <w:rsid w:val="00747AC1"/>
    <w:rsid w:val="00754968"/>
    <w:rsid w:val="00773408"/>
    <w:rsid w:val="00792EDE"/>
    <w:rsid w:val="00794A5C"/>
    <w:rsid w:val="00795591"/>
    <w:rsid w:val="00795839"/>
    <w:rsid w:val="007A0DD6"/>
    <w:rsid w:val="007B1797"/>
    <w:rsid w:val="007B2E98"/>
    <w:rsid w:val="007B497D"/>
    <w:rsid w:val="007B4CFF"/>
    <w:rsid w:val="007B6BA3"/>
    <w:rsid w:val="007C146D"/>
    <w:rsid w:val="007C66C6"/>
    <w:rsid w:val="007C7597"/>
    <w:rsid w:val="007E0108"/>
    <w:rsid w:val="007F11C4"/>
    <w:rsid w:val="007F6791"/>
    <w:rsid w:val="007F6796"/>
    <w:rsid w:val="0080155A"/>
    <w:rsid w:val="00803F0C"/>
    <w:rsid w:val="00824A45"/>
    <w:rsid w:val="00825AAA"/>
    <w:rsid w:val="00830417"/>
    <w:rsid w:val="008332A4"/>
    <w:rsid w:val="00845BC3"/>
    <w:rsid w:val="00854C60"/>
    <w:rsid w:val="00865FB6"/>
    <w:rsid w:val="008712F8"/>
    <w:rsid w:val="00871FA0"/>
    <w:rsid w:val="00872F1B"/>
    <w:rsid w:val="008734A7"/>
    <w:rsid w:val="00873900"/>
    <w:rsid w:val="00875035"/>
    <w:rsid w:val="0088480A"/>
    <w:rsid w:val="00890E70"/>
    <w:rsid w:val="008A4F25"/>
    <w:rsid w:val="008B2D0C"/>
    <w:rsid w:val="008B3C36"/>
    <w:rsid w:val="008B585E"/>
    <w:rsid w:val="008D6A78"/>
    <w:rsid w:val="008D7A33"/>
    <w:rsid w:val="008D7B53"/>
    <w:rsid w:val="008E10CC"/>
    <w:rsid w:val="008E1E98"/>
    <w:rsid w:val="008E3B7E"/>
    <w:rsid w:val="008E6418"/>
    <w:rsid w:val="008E73C7"/>
    <w:rsid w:val="00900885"/>
    <w:rsid w:val="009057BD"/>
    <w:rsid w:val="00913628"/>
    <w:rsid w:val="009144F9"/>
    <w:rsid w:val="009154CD"/>
    <w:rsid w:val="00916412"/>
    <w:rsid w:val="00921114"/>
    <w:rsid w:val="0092712B"/>
    <w:rsid w:val="00932355"/>
    <w:rsid w:val="00933993"/>
    <w:rsid w:val="00946390"/>
    <w:rsid w:val="009536EF"/>
    <w:rsid w:val="00961CFE"/>
    <w:rsid w:val="00972BC2"/>
    <w:rsid w:val="009738F9"/>
    <w:rsid w:val="00982D98"/>
    <w:rsid w:val="009848C7"/>
    <w:rsid w:val="0099054B"/>
    <w:rsid w:val="009A0462"/>
    <w:rsid w:val="009A1BCA"/>
    <w:rsid w:val="009A5CD3"/>
    <w:rsid w:val="009A6006"/>
    <w:rsid w:val="009A6874"/>
    <w:rsid w:val="009C3881"/>
    <w:rsid w:val="009C486F"/>
    <w:rsid w:val="009D1B41"/>
    <w:rsid w:val="009D4D5E"/>
    <w:rsid w:val="009D7ABB"/>
    <w:rsid w:val="009E28B4"/>
    <w:rsid w:val="009E28D5"/>
    <w:rsid w:val="009E5E2D"/>
    <w:rsid w:val="009E7F97"/>
    <w:rsid w:val="009F117F"/>
    <w:rsid w:val="009F279E"/>
    <w:rsid w:val="009F439C"/>
    <w:rsid w:val="00A0067C"/>
    <w:rsid w:val="00A00BE9"/>
    <w:rsid w:val="00A00D36"/>
    <w:rsid w:val="00A068D3"/>
    <w:rsid w:val="00A21C3D"/>
    <w:rsid w:val="00A21DDE"/>
    <w:rsid w:val="00A21EC1"/>
    <w:rsid w:val="00A24991"/>
    <w:rsid w:val="00A47FEF"/>
    <w:rsid w:val="00A5386A"/>
    <w:rsid w:val="00A54678"/>
    <w:rsid w:val="00A54B0E"/>
    <w:rsid w:val="00A55591"/>
    <w:rsid w:val="00A645EC"/>
    <w:rsid w:val="00A70822"/>
    <w:rsid w:val="00A75740"/>
    <w:rsid w:val="00A77284"/>
    <w:rsid w:val="00A77A1A"/>
    <w:rsid w:val="00A93966"/>
    <w:rsid w:val="00A967DB"/>
    <w:rsid w:val="00A968D4"/>
    <w:rsid w:val="00AA0F25"/>
    <w:rsid w:val="00AA1F07"/>
    <w:rsid w:val="00AA692C"/>
    <w:rsid w:val="00AB0A64"/>
    <w:rsid w:val="00AB27D0"/>
    <w:rsid w:val="00AB27E7"/>
    <w:rsid w:val="00AC246C"/>
    <w:rsid w:val="00AC6FAA"/>
    <w:rsid w:val="00AD0509"/>
    <w:rsid w:val="00AD12DC"/>
    <w:rsid w:val="00AD1DA3"/>
    <w:rsid w:val="00AD1ED3"/>
    <w:rsid w:val="00AE60CD"/>
    <w:rsid w:val="00AF148E"/>
    <w:rsid w:val="00AF231F"/>
    <w:rsid w:val="00AF54A7"/>
    <w:rsid w:val="00AF78E2"/>
    <w:rsid w:val="00B00039"/>
    <w:rsid w:val="00B01CFE"/>
    <w:rsid w:val="00B0723D"/>
    <w:rsid w:val="00B16C1B"/>
    <w:rsid w:val="00B17304"/>
    <w:rsid w:val="00B21946"/>
    <w:rsid w:val="00B23A35"/>
    <w:rsid w:val="00B30CDC"/>
    <w:rsid w:val="00B329BC"/>
    <w:rsid w:val="00B337B5"/>
    <w:rsid w:val="00B440E7"/>
    <w:rsid w:val="00B578ED"/>
    <w:rsid w:val="00B61F21"/>
    <w:rsid w:val="00B84954"/>
    <w:rsid w:val="00B86458"/>
    <w:rsid w:val="00B87786"/>
    <w:rsid w:val="00B92552"/>
    <w:rsid w:val="00B948AC"/>
    <w:rsid w:val="00B951DF"/>
    <w:rsid w:val="00B96987"/>
    <w:rsid w:val="00BA2F71"/>
    <w:rsid w:val="00BC4945"/>
    <w:rsid w:val="00BD200F"/>
    <w:rsid w:val="00BD54A7"/>
    <w:rsid w:val="00BD6E5B"/>
    <w:rsid w:val="00BE53A8"/>
    <w:rsid w:val="00BE64AE"/>
    <w:rsid w:val="00C00FE9"/>
    <w:rsid w:val="00C0112F"/>
    <w:rsid w:val="00C04B42"/>
    <w:rsid w:val="00C070A1"/>
    <w:rsid w:val="00C16F8B"/>
    <w:rsid w:val="00C17A9A"/>
    <w:rsid w:val="00C22766"/>
    <w:rsid w:val="00C23D93"/>
    <w:rsid w:val="00C24C19"/>
    <w:rsid w:val="00C36143"/>
    <w:rsid w:val="00C37701"/>
    <w:rsid w:val="00C37A41"/>
    <w:rsid w:val="00C44065"/>
    <w:rsid w:val="00C4458A"/>
    <w:rsid w:val="00C44C5A"/>
    <w:rsid w:val="00C502A5"/>
    <w:rsid w:val="00C61E25"/>
    <w:rsid w:val="00C64F8E"/>
    <w:rsid w:val="00C71D21"/>
    <w:rsid w:val="00C76E97"/>
    <w:rsid w:val="00C85857"/>
    <w:rsid w:val="00C91C51"/>
    <w:rsid w:val="00C936B7"/>
    <w:rsid w:val="00C95CD7"/>
    <w:rsid w:val="00CA07E4"/>
    <w:rsid w:val="00CB13EA"/>
    <w:rsid w:val="00CB222D"/>
    <w:rsid w:val="00CB6065"/>
    <w:rsid w:val="00CC2B94"/>
    <w:rsid w:val="00CD2A49"/>
    <w:rsid w:val="00CD5918"/>
    <w:rsid w:val="00CE360A"/>
    <w:rsid w:val="00CE3E8D"/>
    <w:rsid w:val="00D1242D"/>
    <w:rsid w:val="00D12F93"/>
    <w:rsid w:val="00D12FE7"/>
    <w:rsid w:val="00D156E6"/>
    <w:rsid w:val="00D32BB6"/>
    <w:rsid w:val="00D40306"/>
    <w:rsid w:val="00D441A3"/>
    <w:rsid w:val="00D57299"/>
    <w:rsid w:val="00D61F3A"/>
    <w:rsid w:val="00D63301"/>
    <w:rsid w:val="00D65336"/>
    <w:rsid w:val="00D7361D"/>
    <w:rsid w:val="00D76667"/>
    <w:rsid w:val="00D870BC"/>
    <w:rsid w:val="00D92509"/>
    <w:rsid w:val="00D941E8"/>
    <w:rsid w:val="00DA5665"/>
    <w:rsid w:val="00DB03D6"/>
    <w:rsid w:val="00DC477A"/>
    <w:rsid w:val="00DD1A75"/>
    <w:rsid w:val="00DE1ADC"/>
    <w:rsid w:val="00DE1D15"/>
    <w:rsid w:val="00DE3C45"/>
    <w:rsid w:val="00DF0430"/>
    <w:rsid w:val="00DF45D3"/>
    <w:rsid w:val="00E01055"/>
    <w:rsid w:val="00E06FEB"/>
    <w:rsid w:val="00E07D2C"/>
    <w:rsid w:val="00E20F22"/>
    <w:rsid w:val="00E22184"/>
    <w:rsid w:val="00E25861"/>
    <w:rsid w:val="00E26657"/>
    <w:rsid w:val="00E3511F"/>
    <w:rsid w:val="00E35564"/>
    <w:rsid w:val="00E50C78"/>
    <w:rsid w:val="00E52A2F"/>
    <w:rsid w:val="00E7460F"/>
    <w:rsid w:val="00E74F7E"/>
    <w:rsid w:val="00E84AE2"/>
    <w:rsid w:val="00E85067"/>
    <w:rsid w:val="00E90BEA"/>
    <w:rsid w:val="00E92F77"/>
    <w:rsid w:val="00EA1897"/>
    <w:rsid w:val="00EB315E"/>
    <w:rsid w:val="00EC0B22"/>
    <w:rsid w:val="00EC0D22"/>
    <w:rsid w:val="00EC5024"/>
    <w:rsid w:val="00ED444E"/>
    <w:rsid w:val="00ED47BE"/>
    <w:rsid w:val="00EE1231"/>
    <w:rsid w:val="00EF1CC1"/>
    <w:rsid w:val="00F0283B"/>
    <w:rsid w:val="00F223A9"/>
    <w:rsid w:val="00F32954"/>
    <w:rsid w:val="00F35D33"/>
    <w:rsid w:val="00F5686A"/>
    <w:rsid w:val="00F6390A"/>
    <w:rsid w:val="00F66E29"/>
    <w:rsid w:val="00F71946"/>
    <w:rsid w:val="00F742A3"/>
    <w:rsid w:val="00F860A1"/>
    <w:rsid w:val="00F86DFA"/>
    <w:rsid w:val="00F908AB"/>
    <w:rsid w:val="00F973EB"/>
    <w:rsid w:val="00FB5066"/>
    <w:rsid w:val="00FC22C6"/>
    <w:rsid w:val="00FC6421"/>
    <w:rsid w:val="00FC7F69"/>
    <w:rsid w:val="00FD32BC"/>
    <w:rsid w:val="00FE2C54"/>
    <w:rsid w:val="00FE674E"/>
    <w:rsid w:val="00FF7356"/>
    <w:rsid w:val="01A3ECEA"/>
    <w:rsid w:val="0242D95C"/>
    <w:rsid w:val="02939CA4"/>
    <w:rsid w:val="03471A67"/>
    <w:rsid w:val="03795405"/>
    <w:rsid w:val="0386A795"/>
    <w:rsid w:val="03953A70"/>
    <w:rsid w:val="042438BA"/>
    <w:rsid w:val="0430CF13"/>
    <w:rsid w:val="0464CF92"/>
    <w:rsid w:val="05707F05"/>
    <w:rsid w:val="0575F146"/>
    <w:rsid w:val="05C901A2"/>
    <w:rsid w:val="062AA32C"/>
    <w:rsid w:val="067033A6"/>
    <w:rsid w:val="06835995"/>
    <w:rsid w:val="06B0F4C7"/>
    <w:rsid w:val="06E693C1"/>
    <w:rsid w:val="07007BDD"/>
    <w:rsid w:val="071595B8"/>
    <w:rsid w:val="0742EF27"/>
    <w:rsid w:val="0768634C"/>
    <w:rsid w:val="07A267D4"/>
    <w:rsid w:val="07C9C918"/>
    <w:rsid w:val="07EA9414"/>
    <w:rsid w:val="081A1A8E"/>
    <w:rsid w:val="082DD253"/>
    <w:rsid w:val="0981188C"/>
    <w:rsid w:val="09930A48"/>
    <w:rsid w:val="09EFE7C5"/>
    <w:rsid w:val="0AF79DE8"/>
    <w:rsid w:val="0B8E1FE0"/>
    <w:rsid w:val="0BB6BD92"/>
    <w:rsid w:val="0C1F23C0"/>
    <w:rsid w:val="0C26296C"/>
    <w:rsid w:val="0C9DA637"/>
    <w:rsid w:val="0D79F068"/>
    <w:rsid w:val="0D8869A4"/>
    <w:rsid w:val="0E040790"/>
    <w:rsid w:val="0E1E50A3"/>
    <w:rsid w:val="0F24663A"/>
    <w:rsid w:val="0F798297"/>
    <w:rsid w:val="0FFDF334"/>
    <w:rsid w:val="10D52767"/>
    <w:rsid w:val="11A3339E"/>
    <w:rsid w:val="11B39024"/>
    <w:rsid w:val="11E07C78"/>
    <w:rsid w:val="12561CAC"/>
    <w:rsid w:val="1266FB96"/>
    <w:rsid w:val="12C4CC0A"/>
    <w:rsid w:val="12E765E4"/>
    <w:rsid w:val="13060311"/>
    <w:rsid w:val="1365C335"/>
    <w:rsid w:val="13B6BF3A"/>
    <w:rsid w:val="141E90C6"/>
    <w:rsid w:val="154C152C"/>
    <w:rsid w:val="163BC223"/>
    <w:rsid w:val="1661B818"/>
    <w:rsid w:val="169E788E"/>
    <w:rsid w:val="16C07EE3"/>
    <w:rsid w:val="170BAE17"/>
    <w:rsid w:val="173AA287"/>
    <w:rsid w:val="17762BCA"/>
    <w:rsid w:val="1794BB8D"/>
    <w:rsid w:val="17951AB2"/>
    <w:rsid w:val="17AB49A3"/>
    <w:rsid w:val="17E942D9"/>
    <w:rsid w:val="17F53675"/>
    <w:rsid w:val="18059A6A"/>
    <w:rsid w:val="183B9994"/>
    <w:rsid w:val="18935D59"/>
    <w:rsid w:val="18C0D0F4"/>
    <w:rsid w:val="18C9C01B"/>
    <w:rsid w:val="1949DA34"/>
    <w:rsid w:val="195BA1A3"/>
    <w:rsid w:val="198F501F"/>
    <w:rsid w:val="1A114311"/>
    <w:rsid w:val="1A4FDE98"/>
    <w:rsid w:val="1AB18B8E"/>
    <w:rsid w:val="1B8C6020"/>
    <w:rsid w:val="1BAD1372"/>
    <w:rsid w:val="1BB129E8"/>
    <w:rsid w:val="1BE03812"/>
    <w:rsid w:val="1C07109C"/>
    <w:rsid w:val="1C7EBAC6"/>
    <w:rsid w:val="1CD382B8"/>
    <w:rsid w:val="1D81C511"/>
    <w:rsid w:val="1D9493F1"/>
    <w:rsid w:val="1DE1F9AE"/>
    <w:rsid w:val="1E607BC1"/>
    <w:rsid w:val="1E909241"/>
    <w:rsid w:val="1EC86330"/>
    <w:rsid w:val="1ED838C0"/>
    <w:rsid w:val="1F1712A6"/>
    <w:rsid w:val="20165A47"/>
    <w:rsid w:val="20872189"/>
    <w:rsid w:val="20939467"/>
    <w:rsid w:val="215126FA"/>
    <w:rsid w:val="215E2930"/>
    <w:rsid w:val="21981C83"/>
    <w:rsid w:val="224F7996"/>
    <w:rsid w:val="22FA1581"/>
    <w:rsid w:val="2313BAF8"/>
    <w:rsid w:val="23A0FCC3"/>
    <w:rsid w:val="24029621"/>
    <w:rsid w:val="25871A58"/>
    <w:rsid w:val="25A83F35"/>
    <w:rsid w:val="2646EA71"/>
    <w:rsid w:val="266B4369"/>
    <w:rsid w:val="269956EA"/>
    <w:rsid w:val="26F19EED"/>
    <w:rsid w:val="27C44C6B"/>
    <w:rsid w:val="282E4177"/>
    <w:rsid w:val="2888FB8D"/>
    <w:rsid w:val="28CE9160"/>
    <w:rsid w:val="292A4A44"/>
    <w:rsid w:val="29493E3C"/>
    <w:rsid w:val="295B0B54"/>
    <w:rsid w:val="29FB1679"/>
    <w:rsid w:val="2A6B7543"/>
    <w:rsid w:val="2A6FAEBC"/>
    <w:rsid w:val="2B2A7DE6"/>
    <w:rsid w:val="2B4931D0"/>
    <w:rsid w:val="2B600D38"/>
    <w:rsid w:val="2BD81D2D"/>
    <w:rsid w:val="2C21DB43"/>
    <w:rsid w:val="2C25E79B"/>
    <w:rsid w:val="2C2DEFC1"/>
    <w:rsid w:val="2D0201FD"/>
    <w:rsid w:val="2D77BF41"/>
    <w:rsid w:val="2D8F6E4D"/>
    <w:rsid w:val="2DC68DE4"/>
    <w:rsid w:val="2E3FF871"/>
    <w:rsid w:val="2E49AF15"/>
    <w:rsid w:val="2E8EB1AB"/>
    <w:rsid w:val="2EA8ADEE"/>
    <w:rsid w:val="2F5DA748"/>
    <w:rsid w:val="2FD249ED"/>
    <w:rsid w:val="2FD4E7F5"/>
    <w:rsid w:val="2FF5E56C"/>
    <w:rsid w:val="3024E04F"/>
    <w:rsid w:val="302CED34"/>
    <w:rsid w:val="30CF64CB"/>
    <w:rsid w:val="31362732"/>
    <w:rsid w:val="316C156E"/>
    <w:rsid w:val="3191B5CD"/>
    <w:rsid w:val="319C9D4E"/>
    <w:rsid w:val="323325E0"/>
    <w:rsid w:val="32471645"/>
    <w:rsid w:val="335FCDB0"/>
    <w:rsid w:val="3369D7C5"/>
    <w:rsid w:val="33D4346D"/>
    <w:rsid w:val="33D81B52"/>
    <w:rsid w:val="3426600B"/>
    <w:rsid w:val="3428E25E"/>
    <w:rsid w:val="347164D6"/>
    <w:rsid w:val="3475E579"/>
    <w:rsid w:val="34A13279"/>
    <w:rsid w:val="34F2F581"/>
    <w:rsid w:val="3539E367"/>
    <w:rsid w:val="357A55B2"/>
    <w:rsid w:val="35F4EEB2"/>
    <w:rsid w:val="360C7CAE"/>
    <w:rsid w:val="3677D8B8"/>
    <w:rsid w:val="369B362C"/>
    <w:rsid w:val="36E08047"/>
    <w:rsid w:val="3731997B"/>
    <w:rsid w:val="37CE8FF8"/>
    <w:rsid w:val="380B9C97"/>
    <w:rsid w:val="3853DD40"/>
    <w:rsid w:val="38804B0D"/>
    <w:rsid w:val="38B33986"/>
    <w:rsid w:val="39147400"/>
    <w:rsid w:val="394C602C"/>
    <w:rsid w:val="3AEC5BAA"/>
    <w:rsid w:val="3AF74AC3"/>
    <w:rsid w:val="3B0EF427"/>
    <w:rsid w:val="3B0F7F3E"/>
    <w:rsid w:val="3B172A7D"/>
    <w:rsid w:val="3B907A49"/>
    <w:rsid w:val="3BC9FEB3"/>
    <w:rsid w:val="3C079A93"/>
    <w:rsid w:val="3C4EABE5"/>
    <w:rsid w:val="3C6654A4"/>
    <w:rsid w:val="3CE1A7E2"/>
    <w:rsid w:val="3CE71A3C"/>
    <w:rsid w:val="3DB56104"/>
    <w:rsid w:val="3E2F5278"/>
    <w:rsid w:val="3FFD03DA"/>
    <w:rsid w:val="402AC984"/>
    <w:rsid w:val="403A2EA0"/>
    <w:rsid w:val="404AD335"/>
    <w:rsid w:val="40A90967"/>
    <w:rsid w:val="40F3F6CF"/>
    <w:rsid w:val="414B1D34"/>
    <w:rsid w:val="41B100A5"/>
    <w:rsid w:val="41D56D22"/>
    <w:rsid w:val="426E30F7"/>
    <w:rsid w:val="4325F82E"/>
    <w:rsid w:val="4328D52D"/>
    <w:rsid w:val="435292E0"/>
    <w:rsid w:val="43CC6EAD"/>
    <w:rsid w:val="44157A19"/>
    <w:rsid w:val="44290CE7"/>
    <w:rsid w:val="448F9866"/>
    <w:rsid w:val="44A7B866"/>
    <w:rsid w:val="44C1C88F"/>
    <w:rsid w:val="44DE3F2F"/>
    <w:rsid w:val="45E0D276"/>
    <w:rsid w:val="4644A1CD"/>
    <w:rsid w:val="4656672A"/>
    <w:rsid w:val="46EDDB61"/>
    <w:rsid w:val="47B9DC49"/>
    <w:rsid w:val="4849F40D"/>
    <w:rsid w:val="488C0F7C"/>
    <w:rsid w:val="49277366"/>
    <w:rsid w:val="4949DE55"/>
    <w:rsid w:val="497B2989"/>
    <w:rsid w:val="49D3EA2A"/>
    <w:rsid w:val="49E5C46E"/>
    <w:rsid w:val="4BB4EC15"/>
    <w:rsid w:val="4C2D4ED5"/>
    <w:rsid w:val="4C91CCD5"/>
    <w:rsid w:val="4CD25634"/>
    <w:rsid w:val="4CEC1D93"/>
    <w:rsid w:val="4D052B8C"/>
    <w:rsid w:val="4D17B529"/>
    <w:rsid w:val="4DBBD773"/>
    <w:rsid w:val="4EA71778"/>
    <w:rsid w:val="4F50EE6B"/>
    <w:rsid w:val="4F818C79"/>
    <w:rsid w:val="4FE65522"/>
    <w:rsid w:val="4FE66A1E"/>
    <w:rsid w:val="517D0DE5"/>
    <w:rsid w:val="52F4A3AC"/>
    <w:rsid w:val="5337AA2A"/>
    <w:rsid w:val="53AF7E3B"/>
    <w:rsid w:val="53C13041"/>
    <w:rsid w:val="54117C62"/>
    <w:rsid w:val="5453600D"/>
    <w:rsid w:val="545D5DD5"/>
    <w:rsid w:val="547FC3CE"/>
    <w:rsid w:val="54B791A6"/>
    <w:rsid w:val="5673645C"/>
    <w:rsid w:val="573132D0"/>
    <w:rsid w:val="574AC27A"/>
    <w:rsid w:val="5754B084"/>
    <w:rsid w:val="57585CF2"/>
    <w:rsid w:val="576EC5BA"/>
    <w:rsid w:val="579E3C33"/>
    <w:rsid w:val="586C113B"/>
    <w:rsid w:val="588DF226"/>
    <w:rsid w:val="58D4CF92"/>
    <w:rsid w:val="5906C7F6"/>
    <w:rsid w:val="59C921EA"/>
    <w:rsid w:val="5A66AB04"/>
    <w:rsid w:val="5A6BE7E9"/>
    <w:rsid w:val="5AE1AEB7"/>
    <w:rsid w:val="5AF74D57"/>
    <w:rsid w:val="5B4ECDEF"/>
    <w:rsid w:val="5B5692B9"/>
    <w:rsid w:val="5B8A444C"/>
    <w:rsid w:val="5C07B84A"/>
    <w:rsid w:val="5C26AA42"/>
    <w:rsid w:val="5C71AD56"/>
    <w:rsid w:val="5C87E5EF"/>
    <w:rsid w:val="5D532A74"/>
    <w:rsid w:val="5DAB564B"/>
    <w:rsid w:val="5DCCC787"/>
    <w:rsid w:val="5DCDF03F"/>
    <w:rsid w:val="5E0D7DB7"/>
    <w:rsid w:val="5E493C9F"/>
    <w:rsid w:val="5E8D4DCD"/>
    <w:rsid w:val="5E9C2F79"/>
    <w:rsid w:val="5F3F590C"/>
    <w:rsid w:val="5FA45F09"/>
    <w:rsid w:val="605BF002"/>
    <w:rsid w:val="6073D8ED"/>
    <w:rsid w:val="60908D70"/>
    <w:rsid w:val="60F09199"/>
    <w:rsid w:val="60FAB556"/>
    <w:rsid w:val="611CDCA3"/>
    <w:rsid w:val="6218712E"/>
    <w:rsid w:val="623FEDCF"/>
    <w:rsid w:val="63076B26"/>
    <w:rsid w:val="633BA8F0"/>
    <w:rsid w:val="636774E2"/>
    <w:rsid w:val="63AB1C22"/>
    <w:rsid w:val="63D851B1"/>
    <w:rsid w:val="640B46C5"/>
    <w:rsid w:val="64325618"/>
    <w:rsid w:val="645A1133"/>
    <w:rsid w:val="6485DB26"/>
    <w:rsid w:val="64ABC3FC"/>
    <w:rsid w:val="64B6FA0C"/>
    <w:rsid w:val="64EFDC0B"/>
    <w:rsid w:val="65193172"/>
    <w:rsid w:val="6541B453"/>
    <w:rsid w:val="655AB6BB"/>
    <w:rsid w:val="662C0AD9"/>
    <w:rsid w:val="6685D458"/>
    <w:rsid w:val="66C6734E"/>
    <w:rsid w:val="6704C453"/>
    <w:rsid w:val="670C528F"/>
    <w:rsid w:val="6710E80D"/>
    <w:rsid w:val="6745E2FD"/>
    <w:rsid w:val="679CCC32"/>
    <w:rsid w:val="6821A4B9"/>
    <w:rsid w:val="68A5C397"/>
    <w:rsid w:val="68E1B35E"/>
    <w:rsid w:val="68EE28D8"/>
    <w:rsid w:val="693EB81E"/>
    <w:rsid w:val="69719217"/>
    <w:rsid w:val="69B81D28"/>
    <w:rsid w:val="69B9FAC4"/>
    <w:rsid w:val="6A24C090"/>
    <w:rsid w:val="6A89F939"/>
    <w:rsid w:val="6AAE0F04"/>
    <w:rsid w:val="6B192263"/>
    <w:rsid w:val="6B59C74B"/>
    <w:rsid w:val="6B755F94"/>
    <w:rsid w:val="6BA4D1EE"/>
    <w:rsid w:val="6BAA3521"/>
    <w:rsid w:val="6C25C99A"/>
    <w:rsid w:val="6CB31EA5"/>
    <w:rsid w:val="6D26F73F"/>
    <w:rsid w:val="6D3B8846"/>
    <w:rsid w:val="6D460582"/>
    <w:rsid w:val="6D7703E9"/>
    <w:rsid w:val="6D8B1964"/>
    <w:rsid w:val="6DC199FB"/>
    <w:rsid w:val="6DC48526"/>
    <w:rsid w:val="6E0C0DB6"/>
    <w:rsid w:val="6E63851E"/>
    <w:rsid w:val="6ED758A7"/>
    <w:rsid w:val="6EF08CFF"/>
    <w:rsid w:val="6FA0CBA5"/>
    <w:rsid w:val="6FB32B01"/>
    <w:rsid w:val="6FB3BD1B"/>
    <w:rsid w:val="6FC75F68"/>
    <w:rsid w:val="6FF62EAE"/>
    <w:rsid w:val="6FF79B3D"/>
    <w:rsid w:val="6FFE7BD2"/>
    <w:rsid w:val="7102C51F"/>
    <w:rsid w:val="7175C0FD"/>
    <w:rsid w:val="718A7515"/>
    <w:rsid w:val="71ED4EA2"/>
    <w:rsid w:val="71F18D1C"/>
    <w:rsid w:val="725BCBE6"/>
    <w:rsid w:val="72F08D6D"/>
    <w:rsid w:val="730AEF7D"/>
    <w:rsid w:val="73168BBD"/>
    <w:rsid w:val="73A550BE"/>
    <w:rsid w:val="743BC8ED"/>
    <w:rsid w:val="74586247"/>
    <w:rsid w:val="74939331"/>
    <w:rsid w:val="74B5AB0D"/>
    <w:rsid w:val="74D60E69"/>
    <w:rsid w:val="74F58AA1"/>
    <w:rsid w:val="763EF0E9"/>
    <w:rsid w:val="76F904AC"/>
    <w:rsid w:val="7709A594"/>
    <w:rsid w:val="77364EA8"/>
    <w:rsid w:val="773EA226"/>
    <w:rsid w:val="7788082A"/>
    <w:rsid w:val="77AA4B92"/>
    <w:rsid w:val="77BBCE6A"/>
    <w:rsid w:val="77CB4EB1"/>
    <w:rsid w:val="77F1455D"/>
    <w:rsid w:val="781EEC9D"/>
    <w:rsid w:val="787C7DB7"/>
    <w:rsid w:val="78ED6E12"/>
    <w:rsid w:val="79028ACB"/>
    <w:rsid w:val="79044CA2"/>
    <w:rsid w:val="79216F43"/>
    <w:rsid w:val="7A243E55"/>
    <w:rsid w:val="7AC4846D"/>
    <w:rsid w:val="7B95E59F"/>
    <w:rsid w:val="7BC00EB6"/>
    <w:rsid w:val="7C98CB95"/>
    <w:rsid w:val="7CE08402"/>
    <w:rsid w:val="7D7A8F8C"/>
    <w:rsid w:val="7DF5E7ED"/>
    <w:rsid w:val="7EE3D511"/>
    <w:rsid w:val="7F92A28E"/>
    <w:rsid w:val="7FD46543"/>
    <w:rsid w:val="7FE9C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A4A904"/>
  <w15:docId w15:val="{932C5C7B-C965-4057-9AAB-BFE7F94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B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954"/>
    <w:pPr>
      <w:keepNext/>
      <w:tabs>
        <w:tab w:val="left" w:pos="720"/>
        <w:tab w:val="left" w:pos="2160"/>
        <w:tab w:val="left" w:pos="5760"/>
        <w:tab w:val="left" w:pos="9360"/>
        <w:tab w:val="left" w:pos="10800"/>
        <w:tab w:val="left" w:pos="11520"/>
        <w:tab w:val="left" w:pos="12240"/>
        <w:tab w:val="left" w:pos="12960"/>
      </w:tabs>
      <w:outlineLvl w:val="0"/>
    </w:pPr>
    <w:rPr>
      <w:rFonts w:ascii="Palatino" w:hAnsi="Palatino"/>
      <w:b/>
      <w:smallCaps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B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8E6418"/>
    <w:pPr>
      <w:autoSpaceDE w:val="0"/>
      <w:autoSpaceDN w:val="0"/>
      <w:adjustRightInd w:val="0"/>
    </w:pPr>
  </w:style>
  <w:style w:type="paragraph" w:styleId="HTMLPreformatted">
    <w:name w:val="HTML Preformatted"/>
    <w:basedOn w:val="Normal"/>
    <w:link w:val="HTMLPreformattedChar"/>
    <w:rsid w:val="008E6418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E641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qFormat/>
    <w:rsid w:val="008E6418"/>
    <w:rPr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443BDC"/>
    <w:pPr>
      <w:tabs>
        <w:tab w:val="center" w:pos="4680"/>
        <w:tab w:val="right" w:pos="9360"/>
      </w:tabs>
    </w:pPr>
    <w:rPr>
      <w:rFonts w:ascii="Palatino" w:eastAsia="Times" w:hAnsi="Palatino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43BDC"/>
    <w:rPr>
      <w:rFonts w:ascii="Palatino" w:eastAsia="Times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43BDC"/>
    <w:pPr>
      <w:tabs>
        <w:tab w:val="center" w:pos="4680"/>
        <w:tab w:val="right" w:pos="9360"/>
      </w:tabs>
    </w:pPr>
    <w:rPr>
      <w:rFonts w:ascii="Palatino" w:eastAsia="Times" w:hAnsi="Palatino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43BDC"/>
    <w:rPr>
      <w:rFonts w:ascii="Palatino" w:eastAsia="Times" w:hAnsi="Palatino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2954"/>
    <w:rPr>
      <w:rFonts w:ascii="Palatino" w:eastAsia="Times New Roman" w:hAnsi="Palatino" w:cs="Times New Roman"/>
      <w:b/>
      <w:smallCaps/>
      <w:sz w:val="32"/>
      <w:szCs w:val="20"/>
    </w:rPr>
  </w:style>
  <w:style w:type="character" w:styleId="Hyperlink">
    <w:name w:val="Hyperlink"/>
    <w:rsid w:val="00F32954"/>
    <w:rPr>
      <w:color w:val="0000FF"/>
      <w:u w:val="single"/>
    </w:rPr>
  </w:style>
  <w:style w:type="paragraph" w:customStyle="1" w:styleId="Normal1">
    <w:name w:val="Normal1"/>
    <w:basedOn w:val="Normal"/>
    <w:rsid w:val="00F32954"/>
  </w:style>
  <w:style w:type="character" w:customStyle="1" w:styleId="normalchar1">
    <w:name w:val="normal__char1"/>
    <w:rsid w:val="00F742A3"/>
    <w:rPr>
      <w:rFonts w:ascii="Calibri" w:hAnsi="Calibri" w:hint="default"/>
      <w:sz w:val="22"/>
      <w:szCs w:val="22"/>
    </w:rPr>
  </w:style>
  <w:style w:type="paragraph" w:customStyle="1" w:styleId="Default">
    <w:name w:val="Default"/>
    <w:rsid w:val="00170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C0112F"/>
    <w:pPr>
      <w:spacing w:after="0" w:line="240" w:lineRule="auto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010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C02C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726D91"/>
  </w:style>
  <w:style w:type="character" w:customStyle="1" w:styleId="highlight">
    <w:name w:val="highlight"/>
    <w:basedOn w:val="DefaultParagraphFont"/>
    <w:rsid w:val="00BA2F71"/>
  </w:style>
  <w:style w:type="paragraph" w:customStyle="1" w:styleId="p1">
    <w:name w:val="p1"/>
    <w:basedOn w:val="Normal"/>
    <w:rsid w:val="00522489"/>
    <w:rPr>
      <w:rFonts w:ascii="Helvetica" w:hAnsi="Helvetica"/>
      <w:sz w:val="17"/>
      <w:szCs w:val="17"/>
    </w:rPr>
  </w:style>
  <w:style w:type="paragraph" w:styleId="ListParagraph">
    <w:name w:val="List Paragraph"/>
    <w:basedOn w:val="Normal"/>
    <w:uiPriority w:val="34"/>
    <w:qFormat/>
    <w:rsid w:val="00D32B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9154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90B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-text">
    <w:name w:val="title-text"/>
    <w:basedOn w:val="DefaultParagraphFont"/>
    <w:rsid w:val="007B4CFF"/>
  </w:style>
  <w:style w:type="character" w:styleId="Strong">
    <w:name w:val="Strong"/>
    <w:basedOn w:val="DefaultParagraphFont"/>
    <w:uiPriority w:val="22"/>
    <w:qFormat/>
    <w:rsid w:val="00E0105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EE123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07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owman.com/ISBN/9781498548588/Social-Media-Culture-and-Identity" TargetMode="External"/><Relationship Id="rId21" Type="http://schemas.openxmlformats.org/officeDocument/2006/relationships/hyperlink" Target="http://t.co/0x5bEgkGxI" TargetMode="External"/><Relationship Id="rId42" Type="http://schemas.openxmlformats.org/officeDocument/2006/relationships/hyperlink" Target="http://www.teachingmedia.org/wp-content/uploads/2013/04/TeachingMediaHipHopMarch2013.pdf" TargetMode="External"/><Relationship Id="rId47" Type="http://schemas.openxmlformats.org/officeDocument/2006/relationships/hyperlink" Target="https://rowman.com/ISBN/9781498548588/Social-Media-Culture-and-Identity" TargetMode="External"/><Relationship Id="rId63" Type="http://schemas.openxmlformats.org/officeDocument/2006/relationships/hyperlink" Target="https://www.prweek.com/article/1725788/covid-campus-look-pandemics-effect-future-pr-pros" TargetMode="External"/><Relationship Id="rId68" Type="http://schemas.openxmlformats.org/officeDocument/2006/relationships/hyperlink" Target="https://www.carnegiecouncil.org/studio/multimedia/20210129-doorstep-tik-tok-normalization-protests-around-world-tia-tyree" TargetMode="External"/><Relationship Id="rId84" Type="http://schemas.openxmlformats.org/officeDocument/2006/relationships/hyperlink" Target="file:///C:\Users\tiatyree\Desktop\SLMC%20Chair%20Docs\AppointmentDocs\2019-2020\Can%20'Underground'%20Break%20Free%20of%20the%20Slave%20Narrative's%20Traditional%20Tro&#8230;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scholar.google.com/citations?view_op=view_citation&amp;hl=en&amp;user=KKda5jkAAAAJ&amp;sortby=pubdate&amp;citation_for_view=KKda5jkAAAAJ:7PzlFSSx8tAC" TargetMode="External"/><Relationship Id="rId11" Type="http://schemas.openxmlformats.org/officeDocument/2006/relationships/hyperlink" Target="https://nam04.safelinks.protection.outlook.com/?url=https%3A%2F%2Fwww.academia.edu%2Fkeypass%2FT25VWUJCSHpUa3B4RUtmb1hzWC9QM2sxajd1cjhlUGNkQzVwbG1IUEQraz0tLTF5THZXYnJ3aVhvNGpkYzdvQTNoTkE9PQ%3D%3D--25c076b5b3055d8d9c01928bbab318ccb646500f%2Ft%2FWsaH-Tc7fke0-h6DEQ%2Fresource%2Fwork%2F148568796%2FAnalyzing_Feminism_Hip_Hop_Sexual_Scripting_and_Empowerment_in_Beyonc%25C3%25A9_s_Discography%3Femail_work_card%3Dtitle&amp;data=05%7C02%7Cttyree%40howard.edu%7Cb702be7aaae54e71644608de83983a80%7C02ac0c07b75f46bf9b133630ba94bb69%7C0%7C0%7C639092887003883584%7CUnknown%7CTWFpbGZsb3d8eyJFbXB0eU1hcGkiOnRydWUsIlYiOiIwLjAuMDAwMCIsIlAiOiJXaW4zMiIsIkFOIjoiTWFpbCIsIldUIjoyfQ%3D%3D%7C0%7C%7C%7C&amp;sdata=%2FIjZBDJr4mxql6%2FcngxK1ACFb5oNOepuSCO5HNlIEh0%3D&amp;reserved=0" TargetMode="External"/><Relationship Id="rId32" Type="http://schemas.openxmlformats.org/officeDocument/2006/relationships/hyperlink" Target="http://www.igi-global.com/book/setting-new-agenda-student-engagement/145473" TargetMode="External"/><Relationship Id="rId37" Type="http://schemas.openxmlformats.org/officeDocument/2006/relationships/hyperlink" Target="http://reference.sabinet.co.za/sa_epublication_article/genbeh_v11_n2_a42" TargetMode="External"/><Relationship Id="rId53" Type="http://schemas.openxmlformats.org/officeDocument/2006/relationships/hyperlink" Target="https://www.youtube.com/watch?v=3mUBm_DfWE4" TargetMode="External"/><Relationship Id="rId58" Type="http://schemas.openxmlformats.org/officeDocument/2006/relationships/hyperlink" Target="http://www.cbc.ca/player/play/2254208579989" TargetMode="External"/><Relationship Id="rId74" Type="http://schemas.openxmlformats.org/officeDocument/2006/relationships/hyperlink" Target="https://www.bet.com/news/features/1619/the-history-of-hair-braiding-in-black-america.html" TargetMode="External"/><Relationship Id="rId79" Type="http://schemas.openxmlformats.org/officeDocument/2006/relationships/hyperlink" Target="https://www.capitolstandard.com/howard-university-professors/" TargetMode="External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14" Type="http://schemas.openxmlformats.org/officeDocument/2006/relationships/hyperlink" Target="https://www.penguinrandomhouse.com/books/676035/boogie-down-predictions-by-edited-by-roy-christopher-ytasha-l-womack-rasheeda-phillips-steven-shaviro-kodwo-eshun-and-dave-tompkins/" TargetMode="External"/><Relationship Id="rId22" Type="http://schemas.openxmlformats.org/officeDocument/2006/relationships/hyperlink" Target="https://rowman.com/ISBN/9781498577830/How-Celebrity-Lives-Affect-Our-Own-Understanding-the-Impact-on-Americans&#8217;-Public-and-Private-Lives" TargetMode="External"/><Relationship Id="rId27" Type="http://schemas.openxmlformats.org/officeDocument/2006/relationships/hyperlink" Target="http://www.inderscienceonline.com/doi/abs/10.1504/IJEM.2016.079021" TargetMode="External"/><Relationship Id="rId30" Type="http://schemas.openxmlformats.org/officeDocument/2006/relationships/hyperlink" Target="https://rowman.com/ISBN/9781498541077/Women-of-Color-Navigating-Mentoring-Relationships-Critical-Examinationshttps://rowman.com/ISBN/9781498541077/Women-of-Color-Navigating-Mentoring-Relationships-Critical-Examinations" TargetMode="External"/><Relationship Id="rId35" Type="http://schemas.openxmlformats.org/officeDocument/2006/relationships/hyperlink" Target="http://t.co/0x5bEgkGxI" TargetMode="External"/><Relationship Id="rId43" Type="http://schemas.openxmlformats.org/officeDocument/2006/relationships/hyperlink" Target="http://jou.sagepub.com/content/early/2011/10/19/1464884911421695.abstract?rss=1" TargetMode="External"/><Relationship Id="rId48" Type="http://schemas.openxmlformats.org/officeDocument/2006/relationships/hyperlink" Target="http://www.kendallhunt.com/store-product.aspx?id=278553" TargetMode="External"/><Relationship Id="rId56" Type="http://schemas.openxmlformats.org/officeDocument/2006/relationships/hyperlink" Target="https://magazine.howard.edu/stories/2000s-hip-hop-harnesses-political-power-and-the-world-wide-web" TargetMode="External"/><Relationship Id="rId64" Type="http://schemas.openxmlformats.org/officeDocument/2006/relationships/hyperlink" Target="https://www.rollingstone.com/culture/culture-news/joey-cassanova-tiktok-trend-black-creators-1164148/" TargetMode="External"/><Relationship Id="rId69" Type="http://schemas.openxmlformats.org/officeDocument/2006/relationships/hyperlink" Target="https://www.independent.co.uk/independentpremium/long-reads/tarana-burke-interview-me-too-movement-anniversary-b1043187.html" TargetMode="External"/><Relationship Id="rId77" Type="http://schemas.openxmlformats.org/officeDocument/2006/relationships/hyperlink" Target="https://theundefeated.com/features/solange-met-gala-durag-bonnets-scarves-black-women-hair/" TargetMode="External"/><Relationship Id="rId8" Type="http://schemas.openxmlformats.org/officeDocument/2006/relationships/hyperlink" Target="https://www.tandfonline.com/doi/full/10.1080/10646175.2025.2590046" TargetMode="External"/><Relationship Id="rId51" Type="http://schemas.openxmlformats.org/officeDocument/2006/relationships/hyperlink" Target="https://lnkd.in/eWEs8VPT" TargetMode="External"/><Relationship Id="rId72" Type="http://schemas.openxmlformats.org/officeDocument/2006/relationships/hyperlink" Target="https://www.mostpopularpod.com/blog/new-episode-claiming-media-space-for-women-of-color" TargetMode="External"/><Relationship Id="rId80" Type="http://schemas.openxmlformats.org/officeDocument/2006/relationships/hyperlink" Target="https://www.usatoday.com/story/life/nation-now/2017/02/20/beyoncs-lemonade-album-but-sip-her-evolving-feminist-story/96472706/" TargetMode="External"/><Relationship Id="rId85" Type="http://schemas.openxmlformats.org/officeDocument/2006/relationships/hyperlink" Target="http://www.ibtimes.com/selma-movie-release-blacklivesmatter-debate-inspires-hope-more-media-diversity-17759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andfonline.com/doi/full/10.1080/19376529.2024.2347793" TargetMode="External"/><Relationship Id="rId17" Type="http://schemas.openxmlformats.org/officeDocument/2006/relationships/hyperlink" Target="https://scholar.google.com/citations?view_op=view_citation&amp;hl=en&amp;user=KKda5jkAAAAJ&amp;sortby=pubdate&amp;citation_for_view=KKda5jkAAAAJ:dhFuZR0502QC" TargetMode="External"/><Relationship Id="rId25" Type="http://schemas.openxmlformats.org/officeDocument/2006/relationships/hyperlink" Target="https://rowman.com/ISBN/9781498548571/Social-Media-Culture-and-Identity" TargetMode="External"/><Relationship Id="rId33" Type="http://schemas.openxmlformats.org/officeDocument/2006/relationships/hyperlink" Target="http://muse.jhu.edu/login?auth=0&amp;type=summary&amp;url=/journals/spectrum/v003/3.2.williams.html" TargetMode="External"/><Relationship Id="rId38" Type="http://schemas.openxmlformats.org/officeDocument/2006/relationships/hyperlink" Target="http://www.ajol.info/index.php/gab" TargetMode="External"/><Relationship Id="rId46" Type="http://schemas.openxmlformats.org/officeDocument/2006/relationships/hyperlink" Target="http://www.womenandlanguage.org/OJS/index.php?journal=wandl&amp;page=article&amp;op=view&amp;path%5B%5D=123" TargetMode="External"/><Relationship Id="rId59" Type="http://schemas.openxmlformats.org/officeDocument/2006/relationships/hyperlink" Target="https://www.lalewpr.com/blog/dr-tyrees-takeaways-amp-social-trends" TargetMode="External"/><Relationship Id="rId67" Type="http://schemas.openxmlformats.org/officeDocument/2006/relationships/hyperlink" Target="https://www.yahoo.com/lifestyle/months-tiktok-apologized-black-creators-101135248.html" TargetMode="External"/><Relationship Id="rId20" Type="http://schemas.openxmlformats.org/officeDocument/2006/relationships/hyperlink" Target="https://www.routledge.com/The-Routledge-Handbook-to-Gender-and-Communication/Goins-Alexander-McAlister/p/book/9781138329188" TargetMode="External"/><Relationship Id="rId41" Type="http://schemas.openxmlformats.org/officeDocument/2006/relationships/hyperlink" Target="file:///C:\Users\tiatyree\Desktop\SLMC%20Chair%20Docs\AppointmentDocs\2019-2020\amzn.to\ZPkMTh" TargetMode="External"/><Relationship Id="rId54" Type="http://schemas.openxmlformats.org/officeDocument/2006/relationships/hyperlink" Target="https://www.nbcnews.com/now/video/understanding-the-kendrick-lamar-and-drake-feud-210432581569" TargetMode="External"/><Relationship Id="rId62" Type="http://schemas.openxmlformats.org/officeDocument/2006/relationships/hyperlink" Target="https://www.usatoday.com/story/tech/2021/12/08/black-people-delete-facebook-tiktok/8859417002/?gnt-cfr=1" TargetMode="External"/><Relationship Id="rId70" Type="http://schemas.openxmlformats.org/officeDocument/2006/relationships/hyperlink" Target="https://time.com/5889742/celebrity-instagram-boycott/" TargetMode="External"/><Relationship Id="rId75" Type="http://schemas.openxmlformats.org/officeDocument/2006/relationships/hyperlink" Target="https://www.ft.com/content/9c84c994-53ac-11e8-b3ee-41e0209208ec" TargetMode="External"/><Relationship Id="rId83" Type="http://schemas.openxmlformats.org/officeDocument/2006/relationships/hyperlink" Target="https://www.bbc.co.uk/programmes/p03hbrhq" TargetMode="External"/><Relationship Id="rId88" Type="http://schemas.openxmlformats.org/officeDocument/2006/relationships/hyperlink" Target="http://www.prweek.com/article/1270762/lessons-future-universities-social-media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ink.springer.com/article/10.1007/s12111-022-09587-1" TargetMode="External"/><Relationship Id="rId23" Type="http://schemas.openxmlformats.org/officeDocument/2006/relationships/hyperlink" Target="http://bit.ly/2ylI0Zw" TargetMode="External"/><Relationship Id="rId28" Type="http://schemas.openxmlformats.org/officeDocument/2006/relationships/hyperlink" Target="http://www.mcfarlandbooks.com/2016/07/newly-published-beyonce-effect/" TargetMode="External"/><Relationship Id="rId36" Type="http://schemas.openxmlformats.org/officeDocument/2006/relationships/hyperlink" Target="http://www.jstor.org/discover/10.2979/spectrum.3.1.1?uid=3739704&amp;uid=2129&amp;uid=2134&amp;uid=2&amp;uid=70&amp;uid=4&amp;uid=3739256&amp;sid=21104616874521" TargetMode="External"/><Relationship Id="rId49" Type="http://schemas.openxmlformats.org/officeDocument/2006/relationships/hyperlink" Target="http://www.amazon.com/Hbcu-Experience-Collection-Celebrating-College/dp/1493185756" TargetMode="External"/><Relationship Id="rId57" Type="http://schemas.openxmlformats.org/officeDocument/2006/relationships/hyperlink" Target="https://www.usatoday.com/story/news/investigations/2023/09/12/breast-cancer-content-creators-at-odds-with-social-media-rules/70731774007/" TargetMode="External"/><Relationship Id="rId10" Type="http://schemas.openxmlformats.org/officeDocument/2006/relationships/hyperlink" Target="https://intellectdiscover.com/content/journals/10.1386/nl_00056_1" TargetMode="External"/><Relationship Id="rId31" Type="http://schemas.openxmlformats.org/officeDocument/2006/relationships/hyperlink" Target="http://www.teachingmedia.org/wp-content/uploads/2012/10/TMQ_4.1_Tyree_2016.pdf" TargetMode="External"/><Relationship Id="rId44" Type="http://schemas.openxmlformats.org/officeDocument/2006/relationships/hyperlink" Target="http://www.tandfonline.com/doi/abs/10.1080/10646175.2011.617217?journalCode=uhjc20" TargetMode="External"/><Relationship Id="rId52" Type="http://schemas.openxmlformats.org/officeDocument/2006/relationships/hyperlink" Target="https://www.npr.org/2024/05/07/1249694780/nothing-is-off-the-table-as-drake-and-kendrick-lamar-continue-to-beef" TargetMode="External"/><Relationship Id="rId60" Type="http://schemas.openxmlformats.org/officeDocument/2006/relationships/hyperlink" Target="https://apnews.com/article/megan-thee-stallion-misogynoir-79b40b7a47f8f208715e47f8683b2e04?utm_source=homepage&amp;utm_medium=TopNews&amp;utm_campaign=position_05" TargetMode="External"/><Relationship Id="rId65" Type="http://schemas.openxmlformats.org/officeDocument/2006/relationships/hyperlink" Target="https://www.audible.com/pd/Episode-12-Interview-with-Dr-Tia-Tyree-Podcast/B096XVM5KX" TargetMode="External"/><Relationship Id="rId73" Type="http://schemas.openxmlformats.org/officeDocument/2006/relationships/hyperlink" Target="https://www.nbcnews.com/news/nbcblk/98-silk-night-cap-draws-comparisons-sleep-bonnets-claims-cultural-n1032451" TargetMode="External"/><Relationship Id="rId78" Type="http://schemas.openxmlformats.org/officeDocument/2006/relationships/hyperlink" Target="http://www.chicagotribune.com/sns-bc-us--hair-nah-20171219-story.html" TargetMode="External"/><Relationship Id="rId81" Type="http://schemas.openxmlformats.org/officeDocument/2006/relationships/hyperlink" Target="http://wamu.org/story/16/10/24/howard_homecoming_a_legendarily_epic_piece_of_hbcu_identity_for_students_alumni/" TargetMode="External"/><Relationship Id="rId86" Type="http://schemas.openxmlformats.org/officeDocument/2006/relationships/hyperlink" Target="http://apnorc.org/news-media/Pages/News+Media/Blacks-Hispanics-have-doubts-about-media-accuracy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ndfonline.com/toc/uhjc20/36/5" TargetMode="External"/><Relationship Id="rId13" Type="http://schemas.openxmlformats.org/officeDocument/2006/relationships/hyperlink" Target="https://www.tandfonline.com/toc/hjrs20/31/1" TargetMode="External"/><Relationship Id="rId18" Type="http://schemas.openxmlformats.org/officeDocument/2006/relationships/hyperlink" Target="https://www.tandfonline.com/toc/uhjc20/31/5?nav=tocList" TargetMode="External"/><Relationship Id="rId39" Type="http://schemas.openxmlformats.org/officeDocument/2006/relationships/hyperlink" Target="http://socialmediatechnologyconference.com/socialmediapedagogypractice/" TargetMode="External"/><Relationship Id="rId34" Type="http://schemas.openxmlformats.org/officeDocument/2006/relationships/hyperlink" Target="http://www.tandfonline.com/doi/abs/10.1080/00497878.2014.971217" TargetMode="External"/><Relationship Id="rId50" Type="http://schemas.openxmlformats.org/officeDocument/2006/relationships/hyperlink" Target="http://www.amazon.com/Social-Media-Pedagogy-Kehbuma-Langmia/dp/0761861955" TargetMode="External"/><Relationship Id="rId55" Type="http://schemas.openxmlformats.org/officeDocument/2006/relationships/hyperlink" Target="https://www.youtube.com/watch?v=FdSsWjiLU0k" TargetMode="External"/><Relationship Id="rId76" Type="http://schemas.openxmlformats.org/officeDocument/2006/relationships/hyperlink" Target="https://www.complex.com/music/2018/05/rise-of-the-raptor-mcs-took-over-hollywood" TargetMode="External"/><Relationship Id="rId7" Type="http://schemas.openxmlformats.org/officeDocument/2006/relationships/hyperlink" Target="http://ncas-m.org/students-scientists-and-stakeholders-podcast/" TargetMode="External"/><Relationship Id="rId71" Type="http://schemas.openxmlformats.org/officeDocument/2006/relationships/hyperlink" Target="https://www.popsugar.com/entertainment/black-female-rappers-intersectional-feminism-essay-47548236?utm_campaign=desktop_share&amp;utm_medium=twitter&amp;utm_source=buzzsugar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.barnesandnoble.com/p/crisis-communications-kathleen-fearn-banks/1124231528/2674774925388?st=PLA&amp;sid=BNB_DRS_Marketplace+Shopping+Textbooks_00000000&amp;2sid=Google_&amp;sourceId=PLGoP20456&amp;k_clickid=3x20456" TargetMode="External"/><Relationship Id="rId24" Type="http://schemas.openxmlformats.org/officeDocument/2006/relationships/hyperlink" Target="https://www.elsevier.com/books/unplugging-the-classroom/wilder/978-0-08-102035-7" TargetMode="External"/><Relationship Id="rId40" Type="http://schemas.openxmlformats.org/officeDocument/2006/relationships/hyperlink" Target="http://www.woodheadpublishing.com/en/book.aspx?bookID=2675" TargetMode="External"/><Relationship Id="rId45" Type="http://schemas.openxmlformats.org/officeDocument/2006/relationships/hyperlink" Target="http://jbs.sagepub.com/content/42/1/23.abstract?rss=1" TargetMode="External"/><Relationship Id="rId66" Type="http://schemas.openxmlformats.org/officeDocument/2006/relationships/hyperlink" Target="https://www.nbcnews.com/politics/white-house/biden-s-first-news-conference-offers-opportunity-risk-n1261969" TargetMode="External"/><Relationship Id="rId87" Type="http://schemas.openxmlformats.org/officeDocument/2006/relationships/hyperlink" Target="https://www.washingtonpost.com/news/capital-weather-gang/wp/2014/06/18/howard-university-students-pump-up-weather-services-beat-the-heat-campaign/?utm_term=.0cc4654a082f" TargetMode="External"/><Relationship Id="rId61" Type="http://schemas.openxmlformats.org/officeDocument/2006/relationships/hyperlink" Target="https://19thnews.org/2022/12/megan-thee-stallion-testimony-justice/" TargetMode="External"/><Relationship Id="rId82" Type="http://schemas.openxmlformats.org/officeDocument/2006/relationships/hyperlink" Target="https://magazine.howard.edu/categories/bison/sporadic-crawls-abyss-surveying-landscape-blacks-mass-and-social-media" TargetMode="External"/><Relationship Id="rId19" Type="http://schemas.openxmlformats.org/officeDocument/2006/relationships/hyperlink" Target="https://www.tandfonline.com/doi/full/10.1080/10646175.2020.1819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28</Pages>
  <Words>8832</Words>
  <Characters>50346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Tyree, Tia</dc:creator>
  <cp:keywords/>
  <dc:description/>
  <cp:lastModifiedBy>Tyree, Tia</cp:lastModifiedBy>
  <cp:revision>1</cp:revision>
  <cp:lastPrinted>2017-10-04T19:34:00Z</cp:lastPrinted>
  <dcterms:created xsi:type="dcterms:W3CDTF">2026-05-08T02:31:00Z</dcterms:created>
  <dcterms:modified xsi:type="dcterms:W3CDTF">2026-05-14T15:31:00Z</dcterms:modified>
</cp:coreProperties>
</file>