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25D9" w14:textId="48C7C7ED" w:rsidR="00A475C2" w:rsidRPr="002E04FD" w:rsidRDefault="00392246" w:rsidP="00D960B9">
      <w:pPr>
        <w:pStyle w:val="Heading1"/>
        <w:pBdr>
          <w:left w:val="single" w:sz="4" w:space="31" w:color="FFFFFF"/>
          <w:right w:val="single" w:sz="4" w:space="31" w:color="FFFFFF"/>
        </w:pBdr>
        <w:jc w:val="center"/>
        <w:rPr>
          <w:sz w:val="24"/>
          <w:szCs w:val="24"/>
        </w:rPr>
      </w:pPr>
      <w:r w:rsidRPr="002E04FD">
        <w:rPr>
          <w:sz w:val="24"/>
          <w:szCs w:val="24"/>
        </w:rPr>
        <w:t xml:space="preserve">CV – Pharmaceutics </w:t>
      </w:r>
      <w:r w:rsidR="00ED4C23" w:rsidRPr="002E04FD">
        <w:rPr>
          <w:sz w:val="24"/>
          <w:szCs w:val="24"/>
        </w:rPr>
        <w:t>| Biopharmaceutics | Pharmacokinetics</w:t>
      </w:r>
    </w:p>
    <w:p w14:paraId="0247E3D1" w14:textId="78170CCA" w:rsidR="00A475C2" w:rsidRPr="002E04FD" w:rsidRDefault="00A475C2" w:rsidP="00392246">
      <w:pPr>
        <w:jc w:val="center"/>
        <w:rPr>
          <w:rFonts w:ascii="Times New Roman" w:hAnsi="Times New Roman" w:cs="Times New Roman"/>
          <w:sz w:val="24"/>
        </w:rPr>
      </w:pPr>
      <w:r w:rsidRPr="002E04FD">
        <w:rPr>
          <w:rFonts w:ascii="Times New Roman" w:hAnsi="Times New Roman" w:cs="Times New Roman"/>
          <w:sz w:val="24"/>
        </w:rPr>
        <w:t>Amusa</w:t>
      </w:r>
      <w:r w:rsidR="00392246" w:rsidRPr="002E04FD">
        <w:rPr>
          <w:rFonts w:ascii="Times New Roman" w:hAnsi="Times New Roman" w:cs="Times New Roman"/>
          <w:sz w:val="24"/>
        </w:rPr>
        <w:t xml:space="preserve"> </w:t>
      </w:r>
      <w:r w:rsidRPr="002E04FD">
        <w:rPr>
          <w:rFonts w:ascii="Times New Roman" w:hAnsi="Times New Roman" w:cs="Times New Roman"/>
          <w:sz w:val="24"/>
        </w:rPr>
        <w:t>S</w:t>
      </w:r>
      <w:r w:rsidR="00392246" w:rsidRPr="002E04FD">
        <w:rPr>
          <w:rFonts w:ascii="Times New Roman" w:hAnsi="Times New Roman" w:cs="Times New Roman"/>
          <w:sz w:val="24"/>
        </w:rPr>
        <w:t xml:space="preserve">. </w:t>
      </w:r>
      <w:r w:rsidRPr="002E04FD">
        <w:rPr>
          <w:rFonts w:ascii="Times New Roman" w:hAnsi="Times New Roman" w:cs="Times New Roman"/>
          <w:sz w:val="24"/>
        </w:rPr>
        <w:t>Adebayo</w:t>
      </w:r>
    </w:p>
    <w:p w14:paraId="1AFB7E21" w14:textId="25260A96" w:rsidR="00A475C2" w:rsidRPr="002E04FD" w:rsidRDefault="00F86225" w:rsidP="00392246">
      <w:pPr>
        <w:jc w:val="center"/>
        <w:rPr>
          <w:rFonts w:ascii="Times New Roman" w:hAnsi="Times New Roman" w:cs="Times New Roman"/>
          <w:sz w:val="24"/>
        </w:rPr>
      </w:pPr>
      <w:r w:rsidRPr="002E04FD">
        <w:rPr>
          <w:rFonts w:ascii="Times New Roman" w:hAnsi="Times New Roman" w:cs="Times New Roman"/>
          <w:sz w:val="24"/>
        </w:rPr>
        <w:t>Assoc.</w:t>
      </w:r>
      <w:r w:rsidR="00392246" w:rsidRPr="002E04FD">
        <w:rPr>
          <w:rFonts w:ascii="Times New Roman" w:hAnsi="Times New Roman" w:cs="Times New Roman"/>
          <w:sz w:val="24"/>
        </w:rPr>
        <w:t xml:space="preserve"> Prof. of Pharmaceutics</w:t>
      </w:r>
    </w:p>
    <w:p w14:paraId="6F9F708E" w14:textId="6A5EB534" w:rsidR="00392246" w:rsidRPr="002E04FD" w:rsidRDefault="009B0B12" w:rsidP="00392246">
      <w:pPr>
        <w:jc w:val="center"/>
        <w:rPr>
          <w:rFonts w:ascii="Times New Roman" w:hAnsi="Times New Roman" w:cs="Times New Roman"/>
          <w:sz w:val="24"/>
        </w:rPr>
      </w:pPr>
      <w:r w:rsidRPr="002E04FD">
        <w:rPr>
          <w:rFonts w:ascii="Times New Roman" w:hAnsi="Times New Roman" w:cs="Times New Roman"/>
          <w:sz w:val="24"/>
        </w:rPr>
        <w:t>Howard</w:t>
      </w:r>
      <w:r w:rsidR="00F86225" w:rsidRPr="002E04FD">
        <w:rPr>
          <w:rFonts w:ascii="Times New Roman" w:hAnsi="Times New Roman" w:cs="Times New Roman"/>
          <w:sz w:val="24"/>
        </w:rPr>
        <w:t xml:space="preserve"> </w:t>
      </w:r>
      <w:r w:rsidR="00392246" w:rsidRPr="002E04FD">
        <w:rPr>
          <w:rFonts w:ascii="Times New Roman" w:hAnsi="Times New Roman" w:cs="Times New Roman"/>
          <w:sz w:val="24"/>
        </w:rPr>
        <w:t xml:space="preserve">University </w:t>
      </w:r>
      <w:r w:rsidR="00F86225" w:rsidRPr="002E04FD">
        <w:rPr>
          <w:rFonts w:ascii="Times New Roman" w:hAnsi="Times New Roman" w:cs="Times New Roman"/>
          <w:sz w:val="24"/>
        </w:rPr>
        <w:t>College of Pharmacy</w:t>
      </w:r>
    </w:p>
    <w:p w14:paraId="542F0D8A" w14:textId="2F448020" w:rsidR="00F86225" w:rsidRPr="002E04FD" w:rsidRDefault="009E3DB9" w:rsidP="009B0B12">
      <w:pPr>
        <w:jc w:val="center"/>
        <w:rPr>
          <w:rFonts w:ascii="Times New Roman" w:hAnsi="Times New Roman" w:cs="Times New Roman"/>
          <w:sz w:val="24"/>
        </w:rPr>
      </w:pPr>
      <w:hyperlink r:id="rId7" w:history="1">
        <w:r w:rsidRPr="002E04FD">
          <w:rPr>
            <w:rStyle w:val="Hyperlink"/>
            <w:rFonts w:ascii="Times New Roman" w:hAnsi="Times New Roman" w:cs="Times New Roman"/>
            <w:sz w:val="24"/>
          </w:rPr>
          <w:t>amusa.adebayo@howard.edu</w:t>
        </w:r>
      </w:hyperlink>
      <w:r w:rsidR="009B0B12" w:rsidRPr="002E04FD">
        <w:rPr>
          <w:rFonts w:ascii="Times New Roman" w:hAnsi="Times New Roman" w:cs="Times New Roman"/>
          <w:sz w:val="24"/>
        </w:rPr>
        <w:t xml:space="preserve"> </w:t>
      </w:r>
      <w:hyperlink r:id="rId8" w:history="1">
        <w:r w:rsidR="00F86225" w:rsidRPr="002E04FD">
          <w:rPr>
            <w:rStyle w:val="Hyperlink"/>
            <w:rFonts w:ascii="Times New Roman" w:hAnsi="Times New Roman" w:cs="Times New Roman"/>
            <w:sz w:val="24"/>
          </w:rPr>
          <w:t>/pharmplus246@gmail.com</w:t>
        </w:r>
      </w:hyperlink>
    </w:p>
    <w:p w14:paraId="65E7A924" w14:textId="77777777" w:rsidR="00A475C2" w:rsidRPr="002E04FD" w:rsidRDefault="00A475C2" w:rsidP="00A475C2">
      <w:pPr>
        <w:rPr>
          <w:rFonts w:ascii="Times New Roman" w:hAnsi="Times New Roman" w:cs="Times New Roman"/>
          <w:caps/>
          <w:sz w:val="24"/>
        </w:rPr>
      </w:pPr>
    </w:p>
    <w:p w14:paraId="2BA93826" w14:textId="16B3BE56" w:rsidR="00A475C2" w:rsidRPr="002E04FD" w:rsidRDefault="00A475C2" w:rsidP="00A475C2">
      <w:pPr>
        <w:rPr>
          <w:rFonts w:ascii="Times New Roman" w:hAnsi="Times New Roman" w:cs="Times New Roman"/>
          <w:b/>
          <w:bCs/>
          <w:caps/>
          <w:sz w:val="24"/>
        </w:rPr>
      </w:pPr>
      <w:r w:rsidRPr="002E04FD">
        <w:rPr>
          <w:rFonts w:ascii="Times New Roman" w:hAnsi="Times New Roman" w:cs="Times New Roman"/>
          <w:b/>
          <w:bCs/>
          <w:caps/>
          <w:sz w:val="24"/>
        </w:rPr>
        <w:t>Education</w:t>
      </w:r>
    </w:p>
    <w:p w14:paraId="1123AF88" w14:textId="772C8A05" w:rsidR="00003737" w:rsidRPr="002E04FD" w:rsidRDefault="00003737" w:rsidP="00003737">
      <w:pPr>
        <w:rPr>
          <w:rFonts w:ascii="Times New Roman" w:hAnsi="Times New Roman" w:cs="Times New Roman"/>
          <w:sz w:val="24"/>
          <w:lang w:val="en-GB"/>
        </w:rPr>
      </w:pPr>
      <w:r w:rsidRPr="002E04FD">
        <w:rPr>
          <w:rFonts w:ascii="Times New Roman" w:hAnsi="Times New Roman" w:cs="Times New Roman"/>
          <w:sz w:val="24"/>
          <w:lang w:val="en-GB"/>
        </w:rPr>
        <w:t>2017 - 2020</w:t>
      </w:r>
      <w:r w:rsidRPr="002E04FD">
        <w:rPr>
          <w:rFonts w:ascii="Times New Roman" w:hAnsi="Times New Roman" w:cs="Times New Roman"/>
          <w:sz w:val="24"/>
          <w:lang w:val="en-GB"/>
        </w:rPr>
        <w:tab/>
        <w:t xml:space="preserve">University of Illinois, Chicago, MS </w:t>
      </w:r>
      <w:r w:rsidR="00CC2393" w:rsidRPr="002E04FD">
        <w:rPr>
          <w:rFonts w:ascii="Times New Roman" w:hAnsi="Times New Roman" w:cs="Times New Roman"/>
          <w:sz w:val="24"/>
          <w:lang w:val="en-GB"/>
        </w:rPr>
        <w:t>(</w:t>
      </w:r>
      <w:r w:rsidRPr="002E04FD">
        <w:rPr>
          <w:rFonts w:ascii="Times New Roman" w:hAnsi="Times New Roman" w:cs="Times New Roman"/>
          <w:sz w:val="24"/>
          <w:lang w:val="en-GB"/>
        </w:rPr>
        <w:t>Health Informatics</w:t>
      </w:r>
      <w:r w:rsidR="00CC2393" w:rsidRPr="002E04FD">
        <w:rPr>
          <w:rFonts w:ascii="Times New Roman" w:hAnsi="Times New Roman" w:cs="Times New Roman"/>
          <w:sz w:val="24"/>
          <w:lang w:val="en-GB"/>
        </w:rPr>
        <w:t>)</w:t>
      </w:r>
    </w:p>
    <w:p w14:paraId="4D0FE08A" w14:textId="02314A84" w:rsidR="00003737" w:rsidRPr="002E04FD" w:rsidRDefault="00003737" w:rsidP="00003737">
      <w:pPr>
        <w:jc w:val="both"/>
        <w:rPr>
          <w:rFonts w:ascii="Times New Roman" w:hAnsi="Times New Roman" w:cs="Times New Roman"/>
          <w:sz w:val="24"/>
          <w:lang w:val="en-GB"/>
        </w:rPr>
      </w:pPr>
      <w:r w:rsidRPr="002E04FD">
        <w:rPr>
          <w:rFonts w:ascii="Times New Roman" w:hAnsi="Times New Roman" w:cs="Times New Roman"/>
          <w:sz w:val="24"/>
          <w:lang w:val="en-GB"/>
        </w:rPr>
        <w:t>1999 - 2001</w:t>
      </w:r>
      <w:r w:rsidRPr="002E04FD">
        <w:rPr>
          <w:rFonts w:ascii="Times New Roman" w:hAnsi="Times New Roman" w:cs="Times New Roman"/>
          <w:sz w:val="24"/>
          <w:lang w:val="en-GB"/>
        </w:rPr>
        <w:tab/>
        <w:t>University of Ibadan, Nigeria, PhD</w:t>
      </w:r>
    </w:p>
    <w:p w14:paraId="5E23A61B" w14:textId="208F80DE" w:rsidR="00A475C2" w:rsidRPr="002E04FD" w:rsidRDefault="00392246" w:rsidP="00392246">
      <w:pPr>
        <w:autoSpaceDE w:val="0"/>
        <w:autoSpaceDN w:val="0"/>
        <w:adjustRightInd w:val="0"/>
        <w:jc w:val="both"/>
        <w:rPr>
          <w:rFonts w:ascii="Times New Roman" w:hAnsi="Times New Roman" w:cs="Times New Roman"/>
          <w:sz w:val="24"/>
          <w:lang w:val="en-GB" w:eastAsia="en-GB" w:bidi="he-IL"/>
        </w:rPr>
      </w:pPr>
      <w:r w:rsidRPr="002E04FD">
        <w:rPr>
          <w:rFonts w:ascii="Times New Roman" w:hAnsi="Times New Roman" w:cs="Times New Roman"/>
          <w:sz w:val="24"/>
          <w:lang w:val="en-GB" w:eastAsia="en-GB" w:bidi="he-IL"/>
        </w:rPr>
        <w:t>19</w:t>
      </w:r>
      <w:r w:rsidR="00DD3FAA" w:rsidRPr="002E04FD">
        <w:rPr>
          <w:rFonts w:ascii="Times New Roman" w:hAnsi="Times New Roman" w:cs="Times New Roman"/>
          <w:sz w:val="24"/>
          <w:lang w:val="en-GB" w:eastAsia="en-GB" w:bidi="he-IL"/>
        </w:rPr>
        <w:t>97 - 1999</w:t>
      </w:r>
      <w:r w:rsidR="00DD3FAA" w:rsidRPr="002E04FD">
        <w:rPr>
          <w:rFonts w:ascii="Times New Roman" w:hAnsi="Times New Roman" w:cs="Times New Roman"/>
          <w:sz w:val="24"/>
          <w:lang w:val="en-GB" w:eastAsia="en-GB" w:bidi="he-IL"/>
        </w:rPr>
        <w:tab/>
      </w:r>
      <w:r w:rsidR="00A475C2" w:rsidRPr="002E04FD">
        <w:rPr>
          <w:rFonts w:ascii="Times New Roman" w:hAnsi="Times New Roman" w:cs="Times New Roman"/>
          <w:sz w:val="24"/>
          <w:lang w:val="en-GB" w:eastAsia="en-GB" w:bidi="he-IL"/>
        </w:rPr>
        <w:t>Obafemi Awolowo University Ile-Ife, Nigeria</w:t>
      </w:r>
      <w:r w:rsidR="004F62DA" w:rsidRPr="002E04FD">
        <w:rPr>
          <w:rFonts w:ascii="Times New Roman" w:hAnsi="Times New Roman" w:cs="Times New Roman"/>
          <w:sz w:val="24"/>
          <w:lang w:val="en-GB" w:eastAsia="en-GB" w:bidi="he-IL"/>
        </w:rPr>
        <w:t xml:space="preserve">, </w:t>
      </w:r>
      <w:r w:rsidRPr="002E04FD">
        <w:rPr>
          <w:rFonts w:ascii="Times New Roman" w:hAnsi="Times New Roman" w:cs="Times New Roman"/>
          <w:sz w:val="24"/>
          <w:lang w:val="en-GB" w:eastAsia="en-GB" w:bidi="he-IL"/>
        </w:rPr>
        <w:t>(</w:t>
      </w:r>
      <w:r w:rsidR="00A475C2" w:rsidRPr="002E04FD">
        <w:rPr>
          <w:rFonts w:ascii="Times New Roman" w:hAnsi="Times New Roman" w:cs="Times New Roman"/>
          <w:sz w:val="24"/>
          <w:lang w:val="en-GB" w:eastAsia="en-GB" w:bidi="he-IL"/>
        </w:rPr>
        <w:t>M.B. A</w:t>
      </w:r>
      <w:r w:rsidR="004F62DA" w:rsidRPr="002E04FD">
        <w:rPr>
          <w:rFonts w:ascii="Times New Roman" w:hAnsi="Times New Roman" w:cs="Times New Roman"/>
          <w:sz w:val="24"/>
          <w:lang w:val="en-GB" w:eastAsia="en-GB" w:bidi="he-IL"/>
        </w:rPr>
        <w:t>.</w:t>
      </w:r>
      <w:r w:rsidRPr="002E04FD">
        <w:rPr>
          <w:rFonts w:ascii="Times New Roman" w:hAnsi="Times New Roman" w:cs="Times New Roman"/>
          <w:sz w:val="24"/>
          <w:lang w:val="en-GB" w:eastAsia="en-GB" w:bidi="he-IL"/>
        </w:rPr>
        <w:t>)</w:t>
      </w:r>
    </w:p>
    <w:p w14:paraId="3C4F7A73" w14:textId="7650509B" w:rsidR="00003737" w:rsidRPr="002E04FD" w:rsidRDefault="00003737" w:rsidP="00392246">
      <w:pPr>
        <w:autoSpaceDE w:val="0"/>
        <w:autoSpaceDN w:val="0"/>
        <w:adjustRightInd w:val="0"/>
        <w:jc w:val="both"/>
        <w:rPr>
          <w:rFonts w:ascii="Times New Roman" w:hAnsi="Times New Roman" w:cs="Times New Roman"/>
          <w:sz w:val="24"/>
          <w:lang w:val="en-GB" w:eastAsia="en-GB" w:bidi="he-IL"/>
        </w:rPr>
      </w:pPr>
      <w:r w:rsidRPr="002E04FD">
        <w:rPr>
          <w:rFonts w:ascii="Times New Roman" w:hAnsi="Times New Roman" w:cs="Times New Roman"/>
          <w:sz w:val="24"/>
          <w:lang w:val="en-GB" w:eastAsia="en-GB" w:bidi="he-IL"/>
        </w:rPr>
        <w:t>1992 - 1995</w:t>
      </w:r>
      <w:r w:rsidRPr="002E04FD">
        <w:rPr>
          <w:rFonts w:ascii="Times New Roman" w:hAnsi="Times New Roman" w:cs="Times New Roman"/>
          <w:sz w:val="24"/>
          <w:lang w:val="en-GB" w:eastAsia="en-GB" w:bidi="he-IL"/>
        </w:rPr>
        <w:tab/>
        <w:t>Obafemi Awolowo University Ile-Ife, Nigeria (MSc. Pharmaceutics)</w:t>
      </w:r>
    </w:p>
    <w:p w14:paraId="3271E455" w14:textId="2B6CB82A" w:rsidR="00003737" w:rsidRPr="002E04FD" w:rsidRDefault="00003737" w:rsidP="00003737">
      <w:pPr>
        <w:autoSpaceDE w:val="0"/>
        <w:autoSpaceDN w:val="0"/>
        <w:adjustRightInd w:val="0"/>
        <w:jc w:val="both"/>
        <w:rPr>
          <w:rFonts w:ascii="Times New Roman" w:hAnsi="Times New Roman" w:cs="Times New Roman"/>
          <w:sz w:val="24"/>
          <w:lang w:val="en-GB" w:eastAsia="en-GB" w:bidi="he-IL"/>
        </w:rPr>
      </w:pPr>
      <w:r w:rsidRPr="002E04FD">
        <w:rPr>
          <w:rFonts w:ascii="Times New Roman" w:hAnsi="Times New Roman" w:cs="Times New Roman"/>
          <w:sz w:val="24"/>
          <w:lang w:val="en-GB" w:eastAsia="en-GB" w:bidi="he-IL"/>
        </w:rPr>
        <w:t>1985 - 1989</w:t>
      </w:r>
      <w:r w:rsidRPr="002E04FD">
        <w:rPr>
          <w:rFonts w:ascii="Times New Roman" w:hAnsi="Times New Roman" w:cs="Times New Roman"/>
          <w:sz w:val="24"/>
          <w:lang w:val="en-GB" w:eastAsia="en-GB" w:bidi="he-IL"/>
        </w:rPr>
        <w:tab/>
        <w:t>Obafemi Awolowo University Ile-Ife, Nigeria, BPharm. (1989)</w:t>
      </w:r>
    </w:p>
    <w:p w14:paraId="04E1E666" w14:textId="695080F0" w:rsidR="009B0B12" w:rsidRPr="002E04FD" w:rsidRDefault="009B0B12" w:rsidP="00003737">
      <w:pPr>
        <w:autoSpaceDE w:val="0"/>
        <w:autoSpaceDN w:val="0"/>
        <w:adjustRightInd w:val="0"/>
        <w:jc w:val="both"/>
        <w:rPr>
          <w:rFonts w:ascii="Times New Roman" w:hAnsi="Times New Roman" w:cs="Times New Roman"/>
          <w:sz w:val="24"/>
          <w:lang w:val="en-GB" w:eastAsia="en-GB" w:bidi="he-IL"/>
        </w:rPr>
      </w:pPr>
    </w:p>
    <w:p w14:paraId="506F65A2" w14:textId="10844898" w:rsidR="009B0B12" w:rsidRPr="002E04FD" w:rsidRDefault="009B0B12" w:rsidP="00003737">
      <w:pPr>
        <w:autoSpaceDE w:val="0"/>
        <w:autoSpaceDN w:val="0"/>
        <w:adjustRightInd w:val="0"/>
        <w:jc w:val="both"/>
        <w:rPr>
          <w:rFonts w:ascii="Times New Roman" w:hAnsi="Times New Roman" w:cs="Times New Roman"/>
          <w:b/>
          <w:bCs/>
          <w:sz w:val="24"/>
          <w:lang w:val="en-GB" w:eastAsia="en-GB" w:bidi="he-IL"/>
        </w:rPr>
      </w:pPr>
      <w:r w:rsidRPr="002E04FD">
        <w:rPr>
          <w:rFonts w:ascii="Times New Roman" w:hAnsi="Times New Roman" w:cs="Times New Roman"/>
          <w:b/>
          <w:bCs/>
          <w:sz w:val="24"/>
          <w:lang w:val="en-GB" w:eastAsia="en-GB" w:bidi="he-IL"/>
        </w:rPr>
        <w:t>Additional Training</w:t>
      </w:r>
    </w:p>
    <w:p w14:paraId="14DD9052" w14:textId="77777777" w:rsidR="009B0B12" w:rsidRPr="002E04FD" w:rsidRDefault="009B0B12" w:rsidP="009B0B12">
      <w:pPr>
        <w:autoSpaceDE w:val="0"/>
        <w:autoSpaceDN w:val="0"/>
        <w:adjustRightInd w:val="0"/>
        <w:ind w:left="2880" w:hanging="2880"/>
        <w:jc w:val="both"/>
        <w:rPr>
          <w:rFonts w:ascii="Times New Roman" w:hAnsi="Times New Roman" w:cs="Times New Roman"/>
          <w:sz w:val="24"/>
          <w:lang w:val="en-GB" w:eastAsia="en-GB" w:bidi="he-IL"/>
        </w:rPr>
      </w:pPr>
      <w:r w:rsidRPr="002E04FD">
        <w:rPr>
          <w:rFonts w:ascii="Times New Roman" w:hAnsi="Times New Roman" w:cs="Times New Roman"/>
          <w:sz w:val="24"/>
          <w:lang w:val="en-GB" w:eastAsia="en-GB" w:bidi="he-IL"/>
        </w:rPr>
        <w:t>2020 (Dec) –      Northwestern University, Evanston, Illinois, Cert. Data Science &amp; Visualization</w:t>
      </w:r>
    </w:p>
    <w:p w14:paraId="0E0CAE83" w14:textId="4BA81A7A" w:rsidR="00400B68" w:rsidRPr="002E04FD" w:rsidRDefault="009B0B12" w:rsidP="00693143">
      <w:pPr>
        <w:rPr>
          <w:rFonts w:ascii="Times New Roman" w:hAnsi="Times New Roman" w:cs="Times New Roman"/>
          <w:sz w:val="24"/>
          <w:lang w:val="en-GB" w:eastAsia="en-GB" w:bidi="he-IL"/>
        </w:rPr>
      </w:pPr>
      <w:r w:rsidRPr="002E04FD">
        <w:rPr>
          <w:rFonts w:ascii="Times New Roman" w:hAnsi="Times New Roman" w:cs="Times New Roman"/>
          <w:sz w:val="24"/>
          <w:lang w:val="en-GB" w:eastAsia="en-GB" w:bidi="he-IL"/>
        </w:rPr>
        <w:t>2021 (May)</w:t>
      </w:r>
    </w:p>
    <w:p w14:paraId="690F7137" w14:textId="438B05ED" w:rsidR="00BF2D75" w:rsidRPr="002E04FD" w:rsidRDefault="00571C32" w:rsidP="00693143">
      <w:pPr>
        <w:rPr>
          <w:rFonts w:ascii="Times New Roman" w:hAnsi="Times New Roman" w:cs="Times New Roman"/>
          <w:sz w:val="24"/>
        </w:rPr>
      </w:pPr>
      <w:r w:rsidRPr="002E04FD">
        <w:rPr>
          <w:rFonts w:ascii="Times New Roman" w:hAnsi="Times New Roman" w:cs="Times New Roman"/>
          <w:sz w:val="24"/>
        </w:rPr>
        <w:t xml:space="preserve">2024 (Oct) – 2025 (Sept) - </w:t>
      </w:r>
      <w:r w:rsidR="00693143" w:rsidRPr="002E04FD">
        <w:rPr>
          <w:rFonts w:ascii="Times New Roman" w:hAnsi="Times New Roman" w:cs="Times New Roman"/>
          <w:sz w:val="24"/>
        </w:rPr>
        <w:t>Transforming Biomedical Research and Academic Faculty Through Leadership Opportunities, Training, and Mentoring (TRANSFORM) Program, Institute for</w:t>
      </w:r>
      <w:r w:rsidR="00A57B3C" w:rsidRPr="002E04FD">
        <w:rPr>
          <w:rFonts w:ascii="Times New Roman" w:hAnsi="Times New Roman" w:cs="Times New Roman"/>
          <w:sz w:val="24"/>
        </w:rPr>
        <w:t xml:space="preserve"> Clinical Research Education, University of Pittsburgh</w:t>
      </w:r>
      <w:r w:rsidR="00400B68" w:rsidRPr="002E04FD">
        <w:rPr>
          <w:rFonts w:ascii="Times New Roman" w:hAnsi="Times New Roman" w:cs="Times New Roman"/>
          <w:sz w:val="24"/>
        </w:rPr>
        <w:t>.</w:t>
      </w:r>
    </w:p>
    <w:p w14:paraId="03D73B4B" w14:textId="77777777" w:rsidR="00AF768F" w:rsidRPr="002E04FD" w:rsidRDefault="00AF768F" w:rsidP="00AF768F">
      <w:pPr>
        <w:rPr>
          <w:rFonts w:ascii="Times New Roman" w:hAnsi="Times New Roman" w:cs="Times New Roman"/>
          <w:b/>
          <w:sz w:val="24"/>
        </w:rPr>
      </w:pPr>
    </w:p>
    <w:p w14:paraId="42DB02C2" w14:textId="69CAF02D" w:rsidR="00AF768F" w:rsidRPr="00AF768F" w:rsidRDefault="00AF768F" w:rsidP="00AF768F">
      <w:pPr>
        <w:rPr>
          <w:rFonts w:ascii="Times New Roman" w:hAnsi="Times New Roman" w:cs="Times New Roman"/>
          <w:sz w:val="24"/>
        </w:rPr>
      </w:pPr>
      <w:r w:rsidRPr="00AF768F">
        <w:rPr>
          <w:rFonts w:ascii="Times New Roman" w:hAnsi="Times New Roman" w:cs="Times New Roman"/>
          <w:b/>
          <w:sz w:val="24"/>
        </w:rPr>
        <w:t xml:space="preserve">Apr 15, </w:t>
      </w:r>
      <w:proofErr w:type="gramStart"/>
      <w:r w:rsidRPr="00AF768F">
        <w:rPr>
          <w:rFonts w:ascii="Times New Roman" w:hAnsi="Times New Roman" w:cs="Times New Roman"/>
          <w:b/>
          <w:sz w:val="24"/>
        </w:rPr>
        <w:t>2014</w:t>
      </w:r>
      <w:proofErr w:type="gramEnd"/>
      <w:r w:rsidRPr="00AF768F">
        <w:rPr>
          <w:rFonts w:ascii="Times New Roman" w:hAnsi="Times New Roman" w:cs="Times New Roman"/>
          <w:sz w:val="24"/>
        </w:rPr>
        <w:tab/>
      </w:r>
      <w:r w:rsidRPr="00AF768F">
        <w:rPr>
          <w:rFonts w:ascii="Times New Roman" w:hAnsi="Times New Roman" w:cs="Times New Roman"/>
          <w:sz w:val="24"/>
        </w:rPr>
        <w:tab/>
        <w:t>Presenting Data and Information Course by Edward Tufte</w:t>
      </w:r>
      <w:r w:rsidRPr="002E04FD">
        <w:rPr>
          <w:rFonts w:ascii="Times New Roman" w:hAnsi="Times New Roman" w:cs="Times New Roman"/>
          <w:sz w:val="24"/>
        </w:rPr>
        <w:t xml:space="preserve">, </w:t>
      </w:r>
      <w:r w:rsidRPr="00AF768F">
        <w:rPr>
          <w:rFonts w:ascii="Times New Roman" w:hAnsi="Times New Roman" w:cs="Times New Roman"/>
          <w:sz w:val="24"/>
        </w:rPr>
        <w:t>Chicago Fairmont</w:t>
      </w:r>
    </w:p>
    <w:p w14:paraId="6705A052" w14:textId="77777777" w:rsidR="00AF768F" w:rsidRPr="00AF768F" w:rsidRDefault="00AF768F" w:rsidP="00AF768F">
      <w:pPr>
        <w:rPr>
          <w:rFonts w:ascii="Times New Roman" w:hAnsi="Times New Roman" w:cs="Times New Roman"/>
          <w:sz w:val="24"/>
        </w:rPr>
      </w:pPr>
    </w:p>
    <w:p w14:paraId="5DE44D71" w14:textId="206197A3" w:rsidR="00AF768F" w:rsidRPr="00AF768F" w:rsidRDefault="00AF768F" w:rsidP="00AF768F">
      <w:pPr>
        <w:ind w:left="2160" w:hanging="2160"/>
        <w:rPr>
          <w:rFonts w:ascii="Times New Roman" w:hAnsi="Times New Roman" w:cs="Times New Roman"/>
          <w:sz w:val="24"/>
        </w:rPr>
      </w:pPr>
      <w:r w:rsidRPr="00AF768F">
        <w:rPr>
          <w:rFonts w:ascii="Times New Roman" w:hAnsi="Times New Roman" w:cs="Times New Roman"/>
          <w:b/>
          <w:sz w:val="24"/>
        </w:rPr>
        <w:t>Nov. 1 – 3, 2011</w:t>
      </w:r>
      <w:r w:rsidRPr="00AF768F">
        <w:rPr>
          <w:rFonts w:ascii="Times New Roman" w:hAnsi="Times New Roman" w:cs="Times New Roman"/>
          <w:sz w:val="24"/>
        </w:rPr>
        <w:tab/>
        <w:t xml:space="preserve">Introduction to Phoenix </w:t>
      </w:r>
      <w:proofErr w:type="spellStart"/>
      <w:r w:rsidRPr="00AF768F">
        <w:rPr>
          <w:rFonts w:ascii="Times New Roman" w:hAnsi="Times New Roman" w:cs="Times New Roman"/>
          <w:sz w:val="24"/>
        </w:rPr>
        <w:t>WinNonlin</w:t>
      </w:r>
      <w:proofErr w:type="spellEnd"/>
      <w:r w:rsidRPr="00AF768F">
        <w:rPr>
          <w:rFonts w:ascii="Times New Roman" w:hAnsi="Times New Roman" w:cs="Times New Roman"/>
          <w:sz w:val="24"/>
        </w:rPr>
        <w:t>, Pharsight Corporation, CA at Waltham</w:t>
      </w:r>
      <w:r w:rsidRPr="002E04FD">
        <w:rPr>
          <w:rFonts w:ascii="Times New Roman" w:hAnsi="Times New Roman" w:cs="Times New Roman"/>
          <w:sz w:val="24"/>
        </w:rPr>
        <w:t xml:space="preserve">, </w:t>
      </w:r>
      <w:r w:rsidRPr="00AF768F">
        <w:rPr>
          <w:rFonts w:ascii="Times New Roman" w:hAnsi="Times New Roman" w:cs="Times New Roman"/>
          <w:sz w:val="24"/>
        </w:rPr>
        <w:t>Massachusetts</w:t>
      </w:r>
    </w:p>
    <w:p w14:paraId="1A7BD839" w14:textId="77777777" w:rsidR="00AF768F" w:rsidRPr="00AF768F" w:rsidRDefault="00AF768F" w:rsidP="00AF768F">
      <w:pPr>
        <w:rPr>
          <w:rFonts w:ascii="Times New Roman" w:hAnsi="Times New Roman" w:cs="Times New Roman"/>
          <w:sz w:val="24"/>
        </w:rPr>
      </w:pPr>
    </w:p>
    <w:p w14:paraId="1C22B2F7" w14:textId="5981A719" w:rsidR="00AF768F" w:rsidRPr="00AF768F" w:rsidRDefault="00AF768F" w:rsidP="00AF768F">
      <w:pPr>
        <w:rPr>
          <w:rFonts w:ascii="Times New Roman" w:hAnsi="Times New Roman" w:cs="Times New Roman"/>
          <w:sz w:val="24"/>
        </w:rPr>
      </w:pPr>
      <w:r w:rsidRPr="00AF768F">
        <w:rPr>
          <w:rFonts w:ascii="Times New Roman" w:hAnsi="Times New Roman" w:cs="Times New Roman"/>
          <w:b/>
          <w:sz w:val="24"/>
        </w:rPr>
        <w:t>January 26 – 30, 2009</w:t>
      </w:r>
      <w:r w:rsidRPr="00AF768F">
        <w:rPr>
          <w:rFonts w:ascii="Times New Roman" w:hAnsi="Times New Roman" w:cs="Times New Roman"/>
          <w:sz w:val="24"/>
        </w:rPr>
        <w:t xml:space="preserve"> </w:t>
      </w:r>
      <w:r w:rsidRPr="002E04FD">
        <w:rPr>
          <w:rFonts w:ascii="Times New Roman" w:hAnsi="Times New Roman" w:cs="Times New Roman"/>
          <w:sz w:val="24"/>
        </w:rPr>
        <w:tab/>
      </w:r>
      <w:r w:rsidRPr="00AF768F">
        <w:rPr>
          <w:rFonts w:ascii="Times New Roman" w:hAnsi="Times New Roman" w:cs="Times New Roman"/>
          <w:sz w:val="24"/>
        </w:rPr>
        <w:t>ISO 17025 Assessor Training Course, Jamaica National Agency for Accreditation</w:t>
      </w:r>
    </w:p>
    <w:p w14:paraId="7A38604E" w14:textId="77777777" w:rsidR="00AF768F" w:rsidRPr="00AF768F" w:rsidRDefault="00AF768F" w:rsidP="00AF768F">
      <w:pPr>
        <w:rPr>
          <w:rFonts w:ascii="Times New Roman" w:hAnsi="Times New Roman" w:cs="Times New Roman"/>
          <w:sz w:val="24"/>
        </w:rPr>
      </w:pPr>
    </w:p>
    <w:p w14:paraId="5FD3817A" w14:textId="01C4250B" w:rsidR="00AF768F" w:rsidRPr="00AF768F" w:rsidRDefault="00AF768F" w:rsidP="00AF768F">
      <w:pPr>
        <w:ind w:left="2160" w:hanging="2160"/>
        <w:rPr>
          <w:rFonts w:ascii="Times New Roman" w:hAnsi="Times New Roman" w:cs="Times New Roman"/>
          <w:sz w:val="24"/>
          <w:lang w:val="en-GB"/>
        </w:rPr>
      </w:pPr>
      <w:r w:rsidRPr="00AF768F">
        <w:rPr>
          <w:rFonts w:ascii="Times New Roman" w:hAnsi="Times New Roman" w:cs="Times New Roman"/>
          <w:b/>
          <w:sz w:val="24"/>
        </w:rPr>
        <w:t>Oct. 22 – 26, 2007</w:t>
      </w:r>
      <w:r w:rsidRPr="00AF768F">
        <w:rPr>
          <w:rFonts w:ascii="Times New Roman" w:hAnsi="Times New Roman" w:cs="Times New Roman"/>
          <w:sz w:val="24"/>
        </w:rPr>
        <w:tab/>
      </w:r>
      <w:r w:rsidRPr="00AF768F">
        <w:rPr>
          <w:rFonts w:ascii="Times New Roman" w:hAnsi="Times New Roman" w:cs="Times New Roman"/>
          <w:sz w:val="24"/>
          <w:lang w:val="en-GB"/>
        </w:rPr>
        <w:t>PAHO/WHO Workshop on "Training in High Performance Liquid</w:t>
      </w:r>
      <w:r w:rsidRPr="002E04FD">
        <w:rPr>
          <w:rFonts w:ascii="Times New Roman" w:hAnsi="Times New Roman" w:cs="Times New Roman"/>
          <w:sz w:val="24"/>
          <w:lang w:val="en-GB"/>
        </w:rPr>
        <w:t xml:space="preserve"> </w:t>
      </w:r>
      <w:r w:rsidRPr="00AF768F">
        <w:rPr>
          <w:rFonts w:ascii="Times New Roman" w:hAnsi="Times New Roman" w:cs="Times New Roman"/>
          <w:sz w:val="24"/>
          <w:lang w:val="en-GB"/>
        </w:rPr>
        <w:t>Chromatography (HPLC) and Dissolution Test in Quality Control of Antiretroviral Drugs"</w:t>
      </w:r>
    </w:p>
    <w:p w14:paraId="501B09F3" w14:textId="77777777" w:rsidR="00AF768F" w:rsidRPr="00AF768F" w:rsidRDefault="00AF768F" w:rsidP="00AF768F">
      <w:pPr>
        <w:rPr>
          <w:rFonts w:ascii="Times New Roman" w:hAnsi="Times New Roman" w:cs="Times New Roman"/>
          <w:sz w:val="24"/>
          <w:lang w:val="en-GB"/>
        </w:rPr>
      </w:pPr>
    </w:p>
    <w:p w14:paraId="2540FA8C" w14:textId="385986F2" w:rsidR="00AF768F" w:rsidRPr="002E04FD" w:rsidRDefault="00AF768F" w:rsidP="00AF768F">
      <w:pPr>
        <w:ind w:left="2160" w:hanging="2160"/>
        <w:rPr>
          <w:rFonts w:ascii="Times New Roman" w:hAnsi="Times New Roman" w:cs="Times New Roman"/>
          <w:sz w:val="24"/>
        </w:rPr>
      </w:pPr>
      <w:r w:rsidRPr="002E04FD">
        <w:rPr>
          <w:rFonts w:ascii="Times New Roman" w:hAnsi="Times New Roman" w:cs="Times New Roman"/>
          <w:b/>
          <w:sz w:val="24"/>
        </w:rPr>
        <w:t>March 14 – 16, 2006</w:t>
      </w:r>
      <w:r w:rsidRPr="002E04FD">
        <w:rPr>
          <w:rFonts w:ascii="Times New Roman" w:hAnsi="Times New Roman" w:cs="Times New Roman"/>
          <w:sz w:val="24"/>
        </w:rPr>
        <w:tab/>
        <w:t>ISO/IEC 17025 and Accreditation, National Quality Infrastructure Project. Ministry of Commerce, Science and Technology, Jamaica</w:t>
      </w:r>
    </w:p>
    <w:p w14:paraId="23312436" w14:textId="71DE7668" w:rsidR="00184920" w:rsidRPr="002E04FD" w:rsidRDefault="00BF2D75" w:rsidP="00400B68">
      <w:pPr>
        <w:ind w:left="2880" w:hanging="2880"/>
        <w:jc w:val="both"/>
        <w:rPr>
          <w:rFonts w:ascii="Times New Roman" w:hAnsi="Times New Roman" w:cs="Times New Roman"/>
          <w:sz w:val="24"/>
          <w:lang w:eastAsia="en-GB" w:bidi="he-IL"/>
        </w:rPr>
      </w:pPr>
      <w:r w:rsidRPr="002E04FD">
        <w:rPr>
          <w:rFonts w:ascii="Times New Roman" w:hAnsi="Times New Roman" w:cs="Times New Roman"/>
          <w:sz w:val="24"/>
          <w:lang w:eastAsia="en-GB" w:bidi="he-IL"/>
        </w:rPr>
        <w:t xml:space="preserve"> </w:t>
      </w:r>
    </w:p>
    <w:p w14:paraId="27A58A6A" w14:textId="6B305887" w:rsidR="00A475C2" w:rsidRPr="002E04FD" w:rsidRDefault="00DD3FAA" w:rsidP="00A475C2">
      <w:pPr>
        <w:jc w:val="both"/>
        <w:rPr>
          <w:rFonts w:ascii="Times New Roman" w:eastAsia="Times New Roman" w:hAnsi="Times New Roman" w:cs="Times New Roman"/>
          <w:b/>
          <w:bCs/>
          <w:caps/>
          <w:sz w:val="24"/>
        </w:rPr>
      </w:pPr>
      <w:r w:rsidRPr="002E04FD">
        <w:rPr>
          <w:rFonts w:ascii="Times New Roman" w:eastAsia="Times New Roman" w:hAnsi="Times New Roman" w:cs="Times New Roman"/>
          <w:b/>
          <w:bCs/>
          <w:caps/>
          <w:sz w:val="24"/>
        </w:rPr>
        <w:t>Academic Experience</w:t>
      </w:r>
    </w:p>
    <w:p w14:paraId="0631AAC4" w14:textId="11D610DD" w:rsidR="00F207CA" w:rsidRPr="002E04FD" w:rsidRDefault="00F207CA" w:rsidP="00D142AB">
      <w:pPr>
        <w:pStyle w:val="ListParagraph"/>
        <w:numPr>
          <w:ilvl w:val="0"/>
          <w:numId w:val="2"/>
        </w:numPr>
        <w:jc w:val="both"/>
      </w:pPr>
      <w:r w:rsidRPr="002E04FD">
        <w:t>Howard University, Washington DC. – Assoc. Prof. Pharm. Sci. (Nov. 2022 – date)</w:t>
      </w:r>
    </w:p>
    <w:p w14:paraId="7162D81C" w14:textId="78D10820" w:rsidR="00003737" w:rsidRPr="002E04FD" w:rsidRDefault="00003737" w:rsidP="00D142AB">
      <w:pPr>
        <w:pStyle w:val="ListParagraph"/>
        <w:numPr>
          <w:ilvl w:val="0"/>
          <w:numId w:val="2"/>
        </w:numPr>
        <w:jc w:val="both"/>
      </w:pPr>
      <w:r w:rsidRPr="002E04FD">
        <w:t xml:space="preserve">Larkin University, Miami, Florida – Assoc. Prof. Pharm. Sci. (Aug. 2021 – </w:t>
      </w:r>
      <w:r w:rsidR="00F207CA" w:rsidRPr="002E04FD">
        <w:t>Nov. 2022</w:t>
      </w:r>
      <w:r w:rsidRPr="002E04FD">
        <w:t>)</w:t>
      </w:r>
    </w:p>
    <w:p w14:paraId="0FC56FCB" w14:textId="524D787D" w:rsidR="00392246" w:rsidRPr="002E04FD" w:rsidRDefault="00392246" w:rsidP="00D142AB">
      <w:pPr>
        <w:pStyle w:val="ListParagraph"/>
        <w:numPr>
          <w:ilvl w:val="0"/>
          <w:numId w:val="2"/>
        </w:numPr>
        <w:jc w:val="both"/>
      </w:pPr>
      <w:r w:rsidRPr="002E04FD">
        <w:t>University of Ilorin, Nigeria – Professor of Pharmaceutics (visiting) (</w:t>
      </w:r>
      <w:r w:rsidR="00F86225" w:rsidRPr="002E04FD">
        <w:t>2021</w:t>
      </w:r>
      <w:r w:rsidRPr="002E04FD">
        <w:t>)</w:t>
      </w:r>
    </w:p>
    <w:p w14:paraId="1BD461D7" w14:textId="54453D61" w:rsidR="00184920" w:rsidRPr="002E04FD" w:rsidRDefault="00184920" w:rsidP="00D142AB">
      <w:pPr>
        <w:pStyle w:val="ListParagraph"/>
        <w:numPr>
          <w:ilvl w:val="0"/>
          <w:numId w:val="2"/>
        </w:numPr>
      </w:pPr>
      <w:r w:rsidRPr="002E04FD">
        <w:t>Sullivan University, Louisville, Kentucky</w:t>
      </w:r>
      <w:r w:rsidR="00B6119D" w:rsidRPr="002E04FD">
        <w:t xml:space="preserve"> - </w:t>
      </w:r>
      <w:r w:rsidRPr="002E04FD">
        <w:t>Prof. Pharm. Sciences</w:t>
      </w:r>
      <w:r w:rsidR="00B6119D" w:rsidRPr="002E04FD">
        <w:t xml:space="preserve"> (</w:t>
      </w:r>
      <w:r w:rsidRPr="002E04FD">
        <w:t>2018</w:t>
      </w:r>
      <w:r w:rsidR="007D1E8A" w:rsidRPr="002E04FD">
        <w:t>-</w:t>
      </w:r>
      <w:r w:rsidRPr="002E04FD">
        <w:t>2019</w:t>
      </w:r>
      <w:r w:rsidR="00B6119D" w:rsidRPr="002E04FD">
        <w:t>)</w:t>
      </w:r>
    </w:p>
    <w:p w14:paraId="48F3AC06" w14:textId="5FC1F688" w:rsidR="00184920" w:rsidRPr="002E04FD" w:rsidRDefault="00184920" w:rsidP="00D142AB">
      <w:pPr>
        <w:pStyle w:val="ListParagraph"/>
        <w:numPr>
          <w:ilvl w:val="0"/>
          <w:numId w:val="2"/>
        </w:numPr>
      </w:pPr>
      <w:r w:rsidRPr="002E04FD">
        <w:t>Roosevelt University, Schaumburg, IL</w:t>
      </w:r>
      <w:r w:rsidR="00B6119D" w:rsidRPr="002E04FD">
        <w:t xml:space="preserve"> - </w:t>
      </w:r>
      <w:r w:rsidRPr="002E04FD">
        <w:t>Associate Prof. Biopharmaceutics &amp; Pharmacokinetics</w:t>
      </w:r>
      <w:r w:rsidR="00B6119D" w:rsidRPr="002E04FD">
        <w:t xml:space="preserve"> (</w:t>
      </w:r>
      <w:r w:rsidRPr="002E04FD">
        <w:t>2011</w:t>
      </w:r>
      <w:r w:rsidR="007D1E8A" w:rsidRPr="002E04FD">
        <w:t>-</w:t>
      </w:r>
      <w:r w:rsidRPr="002E04FD">
        <w:t>2018</w:t>
      </w:r>
      <w:r w:rsidR="00B6119D" w:rsidRPr="002E04FD">
        <w:t>)</w:t>
      </w:r>
    </w:p>
    <w:p w14:paraId="05C8FDEA" w14:textId="100F611F" w:rsidR="00184920" w:rsidRPr="002E04FD" w:rsidRDefault="00184920" w:rsidP="00D142AB">
      <w:pPr>
        <w:pStyle w:val="ListParagraph"/>
        <w:numPr>
          <w:ilvl w:val="0"/>
          <w:numId w:val="2"/>
        </w:numPr>
      </w:pPr>
      <w:r w:rsidRPr="002E04FD">
        <w:t>University of The West Indies,</w:t>
      </w:r>
      <w:r w:rsidR="00B6119D" w:rsidRPr="002E04FD">
        <w:t xml:space="preserve"> </w:t>
      </w:r>
      <w:r w:rsidRPr="002E04FD">
        <w:t>Trinidad &amp; Tobago</w:t>
      </w:r>
      <w:r w:rsidR="00B6119D" w:rsidRPr="002E04FD">
        <w:t xml:space="preserve">, West Indies - </w:t>
      </w:r>
      <w:r w:rsidR="007D1E8A" w:rsidRPr="002E04FD">
        <w:t>Senior Lecturer in Pharmaceutics</w:t>
      </w:r>
      <w:r w:rsidR="00B6119D" w:rsidRPr="002E04FD">
        <w:t xml:space="preserve"> (</w:t>
      </w:r>
      <w:r w:rsidRPr="002E04FD">
        <w:t>2010</w:t>
      </w:r>
      <w:r w:rsidR="007D1E8A" w:rsidRPr="002E04FD">
        <w:t>-</w:t>
      </w:r>
      <w:r w:rsidRPr="002E04FD">
        <w:t>2011</w:t>
      </w:r>
      <w:r w:rsidR="00B6119D" w:rsidRPr="002E04FD">
        <w:t>)</w:t>
      </w:r>
    </w:p>
    <w:p w14:paraId="24627FA0" w14:textId="2EB463F4" w:rsidR="00B471C3" w:rsidRPr="002E04FD" w:rsidRDefault="00184920" w:rsidP="00D142AB">
      <w:pPr>
        <w:pStyle w:val="ListParagraph"/>
        <w:numPr>
          <w:ilvl w:val="0"/>
          <w:numId w:val="2"/>
        </w:numPr>
      </w:pPr>
      <w:r w:rsidRPr="002E04FD">
        <w:lastRenderedPageBreak/>
        <w:t>University of Technology, Jamaica</w:t>
      </w:r>
      <w:r w:rsidR="00B6119D" w:rsidRPr="002E04FD">
        <w:t xml:space="preserve"> - </w:t>
      </w:r>
      <w:r w:rsidR="00B471C3" w:rsidRPr="002E04FD">
        <w:t>Head, School of Pharmacy and Health Sciences</w:t>
      </w:r>
      <w:r w:rsidR="00B6119D" w:rsidRPr="002E04FD">
        <w:t xml:space="preserve"> (</w:t>
      </w:r>
      <w:r w:rsidR="00B471C3" w:rsidRPr="002E04FD">
        <w:t>2007-</w:t>
      </w:r>
      <w:r w:rsidR="003C54DA" w:rsidRPr="002E04FD">
        <w:t>2009</w:t>
      </w:r>
      <w:r w:rsidR="00B6119D" w:rsidRPr="002E04FD">
        <w:t>)</w:t>
      </w:r>
    </w:p>
    <w:p w14:paraId="06B973F3" w14:textId="77777777" w:rsidR="00B6119D" w:rsidRPr="002E04FD" w:rsidRDefault="00B6119D" w:rsidP="00D142AB">
      <w:pPr>
        <w:pStyle w:val="ListParagraph"/>
        <w:numPr>
          <w:ilvl w:val="0"/>
          <w:numId w:val="2"/>
        </w:numPr>
      </w:pPr>
      <w:r w:rsidRPr="002E04FD">
        <w:t xml:space="preserve">University of Technology, Jamaica - </w:t>
      </w:r>
      <w:r w:rsidR="007D1E8A" w:rsidRPr="002E04FD">
        <w:t>Assoc. Prof.  in Pharmaceutics</w:t>
      </w:r>
      <w:r w:rsidRPr="002E04FD">
        <w:t xml:space="preserve"> (</w:t>
      </w:r>
      <w:r w:rsidR="00184920" w:rsidRPr="002E04FD">
        <w:t>200</w:t>
      </w:r>
      <w:r w:rsidR="007D1E8A" w:rsidRPr="002E04FD">
        <w:t>7-</w:t>
      </w:r>
      <w:r w:rsidR="00184920" w:rsidRPr="002E04FD">
        <w:t xml:space="preserve"> 200</w:t>
      </w:r>
      <w:r w:rsidR="007D1E8A" w:rsidRPr="002E04FD">
        <w:t>9</w:t>
      </w:r>
      <w:r w:rsidRPr="002E04FD">
        <w:t>)</w:t>
      </w:r>
    </w:p>
    <w:p w14:paraId="2523130F" w14:textId="69E995C6" w:rsidR="007D1E8A" w:rsidRPr="002E04FD" w:rsidRDefault="00B6119D" w:rsidP="00D142AB">
      <w:pPr>
        <w:pStyle w:val="ListParagraph"/>
        <w:numPr>
          <w:ilvl w:val="0"/>
          <w:numId w:val="2"/>
        </w:numPr>
      </w:pPr>
      <w:r w:rsidRPr="002E04FD">
        <w:t xml:space="preserve">University of Technology, Jamaica - </w:t>
      </w:r>
      <w:r w:rsidR="007D1E8A" w:rsidRPr="002E04FD">
        <w:t>Lecturer in Pharmaceutics</w:t>
      </w:r>
      <w:r w:rsidR="001E0656" w:rsidRPr="002E04FD">
        <w:t xml:space="preserve"> </w:t>
      </w:r>
      <w:r w:rsidRPr="002E04FD">
        <w:t>(</w:t>
      </w:r>
      <w:r w:rsidR="007D1E8A" w:rsidRPr="002E04FD">
        <w:t xml:space="preserve">2002 </w:t>
      </w:r>
      <w:r w:rsidRPr="002E04FD">
        <w:t>–</w:t>
      </w:r>
      <w:r w:rsidR="007D1E8A" w:rsidRPr="002E04FD">
        <w:t xml:space="preserve"> 2007</w:t>
      </w:r>
      <w:r w:rsidRPr="002E04FD">
        <w:t>).</w:t>
      </w:r>
    </w:p>
    <w:p w14:paraId="137B62EC" w14:textId="77777777" w:rsidR="00B6119D" w:rsidRPr="002E04FD" w:rsidRDefault="00184920" w:rsidP="00D142AB">
      <w:pPr>
        <w:pStyle w:val="ListParagraph"/>
        <w:numPr>
          <w:ilvl w:val="0"/>
          <w:numId w:val="2"/>
        </w:numPr>
      </w:pPr>
      <w:r w:rsidRPr="002E04FD">
        <w:t>Obafemi Awolowo University Ile-Ife, Nigeria</w:t>
      </w:r>
      <w:r w:rsidR="00B6119D" w:rsidRPr="002E04FD">
        <w:t xml:space="preserve"> - </w:t>
      </w:r>
      <w:r w:rsidR="007D1E8A" w:rsidRPr="002E04FD">
        <w:t>Research Fellow</w:t>
      </w:r>
      <w:r w:rsidR="003C54DA" w:rsidRPr="002E04FD">
        <w:t xml:space="preserve"> II</w:t>
      </w:r>
      <w:r w:rsidR="00B6119D" w:rsidRPr="002E04FD">
        <w:t xml:space="preserve"> (</w:t>
      </w:r>
      <w:r w:rsidR="007D1E8A" w:rsidRPr="002E04FD">
        <w:t>2001-2002</w:t>
      </w:r>
      <w:r w:rsidR="00B6119D" w:rsidRPr="002E04FD">
        <w:t>)</w:t>
      </w:r>
    </w:p>
    <w:p w14:paraId="089549CC" w14:textId="253B880C" w:rsidR="007D1E8A" w:rsidRPr="002E04FD" w:rsidRDefault="00B6119D" w:rsidP="00D142AB">
      <w:pPr>
        <w:pStyle w:val="ListParagraph"/>
        <w:numPr>
          <w:ilvl w:val="0"/>
          <w:numId w:val="2"/>
        </w:numPr>
      </w:pPr>
      <w:r w:rsidRPr="002E04FD">
        <w:t xml:space="preserve">Obafemi Awolowo University Ile-Ife, Nigeria - </w:t>
      </w:r>
      <w:r w:rsidR="007D1E8A" w:rsidRPr="002E04FD">
        <w:t>Research Fellow 1</w:t>
      </w:r>
      <w:r w:rsidRPr="002E04FD">
        <w:t xml:space="preserve"> (</w:t>
      </w:r>
      <w:r w:rsidR="007D1E8A" w:rsidRPr="002E04FD">
        <w:t>1995-2001</w:t>
      </w:r>
      <w:r w:rsidRPr="002E04FD">
        <w:t>)</w:t>
      </w:r>
    </w:p>
    <w:p w14:paraId="37033B4D" w14:textId="79F18524" w:rsidR="006678AC" w:rsidRPr="002E04FD" w:rsidRDefault="00B6119D" w:rsidP="00D142AB">
      <w:pPr>
        <w:pStyle w:val="ListParagraph"/>
        <w:numPr>
          <w:ilvl w:val="0"/>
          <w:numId w:val="2"/>
        </w:numPr>
      </w:pPr>
      <w:r w:rsidRPr="002E04FD">
        <w:t xml:space="preserve">Obafemi Awolowo University Ile-Ife, Nigeria - </w:t>
      </w:r>
      <w:r w:rsidR="007D1E8A" w:rsidRPr="002E04FD">
        <w:t>Junior research fellow</w:t>
      </w:r>
      <w:r w:rsidRPr="002E04FD">
        <w:t xml:space="preserve"> (</w:t>
      </w:r>
      <w:r w:rsidR="007D1E8A" w:rsidRPr="002E04FD">
        <w:t>1992-1995</w:t>
      </w:r>
      <w:r w:rsidRPr="002E04FD">
        <w:t>)</w:t>
      </w:r>
    </w:p>
    <w:p w14:paraId="0564B73A" w14:textId="77777777" w:rsidR="008B6B7F" w:rsidRPr="002E04FD" w:rsidRDefault="008B6B7F" w:rsidP="0011189E">
      <w:pPr>
        <w:rPr>
          <w:rFonts w:ascii="Times New Roman" w:hAnsi="Times New Roman" w:cs="Times New Roman"/>
          <w:b/>
          <w:bCs/>
          <w:caps/>
          <w:sz w:val="24"/>
        </w:rPr>
      </w:pPr>
    </w:p>
    <w:p w14:paraId="415C7E1B" w14:textId="6F0C0691" w:rsidR="00E03246" w:rsidRPr="002E04FD" w:rsidRDefault="00E03246" w:rsidP="0011189E">
      <w:pPr>
        <w:rPr>
          <w:rFonts w:ascii="Times New Roman" w:hAnsi="Times New Roman" w:cs="Times New Roman"/>
          <w:b/>
          <w:bCs/>
          <w:caps/>
          <w:sz w:val="24"/>
        </w:rPr>
      </w:pPr>
      <w:r w:rsidRPr="002E04FD">
        <w:rPr>
          <w:rFonts w:ascii="Times New Roman" w:hAnsi="Times New Roman" w:cs="Times New Roman"/>
          <w:b/>
          <w:bCs/>
          <w:caps/>
          <w:sz w:val="24"/>
        </w:rPr>
        <w:t>ADMINISTRATIVE</w:t>
      </w:r>
      <w:r w:rsidR="002E04FD">
        <w:rPr>
          <w:rFonts w:ascii="Times New Roman" w:hAnsi="Times New Roman" w:cs="Times New Roman"/>
          <w:b/>
          <w:bCs/>
          <w:caps/>
          <w:sz w:val="24"/>
        </w:rPr>
        <w:t>/</w:t>
      </w:r>
      <w:r w:rsidR="00715175">
        <w:rPr>
          <w:rFonts w:ascii="Times New Roman" w:hAnsi="Times New Roman" w:cs="Times New Roman"/>
          <w:b/>
          <w:bCs/>
          <w:caps/>
          <w:sz w:val="24"/>
        </w:rPr>
        <w:t>leadership</w:t>
      </w:r>
      <w:r w:rsidRPr="002E04FD">
        <w:rPr>
          <w:rFonts w:ascii="Times New Roman" w:hAnsi="Times New Roman" w:cs="Times New Roman"/>
          <w:b/>
          <w:bCs/>
          <w:caps/>
          <w:sz w:val="24"/>
        </w:rPr>
        <w:t xml:space="preserve"> EXPERIENCE</w:t>
      </w:r>
    </w:p>
    <w:p w14:paraId="61E4038C" w14:textId="6857873D" w:rsidR="002E04FD" w:rsidRPr="002040B8" w:rsidRDefault="002040B8" w:rsidP="00D142AB">
      <w:pPr>
        <w:pStyle w:val="ListParagraph"/>
        <w:numPr>
          <w:ilvl w:val="0"/>
          <w:numId w:val="28"/>
        </w:numPr>
      </w:pPr>
      <w:r>
        <w:t>2007-</w:t>
      </w:r>
      <w:r w:rsidR="00AE43D2" w:rsidRPr="002040B8">
        <w:rPr>
          <w:rFonts w:eastAsia="Cambria"/>
        </w:rPr>
        <w:t>2010</w:t>
      </w:r>
      <w:r w:rsidRPr="002040B8">
        <w:rPr>
          <w:rFonts w:eastAsia="Cambria"/>
        </w:rPr>
        <w:t xml:space="preserve">: </w:t>
      </w:r>
      <w:r w:rsidR="002E04FD" w:rsidRPr="002040B8">
        <w:t>Head (Chair) School of Pharmacy and Health Sciences (SPHS), University of   Technology, Jamaica</w:t>
      </w:r>
    </w:p>
    <w:p w14:paraId="0368F764" w14:textId="739C38C1" w:rsidR="002E04FD" w:rsidRPr="002040B8" w:rsidRDefault="002040B8" w:rsidP="00D142AB">
      <w:pPr>
        <w:pStyle w:val="ListParagraph"/>
        <w:numPr>
          <w:ilvl w:val="0"/>
          <w:numId w:val="28"/>
        </w:numPr>
      </w:pPr>
      <w:r w:rsidRPr="002040B8">
        <w:t xml:space="preserve">2008: </w:t>
      </w:r>
      <w:r w:rsidR="002E04FD" w:rsidRPr="002040B8">
        <w:t>Chair, Planning Committee, 1st International Scientific Symposium. Faculty of Health and Applied Science, Kingston, Jamaica, 5th June 2008. (Plenary: Prof. Peter York, IPI, Bradford, UK.)</w:t>
      </w:r>
    </w:p>
    <w:p w14:paraId="6CE76F86" w14:textId="42D18C3A" w:rsidR="002E04FD" w:rsidRPr="002040B8" w:rsidRDefault="002E04FD" w:rsidP="00D142AB">
      <w:pPr>
        <w:pStyle w:val="ListParagraph"/>
        <w:numPr>
          <w:ilvl w:val="0"/>
          <w:numId w:val="28"/>
        </w:numPr>
      </w:pPr>
      <w:r w:rsidRPr="002040B8">
        <w:t>2006</w:t>
      </w:r>
      <w:r w:rsidR="002040B8">
        <w:t>-</w:t>
      </w:r>
      <w:r w:rsidRPr="002040B8">
        <w:t>2008</w:t>
      </w:r>
      <w:r w:rsidR="002040B8">
        <w:t xml:space="preserve">: </w:t>
      </w:r>
      <w:r w:rsidRPr="002040B8">
        <w:t xml:space="preserve">Program Director, MPhil Pharmaceutics, SPHS, </w:t>
      </w:r>
      <w:proofErr w:type="spellStart"/>
      <w:r w:rsidRPr="002040B8">
        <w:t>UTech</w:t>
      </w:r>
      <w:proofErr w:type="spellEnd"/>
      <w:r w:rsidRPr="002040B8">
        <w:t>, Jamaica</w:t>
      </w:r>
    </w:p>
    <w:p w14:paraId="05AE4A5D" w14:textId="52302A4D" w:rsidR="002E04FD" w:rsidRPr="002040B8" w:rsidRDefault="002E04FD" w:rsidP="00D142AB">
      <w:pPr>
        <w:pStyle w:val="ListParagraph"/>
        <w:numPr>
          <w:ilvl w:val="0"/>
          <w:numId w:val="28"/>
        </w:numPr>
      </w:pPr>
      <w:r w:rsidRPr="002040B8">
        <w:t>2003</w:t>
      </w:r>
      <w:r w:rsidR="002040B8">
        <w:t>-</w:t>
      </w:r>
      <w:r w:rsidRPr="002040B8">
        <w:t>2005</w:t>
      </w:r>
      <w:r w:rsidR="002040B8">
        <w:t>:</w:t>
      </w:r>
      <w:r w:rsidRPr="002040B8">
        <w:tab/>
        <w:t xml:space="preserve">Program Leader (Director), Post-diploma Bachelor of Pharmacy degree program, SPHS, </w:t>
      </w:r>
      <w:proofErr w:type="spellStart"/>
      <w:r w:rsidRPr="002040B8">
        <w:t>UTech</w:t>
      </w:r>
      <w:proofErr w:type="spellEnd"/>
      <w:r w:rsidRPr="002040B8">
        <w:t>, Jamaica.</w:t>
      </w:r>
    </w:p>
    <w:p w14:paraId="0A678DCE" w14:textId="3276E36C" w:rsidR="002E04FD" w:rsidRPr="002040B8" w:rsidRDefault="002E04FD" w:rsidP="00D142AB">
      <w:pPr>
        <w:pStyle w:val="ListParagraph"/>
        <w:numPr>
          <w:ilvl w:val="0"/>
          <w:numId w:val="28"/>
        </w:numPr>
      </w:pPr>
      <w:r w:rsidRPr="002040B8">
        <w:t>1995</w:t>
      </w:r>
      <w:r w:rsidR="002040B8">
        <w:t>-</w:t>
      </w:r>
      <w:r w:rsidRPr="002040B8">
        <w:t>2002</w:t>
      </w:r>
      <w:r w:rsidR="002040B8">
        <w:t xml:space="preserve">: </w:t>
      </w:r>
      <w:r w:rsidRPr="002040B8">
        <w:t>Head of Drug Production section, Drug Research &amp; Production Unit, Faculty of Pharmacy, Obafemi Awolowo University, Nigeria.</w:t>
      </w:r>
    </w:p>
    <w:p w14:paraId="1C12157E" w14:textId="4A232812" w:rsidR="002040B8" w:rsidRPr="00E03246" w:rsidRDefault="002040B8" w:rsidP="00D142AB">
      <w:pPr>
        <w:pStyle w:val="ListParagraph"/>
        <w:numPr>
          <w:ilvl w:val="0"/>
          <w:numId w:val="28"/>
        </w:numPr>
      </w:pPr>
      <w:r w:rsidRPr="00E03246">
        <w:t>1998</w:t>
      </w:r>
      <w:r>
        <w:t>-</w:t>
      </w:r>
      <w:r w:rsidRPr="00E03246">
        <w:t>2002</w:t>
      </w:r>
      <w:r>
        <w:t xml:space="preserve">: </w:t>
      </w:r>
      <w:r w:rsidRPr="00E03246">
        <w:t>Secretary, Osun State Pharmacists Multipurpose Credit Union</w:t>
      </w:r>
      <w:r w:rsidRPr="002040B8">
        <w:t>.</w:t>
      </w:r>
    </w:p>
    <w:p w14:paraId="5798D950" w14:textId="0D8A6191" w:rsidR="002040B8" w:rsidRPr="002040B8" w:rsidRDefault="002040B8" w:rsidP="00D142AB">
      <w:pPr>
        <w:pStyle w:val="ListParagraph"/>
        <w:numPr>
          <w:ilvl w:val="0"/>
          <w:numId w:val="28"/>
        </w:numPr>
      </w:pPr>
      <w:r w:rsidRPr="00E03246">
        <w:t>1992-2002</w:t>
      </w:r>
      <w:r>
        <w:t xml:space="preserve">: </w:t>
      </w:r>
      <w:r w:rsidRPr="00E03246">
        <w:t>Pharmacists-in-Charge, Production Unit of the Drug Research and Production Unit (DRPU), Faculty of Pharmacy, Obafemi Awolowo University</w:t>
      </w:r>
      <w:r w:rsidRPr="002040B8">
        <w:t>.</w:t>
      </w:r>
    </w:p>
    <w:p w14:paraId="571E81EF" w14:textId="77777777" w:rsidR="002E04FD" w:rsidRPr="00E03246" w:rsidRDefault="002E04FD" w:rsidP="002040B8">
      <w:pPr>
        <w:rPr>
          <w:rFonts w:ascii="Times New Roman" w:hAnsi="Times New Roman" w:cs="Times New Roman"/>
          <w:sz w:val="24"/>
        </w:rPr>
      </w:pPr>
    </w:p>
    <w:p w14:paraId="274993A2" w14:textId="77777777" w:rsidR="00E03246" w:rsidRPr="002E04FD" w:rsidRDefault="00E03246" w:rsidP="0011189E">
      <w:pPr>
        <w:rPr>
          <w:rFonts w:ascii="Times New Roman" w:hAnsi="Times New Roman" w:cs="Times New Roman"/>
          <w:b/>
          <w:bCs/>
          <w:caps/>
          <w:sz w:val="24"/>
        </w:rPr>
      </w:pPr>
    </w:p>
    <w:p w14:paraId="057CA7FF" w14:textId="31C50B41" w:rsidR="00AB3172" w:rsidRPr="002E04FD" w:rsidRDefault="00D142AB" w:rsidP="0011189E">
      <w:pPr>
        <w:rPr>
          <w:rFonts w:ascii="Times New Roman" w:hAnsi="Times New Roman" w:cs="Times New Roman"/>
          <w:b/>
          <w:bCs/>
          <w:caps/>
          <w:sz w:val="24"/>
        </w:rPr>
      </w:pPr>
      <w:r>
        <w:rPr>
          <w:rFonts w:ascii="Times New Roman" w:hAnsi="Times New Roman" w:cs="Times New Roman"/>
          <w:b/>
          <w:bCs/>
          <w:caps/>
          <w:sz w:val="24"/>
        </w:rPr>
        <w:t xml:space="preserve">TEACHING EXPERIENCE &amp; </w:t>
      </w:r>
      <w:r w:rsidR="00DD3FAA" w:rsidRPr="002E04FD">
        <w:rPr>
          <w:rFonts w:ascii="Times New Roman" w:hAnsi="Times New Roman" w:cs="Times New Roman"/>
          <w:b/>
          <w:bCs/>
          <w:caps/>
          <w:sz w:val="24"/>
        </w:rPr>
        <w:t>Courses Taught</w:t>
      </w:r>
    </w:p>
    <w:p w14:paraId="24F9AE0F" w14:textId="2B293EC0" w:rsidR="006A3A31" w:rsidRPr="002E04FD" w:rsidRDefault="00760666" w:rsidP="00451C03">
      <w:pPr>
        <w:rPr>
          <w:rFonts w:ascii="Times New Roman" w:hAnsi="Times New Roman" w:cs="Times New Roman"/>
          <w:b/>
          <w:bCs/>
          <w:sz w:val="24"/>
        </w:rPr>
      </w:pPr>
      <w:r w:rsidRPr="002E04FD">
        <w:rPr>
          <w:rFonts w:ascii="Times New Roman" w:hAnsi="Times New Roman" w:cs="Times New Roman"/>
          <w:b/>
          <w:bCs/>
          <w:sz w:val="24"/>
        </w:rPr>
        <w:t>Howard University College of Pharmacy, Washington DC</w:t>
      </w:r>
      <w:r w:rsidR="00785F23" w:rsidRPr="002E04FD">
        <w:rPr>
          <w:rFonts w:ascii="Times New Roman" w:hAnsi="Times New Roman" w:cs="Times New Roman"/>
          <w:b/>
          <w:bCs/>
          <w:sz w:val="24"/>
        </w:rPr>
        <w:t xml:space="preserve"> (</w:t>
      </w:r>
      <w:r w:rsidR="00785F23" w:rsidRPr="002E04FD">
        <w:rPr>
          <w:rFonts w:ascii="Times New Roman" w:hAnsi="Times New Roman" w:cs="Times New Roman"/>
          <w:b/>
          <w:bCs/>
          <w:sz w:val="24"/>
        </w:rPr>
        <w:t>Ongoing courses</w:t>
      </w:r>
      <w:r w:rsidR="00785F23" w:rsidRPr="002E04FD">
        <w:rPr>
          <w:rFonts w:ascii="Times New Roman" w:hAnsi="Times New Roman" w:cs="Times New Roman"/>
          <w:b/>
          <w:bCs/>
          <w:sz w:val="24"/>
        </w:rPr>
        <w:t>)</w:t>
      </w:r>
    </w:p>
    <w:p w14:paraId="226E6B3A" w14:textId="56004204" w:rsidR="00400B68" w:rsidRPr="002E04FD" w:rsidRDefault="008E6B44" w:rsidP="00D142AB">
      <w:pPr>
        <w:pStyle w:val="ListParagraph"/>
        <w:numPr>
          <w:ilvl w:val="0"/>
          <w:numId w:val="23"/>
        </w:numPr>
        <w:rPr>
          <w:b/>
          <w:bCs/>
        </w:rPr>
      </w:pPr>
      <w:r w:rsidRPr="002E04FD">
        <w:t xml:space="preserve">Pharm Compounding Lab (PHSC-336-01) Spring 2025 </w:t>
      </w:r>
      <w:r w:rsidR="005425D6" w:rsidRPr="002E04FD">
        <w:t>(</w:t>
      </w:r>
      <w:r w:rsidR="007C7B38" w:rsidRPr="002E04FD">
        <w:rPr>
          <w:rFonts w:eastAsiaTheme="minorHAnsi"/>
          <w:b/>
          <w:bCs/>
        </w:rPr>
        <w:t>C</w:t>
      </w:r>
      <w:r w:rsidR="005425D6" w:rsidRPr="002E04FD">
        <w:rPr>
          <w:rFonts w:eastAsiaTheme="minorHAnsi"/>
          <w:b/>
          <w:bCs/>
        </w:rPr>
        <w:t>oordinator</w:t>
      </w:r>
      <w:r w:rsidR="005425D6" w:rsidRPr="002E04FD">
        <w:rPr>
          <w:rFonts w:eastAsiaTheme="minorHAnsi"/>
        </w:rPr>
        <w:t>)</w:t>
      </w:r>
      <w:r w:rsidR="00400B68" w:rsidRPr="002E04FD">
        <w:rPr>
          <w:rFonts w:eastAsiaTheme="minorHAnsi"/>
        </w:rPr>
        <w:t xml:space="preserve"> </w:t>
      </w:r>
    </w:p>
    <w:p w14:paraId="5B486CE2" w14:textId="639D43F4" w:rsidR="006A3A31" w:rsidRPr="002E04FD" w:rsidRDefault="00400B68" w:rsidP="00D142AB">
      <w:pPr>
        <w:pStyle w:val="ListParagraph"/>
        <w:numPr>
          <w:ilvl w:val="0"/>
          <w:numId w:val="23"/>
        </w:numPr>
        <w:rPr>
          <w:b/>
          <w:bCs/>
        </w:rPr>
      </w:pPr>
      <w:r w:rsidRPr="002E04FD">
        <w:rPr>
          <w:rFonts w:eastAsiaTheme="minorHAnsi"/>
        </w:rPr>
        <w:t xml:space="preserve">NAPLEX/MPJE Preparatory Course – Fall 2024 </w:t>
      </w:r>
      <w:r w:rsidRPr="002E04FD">
        <w:rPr>
          <w:rFonts w:eastAsiaTheme="minorHAnsi"/>
          <w:b/>
          <w:bCs/>
        </w:rPr>
        <w:t>Coordinator</w:t>
      </w:r>
    </w:p>
    <w:p w14:paraId="241F9CE0" w14:textId="3BF55292" w:rsidR="006A3A31" w:rsidRPr="002E04FD" w:rsidRDefault="004E606A" w:rsidP="00D142AB">
      <w:pPr>
        <w:pStyle w:val="ListParagraph"/>
        <w:numPr>
          <w:ilvl w:val="0"/>
          <w:numId w:val="23"/>
        </w:numPr>
      </w:pPr>
      <w:r w:rsidRPr="002E04FD">
        <w:t>Pharmaceutics II (PHSC-326-01) Spring 2025</w:t>
      </w:r>
    </w:p>
    <w:p w14:paraId="1D22D726" w14:textId="253305E7" w:rsidR="0043374E" w:rsidRPr="002E04FD" w:rsidRDefault="0043374E" w:rsidP="00D142AB">
      <w:pPr>
        <w:pStyle w:val="ListParagraph"/>
        <w:numPr>
          <w:ilvl w:val="0"/>
          <w:numId w:val="23"/>
        </w:numPr>
        <w:rPr>
          <w:b/>
          <w:bCs/>
        </w:rPr>
      </w:pPr>
      <w:r w:rsidRPr="002E04FD">
        <w:rPr>
          <w:shd w:val="clear" w:color="auto" w:fill="FFFFFF"/>
        </w:rPr>
        <w:t xml:space="preserve">Pharmaceutical Calculations II (PHSC-313-01) </w:t>
      </w:r>
      <w:r w:rsidRPr="002E04FD">
        <w:rPr>
          <w:b/>
          <w:bCs/>
        </w:rPr>
        <w:t>Spring 202</w:t>
      </w:r>
      <w:r w:rsidR="005425D6" w:rsidRPr="002E04FD">
        <w:rPr>
          <w:b/>
          <w:bCs/>
        </w:rPr>
        <w:t xml:space="preserve">3; </w:t>
      </w:r>
      <w:r w:rsidRPr="002E04FD">
        <w:rPr>
          <w:b/>
          <w:bCs/>
        </w:rPr>
        <w:t>Spring 2025</w:t>
      </w:r>
    </w:p>
    <w:p w14:paraId="26183C42" w14:textId="2F3E823C" w:rsidR="00255A90" w:rsidRPr="002E04FD" w:rsidRDefault="00255A90" w:rsidP="00D142AB">
      <w:pPr>
        <w:pStyle w:val="ListParagraph"/>
        <w:numPr>
          <w:ilvl w:val="0"/>
          <w:numId w:val="23"/>
        </w:numPr>
      </w:pPr>
      <w:proofErr w:type="spellStart"/>
      <w:r w:rsidRPr="002E04FD">
        <w:t>Physico</w:t>
      </w:r>
      <w:proofErr w:type="spellEnd"/>
      <w:r w:rsidRPr="002E04FD">
        <w:t>-Chem Prin</w:t>
      </w:r>
      <w:r w:rsidR="00CC2393" w:rsidRPr="002E04FD">
        <w:t>ciples</w:t>
      </w:r>
      <w:r w:rsidRPr="002E04FD">
        <w:t xml:space="preserve"> of Pharmacy</w:t>
      </w:r>
      <w:r w:rsidR="005425D6" w:rsidRPr="002E04FD">
        <w:t xml:space="preserve"> PHSC-316-01</w:t>
      </w:r>
      <w:r w:rsidRPr="002E04FD">
        <w:t xml:space="preserve"> (Spring 2023)</w:t>
      </w:r>
    </w:p>
    <w:p w14:paraId="0B455FE6" w14:textId="77777777" w:rsidR="00CC2393" w:rsidRPr="002E04FD" w:rsidRDefault="004B3D01" w:rsidP="00D142AB">
      <w:pPr>
        <w:pStyle w:val="ListParagraph"/>
        <w:numPr>
          <w:ilvl w:val="0"/>
          <w:numId w:val="23"/>
        </w:numPr>
        <w:rPr>
          <w:b/>
          <w:bCs/>
        </w:rPr>
      </w:pPr>
      <w:r w:rsidRPr="002E04FD">
        <w:rPr>
          <w:rFonts w:eastAsiaTheme="minorHAnsi"/>
        </w:rPr>
        <w:t>PHSC-307-01</w:t>
      </w:r>
      <w:r w:rsidRPr="002E04FD">
        <w:rPr>
          <w:rFonts w:eastAsiaTheme="minorHAnsi"/>
          <w:b/>
          <w:bCs/>
        </w:rPr>
        <w:t xml:space="preserve"> </w:t>
      </w:r>
      <w:r w:rsidRPr="002E04FD">
        <w:rPr>
          <w:rFonts w:eastAsiaTheme="minorHAnsi"/>
        </w:rPr>
        <w:t>Pharmaceutics (Spring 2023) 12315.202301</w:t>
      </w:r>
    </w:p>
    <w:p w14:paraId="56293F71" w14:textId="7FED112F" w:rsidR="00CC2393" w:rsidRPr="002E04FD" w:rsidRDefault="00D67E63" w:rsidP="00D142AB">
      <w:pPr>
        <w:pStyle w:val="ListParagraph"/>
        <w:numPr>
          <w:ilvl w:val="0"/>
          <w:numId w:val="23"/>
        </w:numPr>
        <w:rPr>
          <w:b/>
          <w:bCs/>
        </w:rPr>
      </w:pPr>
      <w:r w:rsidRPr="002E04FD">
        <w:t>Biopharmaceutics &amp; Pharmacokinetics Modeling</w:t>
      </w:r>
      <w:r w:rsidR="00787E4D" w:rsidRPr="002E04FD">
        <w:t xml:space="preserve"> </w:t>
      </w:r>
      <w:r w:rsidRPr="002E04FD">
        <w:t>&amp; Simulations PG Elective (3 credit Unit) PHSC-18100</w:t>
      </w:r>
      <w:r w:rsidR="001F1A29" w:rsidRPr="002E04FD">
        <w:t xml:space="preserve">. Spring </w:t>
      </w:r>
      <w:r w:rsidR="007D01B6" w:rsidRPr="002E04FD">
        <w:t xml:space="preserve">2024, </w:t>
      </w:r>
      <w:r w:rsidR="00787E4D" w:rsidRPr="002E04FD">
        <w:t>PHSC-504-01</w:t>
      </w:r>
      <w:r w:rsidR="00252429" w:rsidRPr="002E04FD">
        <w:t>,</w:t>
      </w:r>
      <w:r w:rsidR="00787E4D" w:rsidRPr="002E04FD">
        <w:t xml:space="preserve"> </w:t>
      </w:r>
      <w:r w:rsidR="001F1A29" w:rsidRPr="002E04FD">
        <w:t>2025</w:t>
      </w:r>
      <w:r w:rsidR="00252429" w:rsidRPr="002E04FD">
        <w:t>.</w:t>
      </w:r>
    </w:p>
    <w:p w14:paraId="50E0137E" w14:textId="6161F9CB" w:rsidR="00760666" w:rsidRPr="002E04FD" w:rsidRDefault="00760666" w:rsidP="00D142AB">
      <w:pPr>
        <w:pStyle w:val="ListParagraph"/>
        <w:numPr>
          <w:ilvl w:val="0"/>
          <w:numId w:val="23"/>
        </w:numPr>
        <w:rPr>
          <w:b/>
          <w:bCs/>
        </w:rPr>
      </w:pPr>
      <w:r w:rsidRPr="002E04FD">
        <w:rPr>
          <w:rFonts w:eastAsiaTheme="minorHAnsi"/>
        </w:rPr>
        <w:t xml:space="preserve">NAPLEX/MPJE Preparatory Course – Summer/Fall/Spring – </w:t>
      </w:r>
      <w:r w:rsidRPr="002E04FD">
        <w:rPr>
          <w:rFonts w:eastAsiaTheme="minorHAnsi"/>
          <w:b/>
          <w:bCs/>
        </w:rPr>
        <w:t>Co-coordinator</w:t>
      </w:r>
    </w:p>
    <w:p w14:paraId="7B72B4C7" w14:textId="3FC9A7B4" w:rsidR="00760666" w:rsidRPr="002E04FD" w:rsidRDefault="00760666" w:rsidP="00D142AB">
      <w:pPr>
        <w:pStyle w:val="ListParagraph"/>
        <w:numPr>
          <w:ilvl w:val="0"/>
          <w:numId w:val="23"/>
        </w:numPr>
      </w:pPr>
      <w:r w:rsidRPr="002E04FD">
        <w:t>Application for Pharmacy Practice</w:t>
      </w:r>
      <w:r w:rsidR="00451C03" w:rsidRPr="002E04FD">
        <w:t xml:space="preserve"> 2</w:t>
      </w:r>
      <w:r w:rsidRPr="002E04FD">
        <w:t xml:space="preserve"> </w:t>
      </w:r>
      <w:r w:rsidR="00400B68" w:rsidRPr="002E04FD">
        <w:t>–</w:t>
      </w:r>
      <w:r w:rsidRPr="002E04FD">
        <w:t xml:space="preserve"> </w:t>
      </w:r>
      <w:r w:rsidR="00400B68" w:rsidRPr="002E04FD">
        <w:t>Co-</w:t>
      </w:r>
      <w:r w:rsidRPr="002E04FD">
        <w:t>Coordinator</w:t>
      </w:r>
    </w:p>
    <w:p w14:paraId="765C3EA8" w14:textId="77777777" w:rsidR="00255A90" w:rsidRPr="002E04FD" w:rsidRDefault="00255A90" w:rsidP="00DE2400">
      <w:pPr>
        <w:rPr>
          <w:rFonts w:ascii="Times New Roman" w:hAnsi="Times New Roman" w:cs="Times New Roman"/>
          <w:b/>
          <w:bCs/>
          <w:sz w:val="24"/>
        </w:rPr>
      </w:pPr>
    </w:p>
    <w:p w14:paraId="7BFA1357" w14:textId="29B29210" w:rsidR="00DE2400" w:rsidRPr="002E04FD" w:rsidRDefault="00DE2400" w:rsidP="00DE2400">
      <w:pPr>
        <w:rPr>
          <w:rFonts w:ascii="Times New Roman" w:hAnsi="Times New Roman" w:cs="Times New Roman"/>
          <w:b/>
          <w:bCs/>
          <w:sz w:val="24"/>
        </w:rPr>
      </w:pPr>
      <w:r w:rsidRPr="002E04FD">
        <w:rPr>
          <w:rFonts w:ascii="Times New Roman" w:hAnsi="Times New Roman" w:cs="Times New Roman"/>
          <w:b/>
          <w:bCs/>
          <w:sz w:val="24"/>
        </w:rPr>
        <w:t>Professional PharmD (L</w:t>
      </w:r>
      <w:r w:rsidR="00662E05" w:rsidRPr="002E04FD">
        <w:rPr>
          <w:rFonts w:ascii="Times New Roman" w:hAnsi="Times New Roman" w:cs="Times New Roman"/>
          <w:b/>
          <w:bCs/>
          <w:sz w:val="24"/>
        </w:rPr>
        <w:t xml:space="preserve">arkin </w:t>
      </w:r>
      <w:r w:rsidRPr="002E04FD">
        <w:rPr>
          <w:rFonts w:ascii="Times New Roman" w:hAnsi="Times New Roman" w:cs="Times New Roman"/>
          <w:b/>
          <w:bCs/>
          <w:sz w:val="24"/>
        </w:rPr>
        <w:t>U</w:t>
      </w:r>
      <w:r w:rsidR="00662E05" w:rsidRPr="002E04FD">
        <w:rPr>
          <w:rFonts w:ascii="Times New Roman" w:hAnsi="Times New Roman" w:cs="Times New Roman"/>
          <w:b/>
          <w:bCs/>
          <w:sz w:val="24"/>
        </w:rPr>
        <w:t xml:space="preserve">niversity </w:t>
      </w:r>
      <w:r w:rsidRPr="002E04FD">
        <w:rPr>
          <w:rFonts w:ascii="Times New Roman" w:hAnsi="Times New Roman" w:cs="Times New Roman"/>
          <w:b/>
          <w:bCs/>
          <w:sz w:val="24"/>
        </w:rPr>
        <w:t>C</w:t>
      </w:r>
      <w:r w:rsidR="00662E05" w:rsidRPr="002E04FD">
        <w:rPr>
          <w:rFonts w:ascii="Times New Roman" w:hAnsi="Times New Roman" w:cs="Times New Roman"/>
          <w:b/>
          <w:bCs/>
          <w:sz w:val="24"/>
        </w:rPr>
        <w:t xml:space="preserve">ollege of </w:t>
      </w:r>
      <w:r w:rsidRPr="002E04FD">
        <w:rPr>
          <w:rFonts w:ascii="Times New Roman" w:hAnsi="Times New Roman" w:cs="Times New Roman"/>
          <w:b/>
          <w:bCs/>
          <w:sz w:val="24"/>
        </w:rPr>
        <w:t>P</w:t>
      </w:r>
      <w:r w:rsidR="00785F23" w:rsidRPr="002E04FD">
        <w:rPr>
          <w:rFonts w:ascii="Times New Roman" w:hAnsi="Times New Roman" w:cs="Times New Roman"/>
          <w:b/>
          <w:bCs/>
          <w:sz w:val="24"/>
        </w:rPr>
        <w:t>harmacy</w:t>
      </w:r>
      <w:r w:rsidRPr="002E04FD">
        <w:rPr>
          <w:rFonts w:ascii="Times New Roman" w:hAnsi="Times New Roman" w:cs="Times New Roman"/>
          <w:b/>
          <w:bCs/>
          <w:sz w:val="24"/>
        </w:rPr>
        <w:t xml:space="preserve">) – 2021 – </w:t>
      </w:r>
      <w:r w:rsidR="00255A90" w:rsidRPr="002E04FD">
        <w:rPr>
          <w:rFonts w:ascii="Times New Roman" w:hAnsi="Times New Roman" w:cs="Times New Roman"/>
          <w:b/>
          <w:bCs/>
          <w:sz w:val="24"/>
        </w:rPr>
        <w:t>2022</w:t>
      </w:r>
    </w:p>
    <w:p w14:paraId="694458A4" w14:textId="54B0E76D" w:rsidR="00DE2400" w:rsidRPr="002E04FD" w:rsidRDefault="00DE2400" w:rsidP="00D142AB">
      <w:pPr>
        <w:pStyle w:val="ListParagraph"/>
        <w:numPr>
          <w:ilvl w:val="0"/>
          <w:numId w:val="11"/>
        </w:numPr>
      </w:pPr>
      <w:r w:rsidRPr="002E04FD">
        <w:t>PH501-B1 – Introduction to Pharmacy (Calculation component)</w:t>
      </w:r>
    </w:p>
    <w:p w14:paraId="21AB2EE5" w14:textId="2FE452B9" w:rsidR="00DE2400" w:rsidRPr="002E04FD" w:rsidRDefault="00DE2400" w:rsidP="00D142AB">
      <w:pPr>
        <w:pStyle w:val="ListParagraph"/>
        <w:numPr>
          <w:ilvl w:val="0"/>
          <w:numId w:val="11"/>
        </w:numPr>
      </w:pPr>
      <w:r w:rsidRPr="002E04FD">
        <w:t>PH503-B2 – Molecular Biology &amp; Genetics (Mutation &amp; rDNA technology, Drug Receptors &amp; Ion Channels, &amp; Immunity &amp; Inflammation components)</w:t>
      </w:r>
    </w:p>
    <w:p w14:paraId="6546552D" w14:textId="068C0724" w:rsidR="00DE2400" w:rsidRPr="002E04FD" w:rsidRDefault="00DE2400" w:rsidP="00D142AB">
      <w:pPr>
        <w:pStyle w:val="ListParagraph"/>
        <w:numPr>
          <w:ilvl w:val="0"/>
          <w:numId w:val="11"/>
        </w:numPr>
      </w:pPr>
      <w:r w:rsidRPr="002E04FD">
        <w:t>PH504-B4 – Pharmaceutics I with Extemporaneous Compounding</w:t>
      </w:r>
      <w:r w:rsidR="008666BA" w:rsidRPr="002E04FD">
        <w:t xml:space="preserve"> (Co-taught)</w:t>
      </w:r>
    </w:p>
    <w:p w14:paraId="4581274E" w14:textId="4CCE590C" w:rsidR="00DE2400" w:rsidRPr="002E04FD" w:rsidRDefault="00DE2400" w:rsidP="00D142AB">
      <w:pPr>
        <w:pStyle w:val="ListParagraph"/>
        <w:numPr>
          <w:ilvl w:val="0"/>
          <w:numId w:val="11"/>
        </w:numPr>
      </w:pPr>
      <w:r w:rsidRPr="002E04FD">
        <w:t>PH506-B6 – Pharmaceutics II with Aseptic Technique</w:t>
      </w:r>
      <w:r w:rsidR="008666BA" w:rsidRPr="002E04FD">
        <w:t xml:space="preserve"> (Co-taught)</w:t>
      </w:r>
    </w:p>
    <w:p w14:paraId="6EDF5467" w14:textId="1A1E9C4F" w:rsidR="00DE2400" w:rsidRPr="002E04FD" w:rsidRDefault="008666BA" w:rsidP="00D142AB">
      <w:pPr>
        <w:pStyle w:val="ListParagraph"/>
        <w:numPr>
          <w:ilvl w:val="0"/>
          <w:numId w:val="11"/>
        </w:numPr>
      </w:pPr>
      <w:r w:rsidRPr="002E04FD">
        <w:t>PH512-B1 – Biopharmaceutics &amp; Pharmacokinetics (Co-taught)</w:t>
      </w:r>
    </w:p>
    <w:p w14:paraId="235F4550" w14:textId="63D86D5F" w:rsidR="008666BA" w:rsidRPr="002E04FD" w:rsidRDefault="008666BA" w:rsidP="00D142AB">
      <w:pPr>
        <w:pStyle w:val="ListParagraph"/>
        <w:numPr>
          <w:ilvl w:val="0"/>
          <w:numId w:val="11"/>
        </w:numPr>
      </w:pPr>
      <w:r w:rsidRPr="002E04FD">
        <w:t xml:space="preserve">PH614-B5 – Infectious Origin Disorders IV </w:t>
      </w:r>
      <w:r w:rsidR="00941971" w:rsidRPr="002E04FD">
        <w:t>(Foundation PK Principles)</w:t>
      </w:r>
    </w:p>
    <w:p w14:paraId="6A422870" w14:textId="7E93F085" w:rsidR="008C4926" w:rsidRPr="002E04FD" w:rsidRDefault="008666BA" w:rsidP="00D142AB">
      <w:pPr>
        <w:pStyle w:val="ListParagraph"/>
        <w:numPr>
          <w:ilvl w:val="0"/>
          <w:numId w:val="11"/>
        </w:numPr>
        <w:rPr>
          <w:b/>
          <w:bCs/>
        </w:rPr>
      </w:pPr>
      <w:r w:rsidRPr="002E04FD">
        <w:lastRenderedPageBreak/>
        <w:t xml:space="preserve">PH615-B6 – Treatment of Special Populations &amp; Critical Care </w:t>
      </w:r>
      <w:r w:rsidR="00941971" w:rsidRPr="002E04FD">
        <w:t>(Select Pharmacy Calculations &amp; Hepatic &amp; Renally Impaired)</w:t>
      </w:r>
    </w:p>
    <w:p w14:paraId="7BB768B1" w14:textId="77777777" w:rsidR="008C4926" w:rsidRPr="002E04FD" w:rsidRDefault="008C4926" w:rsidP="00A8625D">
      <w:pPr>
        <w:rPr>
          <w:rFonts w:ascii="Times New Roman" w:hAnsi="Times New Roman" w:cs="Times New Roman"/>
          <w:b/>
          <w:bCs/>
          <w:sz w:val="24"/>
        </w:rPr>
      </w:pPr>
    </w:p>
    <w:p w14:paraId="291C55F5" w14:textId="786EFAE9" w:rsidR="00DD3FAA" w:rsidRPr="002E04FD" w:rsidRDefault="00DD3FAA" w:rsidP="00A8625D">
      <w:pPr>
        <w:rPr>
          <w:rFonts w:ascii="Times New Roman" w:hAnsi="Times New Roman" w:cs="Times New Roman"/>
          <w:b/>
          <w:bCs/>
          <w:sz w:val="24"/>
        </w:rPr>
      </w:pPr>
      <w:r w:rsidRPr="002E04FD">
        <w:rPr>
          <w:rFonts w:ascii="Times New Roman" w:hAnsi="Times New Roman" w:cs="Times New Roman"/>
          <w:b/>
          <w:bCs/>
          <w:sz w:val="24"/>
        </w:rPr>
        <w:t>Professional PharmD</w:t>
      </w:r>
      <w:r w:rsidR="00ED4C23" w:rsidRPr="002E04FD">
        <w:rPr>
          <w:rFonts w:ascii="Times New Roman" w:hAnsi="Times New Roman" w:cs="Times New Roman"/>
          <w:b/>
          <w:bCs/>
          <w:sz w:val="24"/>
        </w:rPr>
        <w:t xml:space="preserve"> (</w:t>
      </w:r>
      <w:r w:rsidR="00F207CA" w:rsidRPr="002E04FD">
        <w:rPr>
          <w:rFonts w:ascii="Times New Roman" w:hAnsi="Times New Roman" w:cs="Times New Roman"/>
          <w:b/>
          <w:bCs/>
          <w:sz w:val="24"/>
        </w:rPr>
        <w:t>Roosevelt University</w:t>
      </w:r>
      <w:r w:rsidR="00ED4C23" w:rsidRPr="002E04FD">
        <w:rPr>
          <w:rFonts w:ascii="Times New Roman" w:hAnsi="Times New Roman" w:cs="Times New Roman"/>
          <w:b/>
          <w:bCs/>
          <w:sz w:val="24"/>
        </w:rPr>
        <w:t xml:space="preserve"> College</w:t>
      </w:r>
      <w:r w:rsidR="00F207CA" w:rsidRPr="002E04FD">
        <w:rPr>
          <w:rFonts w:ascii="Times New Roman" w:hAnsi="Times New Roman" w:cs="Times New Roman"/>
          <w:b/>
          <w:bCs/>
          <w:sz w:val="24"/>
        </w:rPr>
        <w:t xml:space="preserve"> of Pharmacy, Schaumburg, IL</w:t>
      </w:r>
      <w:r w:rsidR="00ED4C23" w:rsidRPr="002E04FD">
        <w:rPr>
          <w:rFonts w:ascii="Times New Roman" w:hAnsi="Times New Roman" w:cs="Times New Roman"/>
          <w:b/>
          <w:bCs/>
          <w:sz w:val="24"/>
        </w:rPr>
        <w:t>)</w:t>
      </w:r>
    </w:p>
    <w:p w14:paraId="04C51489" w14:textId="5626331E" w:rsidR="008C13D0" w:rsidRPr="002E04FD" w:rsidRDefault="008C13D0" w:rsidP="00D142AB">
      <w:pPr>
        <w:pStyle w:val="ListParagraph"/>
        <w:numPr>
          <w:ilvl w:val="0"/>
          <w:numId w:val="1"/>
        </w:numPr>
        <w:spacing w:line="360" w:lineRule="auto"/>
      </w:pPr>
      <w:r w:rsidRPr="002E04FD">
        <w:t xml:space="preserve">PHAR519 </w:t>
      </w:r>
      <w:r w:rsidR="00DD3FAA" w:rsidRPr="002E04FD">
        <w:t>Pharmaceutical Calculations</w:t>
      </w:r>
      <w:r w:rsidR="00F207CA" w:rsidRPr="002E04FD">
        <w:t xml:space="preserve"> (2011 – 2018)</w:t>
      </w:r>
    </w:p>
    <w:p w14:paraId="18EAFFCE" w14:textId="69039B80" w:rsidR="008C13D0" w:rsidRPr="002E04FD" w:rsidRDefault="00EE44B7" w:rsidP="00D142AB">
      <w:pPr>
        <w:pStyle w:val="ListParagraph"/>
        <w:numPr>
          <w:ilvl w:val="0"/>
          <w:numId w:val="1"/>
        </w:numPr>
        <w:spacing w:line="360" w:lineRule="auto"/>
        <w:rPr>
          <w:bCs/>
        </w:rPr>
      </w:pPr>
      <w:r w:rsidRPr="002E04FD">
        <w:rPr>
          <w:bCs/>
        </w:rPr>
        <w:t xml:space="preserve">PHAR 561 </w:t>
      </w:r>
      <w:r w:rsidR="00DD3FAA" w:rsidRPr="002E04FD">
        <w:rPr>
          <w:bCs/>
        </w:rPr>
        <w:t>Drug Delivery Technology</w:t>
      </w:r>
      <w:r w:rsidR="008C13D0" w:rsidRPr="002E04FD">
        <w:rPr>
          <w:bCs/>
        </w:rPr>
        <w:t xml:space="preserve"> (Research elective)</w:t>
      </w:r>
      <w:r w:rsidR="00F207CA" w:rsidRPr="002E04FD">
        <w:rPr>
          <w:bCs/>
        </w:rPr>
        <w:t xml:space="preserve"> – 2014 - 2017</w:t>
      </w:r>
    </w:p>
    <w:p w14:paraId="78C612BB" w14:textId="782F301F" w:rsidR="00DD3FAA" w:rsidRPr="002E04FD" w:rsidRDefault="008C13D0" w:rsidP="00D142AB">
      <w:pPr>
        <w:pStyle w:val="ListParagraph"/>
        <w:numPr>
          <w:ilvl w:val="0"/>
          <w:numId w:val="1"/>
        </w:numPr>
        <w:spacing w:line="360" w:lineRule="auto"/>
      </w:pPr>
      <w:r w:rsidRPr="002E04FD">
        <w:rPr>
          <w:rFonts w:eastAsiaTheme="minorHAnsi"/>
        </w:rPr>
        <w:t>PHAR659 Pharmaceutical Unit Operations in Advanced Compounding (Research Elective)</w:t>
      </w:r>
      <w:r w:rsidR="00F207CA" w:rsidRPr="002E04FD">
        <w:rPr>
          <w:rFonts w:eastAsiaTheme="minorHAnsi"/>
        </w:rPr>
        <w:t xml:space="preserve"> 2014 – 2017.</w:t>
      </w:r>
      <w:r w:rsidR="00DD3FAA" w:rsidRPr="002E04FD">
        <w:tab/>
      </w:r>
    </w:p>
    <w:p w14:paraId="61C97D7A" w14:textId="10A7C130" w:rsidR="00DD3FAA" w:rsidRPr="002E04FD" w:rsidRDefault="008C13D0" w:rsidP="00D142AB">
      <w:pPr>
        <w:pStyle w:val="ListParagraph"/>
        <w:numPr>
          <w:ilvl w:val="0"/>
          <w:numId w:val="1"/>
        </w:numPr>
        <w:spacing w:line="360" w:lineRule="auto"/>
      </w:pPr>
      <w:r w:rsidRPr="002E04FD">
        <w:t xml:space="preserve">PHAR520 </w:t>
      </w:r>
      <w:r w:rsidR="00DD3FAA" w:rsidRPr="002E04FD">
        <w:t xml:space="preserve">Pharmaceutics I (Drug Delivery &amp; Non-sterile </w:t>
      </w:r>
      <w:r w:rsidR="00B8434C" w:rsidRPr="002E04FD">
        <w:t xml:space="preserve">Compounding </w:t>
      </w:r>
      <w:r w:rsidR="00DD3FAA" w:rsidRPr="002E04FD">
        <w:t>Laboratory)</w:t>
      </w:r>
      <w:r w:rsidR="00F207CA" w:rsidRPr="002E04FD">
        <w:t xml:space="preserve"> 2011 – 2018.</w:t>
      </w:r>
    </w:p>
    <w:p w14:paraId="09DFA0BE" w14:textId="6AC8515A" w:rsidR="00DD3FAA" w:rsidRPr="002E04FD" w:rsidRDefault="008C13D0" w:rsidP="00D142AB">
      <w:pPr>
        <w:pStyle w:val="ListParagraph"/>
        <w:numPr>
          <w:ilvl w:val="0"/>
          <w:numId w:val="1"/>
        </w:numPr>
        <w:spacing w:line="360" w:lineRule="auto"/>
      </w:pPr>
      <w:r w:rsidRPr="002E04FD">
        <w:t xml:space="preserve">PHAR521 </w:t>
      </w:r>
      <w:r w:rsidR="00DD3FAA" w:rsidRPr="002E04FD">
        <w:t xml:space="preserve">Pharmaceutics II (Drug Delivery&amp; Sterile </w:t>
      </w:r>
      <w:r w:rsidR="00B8434C" w:rsidRPr="002E04FD">
        <w:t xml:space="preserve">Compounding </w:t>
      </w:r>
      <w:r w:rsidR="00DD3FAA" w:rsidRPr="002E04FD">
        <w:t>Laboratory)</w:t>
      </w:r>
      <w:r w:rsidR="00F207CA" w:rsidRPr="002E04FD">
        <w:t xml:space="preserve"> - 2011 – 2018.</w:t>
      </w:r>
    </w:p>
    <w:p w14:paraId="63265052" w14:textId="03BC3D1C" w:rsidR="00DD3FAA" w:rsidRPr="002E04FD" w:rsidRDefault="008C13D0" w:rsidP="00D142AB">
      <w:pPr>
        <w:pStyle w:val="ListParagraph"/>
        <w:numPr>
          <w:ilvl w:val="0"/>
          <w:numId w:val="1"/>
        </w:numPr>
        <w:spacing w:line="360" w:lineRule="auto"/>
      </w:pPr>
      <w:r w:rsidRPr="002E04FD">
        <w:t xml:space="preserve">PHAR522 </w:t>
      </w:r>
      <w:r w:rsidR="00DD3FAA" w:rsidRPr="002E04FD">
        <w:t xml:space="preserve">Biopharmaceutics &amp; Pharmacokinetics </w:t>
      </w:r>
      <w:r w:rsidR="00B8434C" w:rsidRPr="002E04FD">
        <w:t>(</w:t>
      </w:r>
      <w:r w:rsidR="00DD3FAA" w:rsidRPr="002E04FD">
        <w:t>with Computer Modeling and Simulations Laboratory</w:t>
      </w:r>
      <w:r w:rsidR="00B8434C" w:rsidRPr="002E04FD">
        <w:t>)</w:t>
      </w:r>
      <w:r w:rsidR="00F207CA" w:rsidRPr="002E04FD">
        <w:t xml:space="preserve"> - 2011 – 2018.</w:t>
      </w:r>
    </w:p>
    <w:p w14:paraId="727DEF21" w14:textId="05F9FDEE" w:rsidR="00DD3FAA" w:rsidRPr="002E04FD" w:rsidRDefault="008C13D0" w:rsidP="00D142AB">
      <w:pPr>
        <w:pStyle w:val="ListParagraph"/>
        <w:numPr>
          <w:ilvl w:val="0"/>
          <w:numId w:val="1"/>
        </w:numPr>
        <w:spacing w:line="360" w:lineRule="auto"/>
      </w:pPr>
      <w:r w:rsidRPr="002E04FD">
        <w:t xml:space="preserve">PHAR573 </w:t>
      </w:r>
      <w:r w:rsidR="00DD3FAA" w:rsidRPr="002E04FD">
        <w:t xml:space="preserve">Individualized Therapy and Personalized Medicine </w:t>
      </w:r>
      <w:r w:rsidRPr="002E04FD">
        <w:t>(E</w:t>
      </w:r>
      <w:r w:rsidR="00DD3FAA" w:rsidRPr="002E04FD">
        <w:t>lective</w:t>
      </w:r>
      <w:r w:rsidRPr="002E04FD">
        <w:t>)</w:t>
      </w:r>
      <w:r w:rsidR="00F207CA" w:rsidRPr="002E04FD">
        <w:t xml:space="preserve"> -2014 – 2017.</w:t>
      </w:r>
    </w:p>
    <w:p w14:paraId="070E50C2" w14:textId="0EF61867" w:rsidR="00E8528F" w:rsidRPr="002E04FD" w:rsidRDefault="008C13D0" w:rsidP="00D142AB">
      <w:pPr>
        <w:pStyle w:val="ListParagraph"/>
        <w:numPr>
          <w:ilvl w:val="0"/>
          <w:numId w:val="1"/>
        </w:numPr>
        <w:spacing w:line="360" w:lineRule="auto"/>
      </w:pPr>
      <w:r w:rsidRPr="002E04FD">
        <w:t xml:space="preserve">PHAR 556 </w:t>
      </w:r>
      <w:r w:rsidR="00DD3FAA" w:rsidRPr="002E04FD">
        <w:t xml:space="preserve">Dispersed Systems </w:t>
      </w:r>
      <w:r w:rsidRPr="002E04FD">
        <w:t>(E</w:t>
      </w:r>
      <w:r w:rsidR="00DD3FAA" w:rsidRPr="002E04FD">
        <w:t>lective</w:t>
      </w:r>
      <w:r w:rsidRPr="002E04FD">
        <w:t>)</w:t>
      </w:r>
      <w:r w:rsidR="00F207CA" w:rsidRPr="002E04FD">
        <w:t xml:space="preserve"> – 2014 – 2017.</w:t>
      </w:r>
    </w:p>
    <w:p w14:paraId="2EDE2AFB" w14:textId="77777777" w:rsidR="00D91B28" w:rsidRPr="002E04FD" w:rsidRDefault="00D91B28" w:rsidP="00D91B28">
      <w:pPr>
        <w:pStyle w:val="ListParagraph"/>
        <w:spacing w:line="360" w:lineRule="auto"/>
      </w:pPr>
    </w:p>
    <w:p w14:paraId="58F4194E" w14:textId="590DAD36" w:rsidR="00A475C2" w:rsidRPr="002E04FD" w:rsidRDefault="00DD3FAA" w:rsidP="0011189E">
      <w:pPr>
        <w:rPr>
          <w:rFonts w:ascii="Times New Roman" w:hAnsi="Times New Roman" w:cs="Times New Roman"/>
          <w:b/>
          <w:bCs/>
          <w:sz w:val="24"/>
        </w:rPr>
      </w:pPr>
      <w:r w:rsidRPr="002E04FD">
        <w:rPr>
          <w:rFonts w:ascii="Times New Roman" w:hAnsi="Times New Roman" w:cs="Times New Roman"/>
          <w:b/>
          <w:bCs/>
          <w:sz w:val="24"/>
        </w:rPr>
        <w:t>MS Pharmaceutics &amp; Biotechnology</w:t>
      </w:r>
      <w:r w:rsidR="00424958" w:rsidRPr="002E04FD">
        <w:rPr>
          <w:rFonts w:ascii="Times New Roman" w:hAnsi="Times New Roman" w:cs="Times New Roman"/>
          <w:b/>
          <w:bCs/>
          <w:sz w:val="24"/>
        </w:rPr>
        <w:t xml:space="preserve"> – University of </w:t>
      </w:r>
      <w:r w:rsidR="00516064" w:rsidRPr="002E04FD">
        <w:rPr>
          <w:rFonts w:ascii="Times New Roman" w:hAnsi="Times New Roman" w:cs="Times New Roman"/>
          <w:b/>
          <w:bCs/>
          <w:sz w:val="24"/>
        </w:rPr>
        <w:t>T</w:t>
      </w:r>
      <w:r w:rsidR="00424958" w:rsidRPr="002E04FD">
        <w:rPr>
          <w:rFonts w:ascii="Times New Roman" w:hAnsi="Times New Roman" w:cs="Times New Roman"/>
          <w:b/>
          <w:bCs/>
          <w:sz w:val="24"/>
        </w:rPr>
        <w:t>echnology, Jamaica</w:t>
      </w:r>
    </w:p>
    <w:p w14:paraId="0B572DEE" w14:textId="5CB8809C" w:rsidR="00532604" w:rsidRPr="002E04FD" w:rsidRDefault="00532604" w:rsidP="00D142AB">
      <w:pPr>
        <w:pStyle w:val="ListParagraph"/>
        <w:numPr>
          <w:ilvl w:val="0"/>
          <w:numId w:val="12"/>
        </w:numPr>
        <w:tabs>
          <w:tab w:val="left" w:pos="1923"/>
          <w:tab w:val="left" w:pos="6584"/>
        </w:tabs>
        <w:rPr>
          <w:bCs/>
        </w:rPr>
      </w:pPr>
      <w:r w:rsidRPr="002E04FD">
        <w:rPr>
          <w:bCs/>
        </w:rPr>
        <w:t>PHA5001 Principles of Dosage form design and development 3 Cr</w:t>
      </w:r>
    </w:p>
    <w:p w14:paraId="2D2AC860" w14:textId="77777777" w:rsidR="00516064" w:rsidRPr="002E04FD" w:rsidRDefault="00516064" w:rsidP="00516064">
      <w:pPr>
        <w:tabs>
          <w:tab w:val="left" w:pos="1923"/>
          <w:tab w:val="left" w:pos="6584"/>
        </w:tabs>
        <w:ind w:left="360"/>
        <w:rPr>
          <w:rFonts w:ascii="Times New Roman" w:eastAsia="Times New Roman" w:hAnsi="Times New Roman" w:cs="Times New Roman"/>
          <w:bCs/>
          <w:sz w:val="24"/>
        </w:rPr>
      </w:pPr>
    </w:p>
    <w:p w14:paraId="2A89BCA2" w14:textId="08978B9E" w:rsidR="00532604" w:rsidRPr="002E04FD" w:rsidRDefault="00532604" w:rsidP="00D142AB">
      <w:pPr>
        <w:pStyle w:val="ListParagraph"/>
        <w:numPr>
          <w:ilvl w:val="0"/>
          <w:numId w:val="12"/>
        </w:numPr>
        <w:tabs>
          <w:tab w:val="left" w:pos="1923"/>
          <w:tab w:val="left" w:pos="6584"/>
        </w:tabs>
        <w:rPr>
          <w:bCs/>
        </w:rPr>
      </w:pPr>
      <w:r w:rsidRPr="002E04FD">
        <w:rPr>
          <w:bCs/>
        </w:rPr>
        <w:t>PHA5002 Advanced Dispersed System and Stability of Pharmaceutical Preparations 3 Cr</w:t>
      </w:r>
    </w:p>
    <w:p w14:paraId="38D3DDED" w14:textId="77777777" w:rsidR="00516064" w:rsidRPr="002E04FD" w:rsidRDefault="00516064" w:rsidP="00516064">
      <w:pPr>
        <w:tabs>
          <w:tab w:val="left" w:pos="1923"/>
          <w:tab w:val="left" w:pos="6584"/>
        </w:tabs>
        <w:rPr>
          <w:rFonts w:ascii="Times New Roman" w:eastAsia="Times New Roman" w:hAnsi="Times New Roman" w:cs="Times New Roman"/>
          <w:bCs/>
          <w:sz w:val="24"/>
        </w:rPr>
      </w:pPr>
    </w:p>
    <w:p w14:paraId="01165D09" w14:textId="69635F60" w:rsidR="00532604" w:rsidRPr="002E04FD" w:rsidRDefault="00532604" w:rsidP="00D142AB">
      <w:pPr>
        <w:pStyle w:val="ListParagraph"/>
        <w:numPr>
          <w:ilvl w:val="0"/>
          <w:numId w:val="12"/>
        </w:numPr>
        <w:tabs>
          <w:tab w:val="left" w:pos="1923"/>
          <w:tab w:val="left" w:pos="6584"/>
        </w:tabs>
        <w:rPr>
          <w:bCs/>
        </w:rPr>
      </w:pPr>
      <w:r w:rsidRPr="002E04FD">
        <w:rPr>
          <w:bCs/>
        </w:rPr>
        <w:t>PHA5003 Pharmacometrics and Experimental Design 3 Cr (Co-taught)</w:t>
      </w:r>
    </w:p>
    <w:p w14:paraId="244EE422" w14:textId="77777777" w:rsidR="00516064" w:rsidRPr="002E04FD" w:rsidRDefault="00516064" w:rsidP="00516064">
      <w:pPr>
        <w:tabs>
          <w:tab w:val="left" w:pos="1923"/>
          <w:tab w:val="left" w:pos="6584"/>
        </w:tabs>
        <w:rPr>
          <w:rFonts w:ascii="Times New Roman" w:eastAsia="Times New Roman" w:hAnsi="Times New Roman" w:cs="Times New Roman"/>
          <w:bCs/>
          <w:sz w:val="24"/>
        </w:rPr>
      </w:pPr>
    </w:p>
    <w:p w14:paraId="51FBCF00" w14:textId="03B085E5" w:rsidR="00532604" w:rsidRPr="002E04FD" w:rsidRDefault="00532604" w:rsidP="00D142AB">
      <w:pPr>
        <w:pStyle w:val="ListParagraph"/>
        <w:numPr>
          <w:ilvl w:val="0"/>
          <w:numId w:val="12"/>
        </w:numPr>
        <w:tabs>
          <w:tab w:val="left" w:pos="1923"/>
          <w:tab w:val="left" w:pos="6584"/>
        </w:tabs>
        <w:rPr>
          <w:bCs/>
        </w:rPr>
      </w:pPr>
      <w:r w:rsidRPr="002E04FD">
        <w:rPr>
          <w:bCs/>
        </w:rPr>
        <w:t>PHA5004 Advanced Laboratory Based Research 2Cr</w:t>
      </w:r>
    </w:p>
    <w:p w14:paraId="260D512C" w14:textId="77777777" w:rsidR="00516064" w:rsidRPr="002E04FD" w:rsidRDefault="00516064" w:rsidP="00516064">
      <w:pPr>
        <w:tabs>
          <w:tab w:val="left" w:pos="1923"/>
          <w:tab w:val="left" w:pos="6584"/>
        </w:tabs>
        <w:rPr>
          <w:rFonts w:ascii="Times New Roman" w:eastAsia="Times New Roman" w:hAnsi="Times New Roman" w:cs="Times New Roman"/>
          <w:bCs/>
          <w:sz w:val="24"/>
        </w:rPr>
      </w:pPr>
    </w:p>
    <w:p w14:paraId="44411DB3" w14:textId="282325C4" w:rsidR="00532604" w:rsidRPr="002E04FD" w:rsidRDefault="00532604" w:rsidP="00D142AB">
      <w:pPr>
        <w:pStyle w:val="ListParagraph"/>
        <w:numPr>
          <w:ilvl w:val="0"/>
          <w:numId w:val="12"/>
        </w:numPr>
        <w:tabs>
          <w:tab w:val="left" w:pos="1923"/>
          <w:tab w:val="left" w:pos="6584"/>
        </w:tabs>
        <w:rPr>
          <w:bCs/>
        </w:rPr>
      </w:pPr>
      <w:r w:rsidRPr="002E04FD">
        <w:rPr>
          <w:bCs/>
        </w:rPr>
        <w:t>PHA5005 Advances in Technology of Solid Dosage forms 4 Cr</w:t>
      </w:r>
    </w:p>
    <w:p w14:paraId="676C8B18" w14:textId="77777777" w:rsidR="00516064" w:rsidRPr="002E04FD" w:rsidRDefault="00516064" w:rsidP="00516064">
      <w:pPr>
        <w:tabs>
          <w:tab w:val="left" w:pos="1923"/>
          <w:tab w:val="left" w:pos="6584"/>
        </w:tabs>
        <w:rPr>
          <w:rFonts w:ascii="Times New Roman" w:eastAsia="Times New Roman" w:hAnsi="Times New Roman" w:cs="Times New Roman"/>
          <w:bCs/>
          <w:sz w:val="24"/>
        </w:rPr>
      </w:pPr>
    </w:p>
    <w:p w14:paraId="111D3425" w14:textId="564539BA" w:rsidR="00532604" w:rsidRPr="002E04FD" w:rsidRDefault="00532604" w:rsidP="00D142AB">
      <w:pPr>
        <w:pStyle w:val="ListParagraph"/>
        <w:numPr>
          <w:ilvl w:val="0"/>
          <w:numId w:val="12"/>
        </w:numPr>
        <w:tabs>
          <w:tab w:val="left" w:pos="1923"/>
          <w:tab w:val="left" w:pos="6584"/>
        </w:tabs>
        <w:rPr>
          <w:bCs/>
        </w:rPr>
      </w:pPr>
      <w:r w:rsidRPr="002E04FD">
        <w:rPr>
          <w:bCs/>
        </w:rPr>
        <w:t>PHA5012 Modern Separation Techniques and Pharmaceutical Analysis 4 Cr (Co-taught)</w:t>
      </w:r>
    </w:p>
    <w:p w14:paraId="38C48650" w14:textId="77777777" w:rsidR="00516064" w:rsidRPr="002E04FD" w:rsidRDefault="00516064" w:rsidP="00516064">
      <w:pPr>
        <w:tabs>
          <w:tab w:val="left" w:pos="1923"/>
          <w:tab w:val="left" w:pos="6584"/>
        </w:tabs>
        <w:rPr>
          <w:rFonts w:ascii="Times New Roman" w:eastAsia="Times New Roman" w:hAnsi="Times New Roman" w:cs="Times New Roman"/>
          <w:bCs/>
          <w:sz w:val="24"/>
        </w:rPr>
      </w:pPr>
    </w:p>
    <w:p w14:paraId="62F3BD93" w14:textId="74C882FE" w:rsidR="0095036E" w:rsidRPr="002E04FD" w:rsidRDefault="001C6FE6" w:rsidP="0011189E">
      <w:pPr>
        <w:rPr>
          <w:rFonts w:ascii="Times New Roman" w:hAnsi="Times New Roman" w:cs="Times New Roman"/>
          <w:b/>
          <w:bCs/>
          <w:sz w:val="24"/>
        </w:rPr>
      </w:pPr>
      <w:r w:rsidRPr="002E04FD">
        <w:rPr>
          <w:rFonts w:ascii="Times New Roman" w:hAnsi="Times New Roman" w:cs="Times New Roman"/>
          <w:b/>
          <w:bCs/>
          <w:sz w:val="24"/>
        </w:rPr>
        <w:t>RESEARCH</w:t>
      </w:r>
    </w:p>
    <w:p w14:paraId="4651D4A4" w14:textId="77777777" w:rsidR="001C6FE6" w:rsidRPr="002E04FD" w:rsidRDefault="001C6FE6" w:rsidP="001C6FE6">
      <w:pPr>
        <w:rPr>
          <w:rFonts w:ascii="Times New Roman" w:hAnsi="Times New Roman" w:cs="Times New Roman"/>
          <w:b/>
          <w:bCs/>
          <w:sz w:val="24"/>
        </w:rPr>
      </w:pPr>
      <w:r w:rsidRPr="002E04FD">
        <w:rPr>
          <w:rFonts w:ascii="Times New Roman" w:hAnsi="Times New Roman" w:cs="Times New Roman"/>
          <w:b/>
          <w:bCs/>
          <w:sz w:val="24"/>
        </w:rPr>
        <w:t>Notable ongoing research projects:</w:t>
      </w:r>
    </w:p>
    <w:p w14:paraId="3B27EDB8" w14:textId="3FADE1A9" w:rsidR="00DD1235" w:rsidRPr="002E04FD" w:rsidRDefault="00DD1235" w:rsidP="00D142AB">
      <w:pPr>
        <w:pStyle w:val="xmsolistparagraph"/>
        <w:numPr>
          <w:ilvl w:val="0"/>
          <w:numId w:val="19"/>
        </w:numPr>
        <w:shd w:val="clear" w:color="auto" w:fill="FFFFFF"/>
        <w:spacing w:before="0" w:beforeAutospacing="0" w:after="0" w:afterAutospacing="0"/>
        <w:rPr>
          <w:color w:val="000000"/>
        </w:rPr>
      </w:pPr>
      <w:r w:rsidRPr="002E04FD">
        <w:rPr>
          <w:color w:val="212121"/>
          <w:bdr w:val="none" w:sz="0" w:space="0" w:color="auto" w:frame="1"/>
        </w:rPr>
        <w:t xml:space="preserve">Active targeted delivery of </w:t>
      </w:r>
      <w:proofErr w:type="spellStart"/>
      <w:r w:rsidRPr="002E04FD">
        <w:rPr>
          <w:color w:val="212121"/>
          <w:bdr w:val="none" w:sz="0" w:space="0" w:color="auto" w:frame="1"/>
        </w:rPr>
        <w:t>niosomal</w:t>
      </w:r>
      <w:proofErr w:type="spellEnd"/>
      <w:r w:rsidRPr="002E04FD">
        <w:rPr>
          <w:color w:val="212121"/>
          <w:bdr w:val="none" w:sz="0" w:space="0" w:color="auto" w:frame="1"/>
        </w:rPr>
        <w:t xml:space="preserve"> combinations drugs to </w:t>
      </w:r>
      <w:r w:rsidRPr="002E04FD">
        <w:rPr>
          <w:i/>
          <w:iCs/>
          <w:color w:val="212121"/>
          <w:bdr w:val="none" w:sz="0" w:space="0" w:color="auto" w:frame="1"/>
        </w:rPr>
        <w:t>H. pylori</w:t>
      </w:r>
      <w:r w:rsidRPr="002E04FD">
        <w:rPr>
          <w:color w:val="212121"/>
          <w:bdr w:val="none" w:sz="0" w:space="0" w:color="auto" w:frame="1"/>
        </w:rPr>
        <w:t> Cells</w:t>
      </w:r>
    </w:p>
    <w:p w14:paraId="05D778A6" w14:textId="2DFD3384" w:rsidR="00DD1235" w:rsidRPr="002E04FD" w:rsidRDefault="00DD1235" w:rsidP="00D142AB">
      <w:pPr>
        <w:pStyle w:val="xmsolistparagraph"/>
        <w:numPr>
          <w:ilvl w:val="0"/>
          <w:numId w:val="19"/>
        </w:numPr>
        <w:shd w:val="clear" w:color="auto" w:fill="FFFFFF"/>
        <w:spacing w:before="0" w:beforeAutospacing="0" w:after="0" w:afterAutospacing="0"/>
        <w:rPr>
          <w:color w:val="000000"/>
        </w:rPr>
      </w:pPr>
      <w:r w:rsidRPr="002E04FD">
        <w:rPr>
          <w:color w:val="212121"/>
          <w:bdr w:val="none" w:sz="0" w:space="0" w:color="auto" w:frame="1"/>
        </w:rPr>
        <w:t xml:space="preserve">Sequential passive-active targeted delivery of </w:t>
      </w:r>
      <w:proofErr w:type="spellStart"/>
      <w:r w:rsidRPr="002E04FD">
        <w:rPr>
          <w:color w:val="212121"/>
          <w:bdr w:val="none" w:sz="0" w:space="0" w:color="auto" w:frame="1"/>
        </w:rPr>
        <w:t>niosomal</w:t>
      </w:r>
      <w:proofErr w:type="spellEnd"/>
      <w:r w:rsidRPr="002E04FD">
        <w:rPr>
          <w:color w:val="212121"/>
          <w:bdr w:val="none" w:sz="0" w:space="0" w:color="auto" w:frame="1"/>
        </w:rPr>
        <w:t xml:space="preserve"> combination drugs for colorectal cancer treatment.</w:t>
      </w:r>
    </w:p>
    <w:p w14:paraId="6B728E7E" w14:textId="77777777" w:rsidR="00CC2393" w:rsidRPr="002E04FD" w:rsidRDefault="00CC2393" w:rsidP="00CC2393">
      <w:pPr>
        <w:pStyle w:val="xmsolistparagraph"/>
        <w:shd w:val="clear" w:color="auto" w:fill="FFFFFF"/>
        <w:spacing w:before="0" w:beforeAutospacing="0" w:after="0" w:afterAutospacing="0"/>
        <w:ind w:left="720"/>
        <w:rPr>
          <w:color w:val="000000"/>
        </w:rPr>
      </w:pPr>
    </w:p>
    <w:p w14:paraId="1FEF27B0" w14:textId="77777777" w:rsidR="001C6FE6" w:rsidRPr="002E04FD" w:rsidRDefault="001C6FE6" w:rsidP="001C6FE6">
      <w:pPr>
        <w:rPr>
          <w:rFonts w:ascii="Times New Roman" w:hAnsi="Times New Roman" w:cs="Times New Roman"/>
          <w:b/>
          <w:bCs/>
          <w:sz w:val="24"/>
        </w:rPr>
      </w:pPr>
      <w:r w:rsidRPr="002E04FD">
        <w:rPr>
          <w:rFonts w:ascii="Times New Roman" w:hAnsi="Times New Roman" w:cs="Times New Roman"/>
          <w:b/>
          <w:bCs/>
          <w:sz w:val="24"/>
        </w:rPr>
        <w:t>Completed Research Projects</w:t>
      </w:r>
    </w:p>
    <w:p w14:paraId="34D23BA4" w14:textId="07530B8B" w:rsidR="001C6FE6" w:rsidRPr="002E04FD" w:rsidRDefault="001C6FE6" w:rsidP="00D142AB">
      <w:pPr>
        <w:pStyle w:val="ListParagraph"/>
        <w:numPr>
          <w:ilvl w:val="0"/>
          <w:numId w:val="20"/>
        </w:numPr>
        <w:spacing w:after="160" w:line="259" w:lineRule="auto"/>
        <w:contextualSpacing/>
      </w:pPr>
      <w:r w:rsidRPr="002E04FD">
        <w:t>Design and Evaluation of Dosage Form for the Circadian Rhythmic Delivery of Drugs, NIH Bridge project; Summer 2012 – Summer 2015 (Role: PI) Sponsor: NIH-Bridge and NSF-Step grants.</w:t>
      </w:r>
    </w:p>
    <w:p w14:paraId="0046DEF8" w14:textId="77777777" w:rsidR="001C6FE6" w:rsidRPr="002E04FD" w:rsidRDefault="001C6FE6" w:rsidP="00D142AB">
      <w:pPr>
        <w:pStyle w:val="ListParagraph"/>
        <w:numPr>
          <w:ilvl w:val="0"/>
          <w:numId w:val="20"/>
        </w:numPr>
        <w:spacing w:after="160" w:line="259" w:lineRule="auto"/>
        <w:contextualSpacing/>
      </w:pPr>
      <w:r w:rsidRPr="002E04FD">
        <w:lastRenderedPageBreak/>
        <w:t xml:space="preserve">Compounding Practice Survey/Shelf-life dating of Suspension (Role: PI) Sponsor: </w:t>
      </w:r>
      <w:proofErr w:type="spellStart"/>
      <w:r w:rsidRPr="002E04FD">
        <w:t>UTech</w:t>
      </w:r>
      <w:proofErr w:type="spellEnd"/>
      <w:r w:rsidRPr="002E04FD">
        <w:t>, Jamaica and UWI, Trinidad &amp; Tobago.</w:t>
      </w:r>
    </w:p>
    <w:p w14:paraId="39E48226" w14:textId="77777777" w:rsidR="001C6FE6" w:rsidRPr="002E04FD" w:rsidRDefault="001C6FE6" w:rsidP="001C6FE6">
      <w:pPr>
        <w:ind w:left="720"/>
        <w:rPr>
          <w:rFonts w:ascii="Times New Roman" w:hAnsi="Times New Roman" w:cs="Times New Roman"/>
          <w:sz w:val="24"/>
        </w:rPr>
      </w:pPr>
      <w:r w:rsidRPr="002E04FD">
        <w:rPr>
          <w:rFonts w:ascii="Times New Roman" w:hAnsi="Times New Roman" w:cs="Times New Roman"/>
          <w:b/>
          <w:bCs/>
          <w:sz w:val="24"/>
        </w:rPr>
        <w:t>Project 1:</w:t>
      </w:r>
      <w:r w:rsidRPr="002E04FD">
        <w:rPr>
          <w:rFonts w:ascii="Times New Roman" w:hAnsi="Times New Roman" w:cs="Times New Roman"/>
          <w:sz w:val="24"/>
        </w:rPr>
        <w:t xml:space="preserve"> Age-appropriate Compounding of Drug Products for Managing Heart Disease in Pediatrics at the Bustamante Children Hospital, Jamaica (06/2011 – 04/2013).</w:t>
      </w:r>
    </w:p>
    <w:p w14:paraId="0E61AC2C" w14:textId="77777777" w:rsidR="001C6FE6" w:rsidRPr="002E04FD" w:rsidRDefault="001C6FE6" w:rsidP="001C6FE6">
      <w:pPr>
        <w:ind w:left="720"/>
        <w:rPr>
          <w:rFonts w:ascii="Times New Roman" w:hAnsi="Times New Roman" w:cs="Times New Roman"/>
          <w:sz w:val="24"/>
        </w:rPr>
      </w:pPr>
      <w:r w:rsidRPr="002E04FD">
        <w:rPr>
          <w:rFonts w:ascii="Times New Roman" w:hAnsi="Times New Roman" w:cs="Times New Roman"/>
          <w:b/>
          <w:bCs/>
          <w:sz w:val="24"/>
        </w:rPr>
        <w:t>Project 2:</w:t>
      </w:r>
      <w:r w:rsidRPr="002E04FD">
        <w:rPr>
          <w:rFonts w:ascii="Times New Roman" w:hAnsi="Times New Roman" w:cs="Times New Roman"/>
          <w:sz w:val="24"/>
        </w:rPr>
        <w:t xml:space="preserve"> Compounding Age-Appropriate Suspensions of atenolol-enalapril-hydrochlorothiazide from commercial tablets (2014 – 2018). Sponsor: </w:t>
      </w:r>
      <w:proofErr w:type="spellStart"/>
      <w:r w:rsidRPr="002E04FD">
        <w:rPr>
          <w:rFonts w:ascii="Times New Roman" w:hAnsi="Times New Roman" w:cs="Times New Roman"/>
          <w:sz w:val="24"/>
        </w:rPr>
        <w:t>UTech</w:t>
      </w:r>
      <w:proofErr w:type="spellEnd"/>
      <w:r w:rsidRPr="002E04FD">
        <w:rPr>
          <w:rFonts w:ascii="Times New Roman" w:hAnsi="Times New Roman" w:cs="Times New Roman"/>
          <w:sz w:val="24"/>
        </w:rPr>
        <w:t xml:space="preserve"> Jamaica</w:t>
      </w:r>
    </w:p>
    <w:p w14:paraId="5416D6F8" w14:textId="77777777" w:rsidR="001C6FE6" w:rsidRPr="002E04FD" w:rsidRDefault="001C6FE6" w:rsidP="001C6FE6">
      <w:pPr>
        <w:ind w:left="720"/>
        <w:rPr>
          <w:rFonts w:ascii="Times New Roman" w:hAnsi="Times New Roman" w:cs="Times New Roman"/>
          <w:sz w:val="24"/>
        </w:rPr>
      </w:pPr>
      <w:r w:rsidRPr="002E04FD">
        <w:rPr>
          <w:rFonts w:ascii="Times New Roman" w:hAnsi="Times New Roman" w:cs="Times New Roman"/>
          <w:b/>
          <w:bCs/>
          <w:sz w:val="24"/>
        </w:rPr>
        <w:t>Project 3:</w:t>
      </w:r>
      <w:r w:rsidRPr="002E04FD">
        <w:rPr>
          <w:rFonts w:ascii="Times New Roman" w:hAnsi="Times New Roman" w:cs="Times New Roman"/>
          <w:sz w:val="24"/>
        </w:rPr>
        <w:t xml:space="preserve"> Design and evaluation of a new fixed-dose immediate release capsule of atenolol, enalapril maleate and hydrochlorothiazide (09/2011 – 06/2014).</w:t>
      </w:r>
    </w:p>
    <w:p w14:paraId="0B41D0C6" w14:textId="77777777" w:rsidR="001C6FE6" w:rsidRPr="002E04FD" w:rsidRDefault="001C6FE6" w:rsidP="00D142AB">
      <w:pPr>
        <w:pStyle w:val="ListParagraph"/>
        <w:numPr>
          <w:ilvl w:val="0"/>
          <w:numId w:val="20"/>
        </w:numPr>
        <w:spacing w:after="160" w:line="259" w:lineRule="auto"/>
        <w:contextualSpacing/>
      </w:pPr>
      <w:r w:rsidRPr="002E04FD">
        <w:t>Design and evaluation of sustained-release high-dose metformin tablets (Role: PI) Sponsor: Roquette America, Chicago, IL. 2014 -2016.</w:t>
      </w:r>
    </w:p>
    <w:p w14:paraId="4B563C3D" w14:textId="77777777" w:rsidR="001C6FE6" w:rsidRPr="002E04FD" w:rsidRDefault="001C6FE6" w:rsidP="0011189E">
      <w:pPr>
        <w:rPr>
          <w:rFonts w:ascii="Times New Roman" w:hAnsi="Times New Roman" w:cs="Times New Roman"/>
          <w:sz w:val="24"/>
        </w:rPr>
      </w:pPr>
    </w:p>
    <w:p w14:paraId="583688C4" w14:textId="069283E3" w:rsidR="00134CD9" w:rsidRPr="002E04FD" w:rsidRDefault="00DD3FAA" w:rsidP="00B8434C">
      <w:pPr>
        <w:rPr>
          <w:rFonts w:ascii="Times New Roman" w:hAnsi="Times New Roman" w:cs="Times New Roman"/>
          <w:b/>
          <w:bCs/>
          <w:caps/>
          <w:sz w:val="24"/>
        </w:rPr>
      </w:pPr>
      <w:r w:rsidRPr="002E04FD">
        <w:rPr>
          <w:rFonts w:ascii="Times New Roman" w:hAnsi="Times New Roman" w:cs="Times New Roman"/>
          <w:b/>
          <w:bCs/>
          <w:caps/>
          <w:sz w:val="24"/>
        </w:rPr>
        <w:t>Publications</w:t>
      </w:r>
    </w:p>
    <w:p w14:paraId="3DDA4FB1" w14:textId="77777777" w:rsidR="00B23224" w:rsidRPr="002E04FD" w:rsidRDefault="00B23224" w:rsidP="00B8434C">
      <w:pPr>
        <w:rPr>
          <w:rFonts w:ascii="Times New Roman" w:hAnsi="Times New Roman" w:cs="Times New Roman"/>
          <w:b/>
          <w:bCs/>
          <w:caps/>
          <w:sz w:val="24"/>
        </w:rPr>
      </w:pPr>
    </w:p>
    <w:p w14:paraId="05DDC528" w14:textId="589E885B" w:rsidR="00B23224" w:rsidRPr="002E04FD" w:rsidRDefault="00B23224" w:rsidP="00B23224">
      <w:pPr>
        <w:rPr>
          <w:rFonts w:ascii="Times New Roman" w:hAnsi="Times New Roman" w:cs="Times New Roman"/>
          <w:b/>
          <w:bCs/>
          <w:caps/>
          <w:sz w:val="24"/>
        </w:rPr>
      </w:pPr>
      <w:r w:rsidRPr="002E04FD">
        <w:rPr>
          <w:rFonts w:ascii="Times New Roman" w:hAnsi="Times New Roman" w:cs="Times New Roman"/>
          <w:b/>
          <w:bCs/>
          <w:caps/>
          <w:sz w:val="24"/>
        </w:rPr>
        <w:t>Book Chapter</w:t>
      </w:r>
      <w:r w:rsidR="00153AD6" w:rsidRPr="002E04FD">
        <w:rPr>
          <w:rFonts w:ascii="Times New Roman" w:hAnsi="Times New Roman" w:cs="Times New Roman"/>
          <w:b/>
          <w:bCs/>
          <w:caps/>
          <w:sz w:val="24"/>
        </w:rPr>
        <w:t xml:space="preserve"> &amp; CREATIVE WORKS</w:t>
      </w:r>
    </w:p>
    <w:p w14:paraId="6B4ECED1" w14:textId="4B682B94" w:rsidR="00153AD6" w:rsidRPr="002E04FD" w:rsidRDefault="00B23224" w:rsidP="00D142AB">
      <w:pPr>
        <w:pStyle w:val="ListParagraph"/>
        <w:numPr>
          <w:ilvl w:val="0"/>
          <w:numId w:val="21"/>
        </w:numPr>
      </w:pPr>
      <w:r w:rsidRPr="002E04FD">
        <w:t>Moji C. Adeyeye and Amusa Adebayo (2017). Hard Shell Capsules in Clinical Trials. In Larry L. Augsburger &amp; Stephen W. Hoag (Eds.). Pharmaceutical Dosage Forms: Capsules. ISBN: 9781351620390</w:t>
      </w:r>
    </w:p>
    <w:p w14:paraId="3CE867B9" w14:textId="77777777" w:rsidR="00303D8E" w:rsidRPr="002E04FD" w:rsidRDefault="00303D8E" w:rsidP="00B23224">
      <w:pPr>
        <w:rPr>
          <w:rFonts w:ascii="Times New Roman" w:hAnsi="Times New Roman" w:cs="Times New Roman"/>
          <w:sz w:val="24"/>
        </w:rPr>
      </w:pPr>
    </w:p>
    <w:p w14:paraId="6BF96EE5" w14:textId="33180E46" w:rsidR="00B23224" w:rsidRPr="002E04FD" w:rsidRDefault="00B23224" w:rsidP="00B23224">
      <w:pPr>
        <w:rPr>
          <w:rFonts w:ascii="Times New Roman" w:hAnsi="Times New Roman" w:cs="Times New Roman"/>
          <w:b/>
          <w:bCs/>
          <w:sz w:val="24"/>
          <w:highlight w:val="yellow"/>
        </w:rPr>
      </w:pPr>
      <w:r w:rsidRPr="002E04FD">
        <w:rPr>
          <w:rFonts w:ascii="Times New Roman" w:hAnsi="Times New Roman" w:cs="Times New Roman"/>
          <w:b/>
          <w:bCs/>
          <w:sz w:val="24"/>
        </w:rPr>
        <w:t>DISSERTATIONS/THESIS</w:t>
      </w:r>
    </w:p>
    <w:p w14:paraId="2075E056" w14:textId="77777777" w:rsidR="0041770C" w:rsidRPr="002E04FD" w:rsidRDefault="0041770C" w:rsidP="00D142AB">
      <w:pPr>
        <w:pStyle w:val="ListParagraph"/>
        <w:numPr>
          <w:ilvl w:val="0"/>
          <w:numId w:val="13"/>
        </w:numPr>
      </w:pPr>
      <w:r w:rsidRPr="002E04FD">
        <w:t>Application of Mobile Health Technology in Management of Patients with Chronic Kidney Diseases: Status, Challenges and Prospects</w:t>
      </w:r>
    </w:p>
    <w:p w14:paraId="02FF72FD" w14:textId="77777777" w:rsidR="0041770C" w:rsidRPr="002E04FD" w:rsidRDefault="00B23224" w:rsidP="00D142AB">
      <w:pPr>
        <w:pStyle w:val="ListParagraph"/>
        <w:numPr>
          <w:ilvl w:val="0"/>
          <w:numId w:val="13"/>
        </w:numPr>
      </w:pPr>
      <w:r w:rsidRPr="002E04FD">
        <w:t>A study of Breadfruit and Cocoyam Starches as Excipients in Paracetamol Tablet Formulations (Ph. D. Thesis, 2001)</w:t>
      </w:r>
    </w:p>
    <w:p w14:paraId="0B81CAAF" w14:textId="77777777" w:rsidR="0041770C" w:rsidRPr="002E04FD" w:rsidRDefault="00B23224" w:rsidP="00D142AB">
      <w:pPr>
        <w:pStyle w:val="ListParagraph"/>
        <w:numPr>
          <w:ilvl w:val="0"/>
          <w:numId w:val="13"/>
        </w:numPr>
      </w:pPr>
      <w:r w:rsidRPr="002E04FD">
        <w:t xml:space="preserve">Applicability of Balanced </w:t>
      </w:r>
      <w:r w:rsidR="00681188" w:rsidRPr="002E04FD">
        <w:t>Scorecard</w:t>
      </w:r>
      <w:r w:rsidRPr="002E04FD">
        <w:t xml:space="preserve"> to Performance Measurement in the Pharmaceutical Industry (M.B.A. Thesis)</w:t>
      </w:r>
    </w:p>
    <w:p w14:paraId="45259044" w14:textId="77777777" w:rsidR="0041770C" w:rsidRPr="002E04FD" w:rsidRDefault="00B23224" w:rsidP="00D142AB">
      <w:pPr>
        <w:pStyle w:val="ListParagraph"/>
        <w:numPr>
          <w:ilvl w:val="0"/>
          <w:numId w:val="13"/>
        </w:numPr>
      </w:pPr>
      <w:r w:rsidRPr="002E04FD">
        <w:t>Effect of surfactants on In Vitro Availability of Amodiaquine from Fat-based Suppositories (M.Sc. Thesis)</w:t>
      </w:r>
    </w:p>
    <w:p w14:paraId="6A544552" w14:textId="7CD65270" w:rsidR="00B23224" w:rsidRPr="002E04FD" w:rsidRDefault="00B23224" w:rsidP="00D142AB">
      <w:pPr>
        <w:pStyle w:val="ListParagraph"/>
        <w:numPr>
          <w:ilvl w:val="0"/>
          <w:numId w:val="13"/>
        </w:numPr>
      </w:pPr>
      <w:r w:rsidRPr="002E04FD">
        <w:t xml:space="preserve">Formulation of </w:t>
      </w:r>
      <w:r w:rsidRPr="002E04FD">
        <w:rPr>
          <w:i/>
        </w:rPr>
        <w:t xml:space="preserve">Datura </w:t>
      </w:r>
      <w:proofErr w:type="spellStart"/>
      <w:r w:rsidRPr="002E04FD">
        <w:rPr>
          <w:i/>
        </w:rPr>
        <w:t>metel</w:t>
      </w:r>
      <w:proofErr w:type="spellEnd"/>
      <w:r w:rsidRPr="002E04FD">
        <w:t xml:space="preserve"> (Linn.) Leaf powder in Suspension Dosage Form (B. Pharm degree dissertation)</w:t>
      </w:r>
    </w:p>
    <w:p w14:paraId="711FABCE" w14:textId="77777777" w:rsidR="00B23224" w:rsidRPr="002E04FD" w:rsidRDefault="00B23224" w:rsidP="00B23224">
      <w:pPr>
        <w:rPr>
          <w:rFonts w:ascii="Times New Roman" w:hAnsi="Times New Roman" w:cs="Times New Roman"/>
          <w:sz w:val="24"/>
        </w:rPr>
      </w:pPr>
    </w:p>
    <w:p w14:paraId="6CE770C2" w14:textId="77777777" w:rsidR="00B23224" w:rsidRPr="002E04FD" w:rsidRDefault="00B23224" w:rsidP="00B8434C">
      <w:pPr>
        <w:rPr>
          <w:rFonts w:ascii="Times New Roman" w:hAnsi="Times New Roman" w:cs="Times New Roman"/>
          <w:b/>
          <w:bCs/>
          <w:caps/>
          <w:sz w:val="24"/>
        </w:rPr>
      </w:pPr>
    </w:p>
    <w:p w14:paraId="31A300E5" w14:textId="485721A3" w:rsidR="00ED4C23" w:rsidRPr="002E04FD" w:rsidRDefault="00B23224" w:rsidP="00303D8E">
      <w:pPr>
        <w:rPr>
          <w:rFonts w:ascii="Times New Roman" w:hAnsi="Times New Roman" w:cs="Times New Roman"/>
          <w:b/>
          <w:bCs/>
          <w:caps/>
          <w:sz w:val="24"/>
        </w:rPr>
      </w:pPr>
      <w:r w:rsidRPr="002E04FD">
        <w:rPr>
          <w:rFonts w:ascii="Times New Roman" w:hAnsi="Times New Roman" w:cs="Times New Roman"/>
          <w:b/>
          <w:bCs/>
          <w:caps/>
          <w:sz w:val="24"/>
        </w:rPr>
        <w:t>Peer-reviewed manuscripts</w:t>
      </w:r>
    </w:p>
    <w:p w14:paraId="53F4D946" w14:textId="77777777" w:rsidR="00F42D71" w:rsidRPr="002E04FD" w:rsidRDefault="00F42D71" w:rsidP="00F42D71">
      <w:pPr>
        <w:pStyle w:val="NormalWeb"/>
        <w:ind w:left="567" w:hanging="567"/>
        <w:rPr>
          <w:color w:val="222222"/>
          <w:shd w:val="clear" w:color="auto" w:fill="FFFFFF"/>
        </w:rPr>
      </w:pPr>
      <w:r w:rsidRPr="002E04FD">
        <w:rPr>
          <w:color w:val="222222"/>
          <w:shd w:val="clear" w:color="auto" w:fill="FFFFFF"/>
        </w:rPr>
        <w:t xml:space="preserve">Amusa </w:t>
      </w:r>
      <w:proofErr w:type="spellStart"/>
      <w:r w:rsidRPr="002E04FD">
        <w:rPr>
          <w:color w:val="222222"/>
          <w:shd w:val="clear" w:color="auto" w:fill="FFFFFF"/>
        </w:rPr>
        <w:t>Sarafadeen</w:t>
      </w:r>
      <w:proofErr w:type="spellEnd"/>
      <w:r w:rsidRPr="002E04FD">
        <w:rPr>
          <w:color w:val="222222"/>
          <w:shd w:val="clear" w:color="auto" w:fill="FFFFFF"/>
        </w:rPr>
        <w:t xml:space="preserve"> Adebayo *, </w:t>
      </w:r>
      <w:proofErr w:type="spellStart"/>
      <w:r w:rsidRPr="002E04FD">
        <w:rPr>
          <w:color w:val="222222"/>
          <w:shd w:val="clear" w:color="auto" w:fill="FFFFFF"/>
        </w:rPr>
        <w:t>Kafilat</w:t>
      </w:r>
      <w:proofErr w:type="spellEnd"/>
      <w:r w:rsidRPr="002E04FD">
        <w:rPr>
          <w:color w:val="222222"/>
          <w:shd w:val="clear" w:color="auto" w:fill="FFFFFF"/>
        </w:rPr>
        <w:t xml:space="preserve"> </w:t>
      </w:r>
      <w:proofErr w:type="spellStart"/>
      <w:r w:rsidRPr="002E04FD">
        <w:rPr>
          <w:color w:val="222222"/>
          <w:shd w:val="clear" w:color="auto" w:fill="FFFFFF"/>
        </w:rPr>
        <w:t>Omoshalewa</w:t>
      </w:r>
      <w:proofErr w:type="spellEnd"/>
      <w:r w:rsidRPr="002E04FD">
        <w:rPr>
          <w:color w:val="222222"/>
          <w:shd w:val="clear" w:color="auto" w:fill="FFFFFF"/>
        </w:rPr>
        <w:t xml:space="preserve"> Agbaje, Simeon Kolawole Adesina (2025). Optimized Dual Drug-loaded </w:t>
      </w:r>
      <w:proofErr w:type="spellStart"/>
      <w:r w:rsidRPr="002E04FD">
        <w:rPr>
          <w:color w:val="222222"/>
          <w:shd w:val="clear" w:color="auto" w:fill="FFFFFF"/>
        </w:rPr>
        <w:t>Niosomes</w:t>
      </w:r>
      <w:proofErr w:type="spellEnd"/>
      <w:r w:rsidRPr="002E04FD">
        <w:rPr>
          <w:color w:val="222222"/>
          <w:shd w:val="clear" w:color="auto" w:fill="FFFFFF"/>
        </w:rPr>
        <w:t xml:space="preserve"> for targeted delivery to Colorectal Cancer Cells, Manuscript ID: pharmaceutics-3708224, </w:t>
      </w:r>
      <w:r w:rsidRPr="002E04FD">
        <w:rPr>
          <w:b/>
          <w:bCs/>
          <w:i/>
          <w:iCs/>
          <w:color w:val="222222"/>
          <w:shd w:val="clear" w:color="auto" w:fill="FFFFFF"/>
        </w:rPr>
        <w:t>Pharmaceutics</w:t>
      </w:r>
      <w:r w:rsidRPr="002E04FD">
        <w:rPr>
          <w:color w:val="222222"/>
          <w:shd w:val="clear" w:color="auto" w:fill="FFFFFF"/>
        </w:rPr>
        <w:t xml:space="preserve">, </w:t>
      </w:r>
      <w:r w:rsidRPr="002E04FD">
        <w:rPr>
          <w:rFonts w:eastAsiaTheme="minorHAnsi"/>
        </w:rPr>
        <w:t>2025, 17, 900.</w:t>
      </w:r>
    </w:p>
    <w:p w14:paraId="734037F4" w14:textId="6F4D9B3F" w:rsidR="00F42D71" w:rsidRPr="002E04FD" w:rsidRDefault="00F42D71" w:rsidP="00F42D71">
      <w:pPr>
        <w:pStyle w:val="NormalWeb"/>
        <w:ind w:left="567" w:hanging="567"/>
        <w:rPr>
          <w:color w:val="222222"/>
          <w:shd w:val="clear" w:color="auto" w:fill="FFFFFF"/>
        </w:rPr>
      </w:pPr>
      <w:r w:rsidRPr="002E04FD">
        <w:rPr>
          <w:color w:val="222222"/>
          <w:shd w:val="clear" w:color="auto" w:fill="FFFFFF"/>
        </w:rPr>
        <w:t>Adeleke, A., Adebayo, A. S</w:t>
      </w:r>
      <w:r w:rsidR="00D142AB">
        <w:rPr>
          <w:color w:val="222222"/>
          <w:shd w:val="clear" w:color="auto" w:fill="FFFFFF"/>
        </w:rPr>
        <w:t>*</w:t>
      </w:r>
      <w:r w:rsidRPr="002E04FD">
        <w:rPr>
          <w:color w:val="222222"/>
          <w:shd w:val="clear" w:color="auto" w:fill="FFFFFF"/>
        </w:rPr>
        <w:t>., Agbaje, K., Olajubutu, O., &amp; Adesina, S. K. (2025). Colorectal Cancer: Therapeutic Approaches and Their Complications. </w:t>
      </w:r>
      <w:r w:rsidRPr="002E04FD">
        <w:rPr>
          <w:i/>
          <w:iCs/>
          <w:color w:val="222222"/>
          <w:shd w:val="clear" w:color="auto" w:fill="FFFFFF"/>
        </w:rPr>
        <w:t>Biomedicines</w:t>
      </w:r>
      <w:r w:rsidRPr="002E04FD">
        <w:rPr>
          <w:color w:val="222222"/>
          <w:shd w:val="clear" w:color="auto" w:fill="FFFFFF"/>
        </w:rPr>
        <w:t>, </w:t>
      </w:r>
      <w:r w:rsidRPr="002E04FD">
        <w:rPr>
          <w:i/>
          <w:iCs/>
          <w:color w:val="222222"/>
          <w:shd w:val="clear" w:color="auto" w:fill="FFFFFF"/>
        </w:rPr>
        <w:t>13</w:t>
      </w:r>
      <w:r w:rsidRPr="002E04FD">
        <w:rPr>
          <w:color w:val="222222"/>
          <w:shd w:val="clear" w:color="auto" w:fill="FFFFFF"/>
        </w:rPr>
        <w:t>(7), 1646</w:t>
      </w:r>
      <w:r w:rsidRPr="002E04FD">
        <w:rPr>
          <w:i/>
          <w:iCs/>
          <w:color w:val="222222"/>
          <w:shd w:val="clear" w:color="auto" w:fill="FFFFFF"/>
        </w:rPr>
        <w:t>.</w:t>
      </w:r>
    </w:p>
    <w:p w14:paraId="01AF9091" w14:textId="0F49A98A" w:rsidR="00F42D71" w:rsidRPr="002E04FD" w:rsidRDefault="00F42D71" w:rsidP="00F42D71">
      <w:pPr>
        <w:pStyle w:val="NormalWeb"/>
        <w:ind w:left="567" w:hanging="567"/>
        <w:rPr>
          <w:color w:val="222222"/>
          <w:shd w:val="clear" w:color="auto" w:fill="FFFFFF"/>
        </w:rPr>
      </w:pPr>
      <w:r w:rsidRPr="002E04FD">
        <w:rPr>
          <w:color w:val="222222"/>
          <w:shd w:val="clear" w:color="auto" w:fill="FFFFFF"/>
        </w:rPr>
        <w:t>Adebayo, A. S</w:t>
      </w:r>
      <w:r w:rsidR="00D142AB">
        <w:rPr>
          <w:color w:val="222222"/>
          <w:shd w:val="clear" w:color="auto" w:fill="FFFFFF"/>
        </w:rPr>
        <w:t>*</w:t>
      </w:r>
      <w:r w:rsidRPr="002E04FD">
        <w:rPr>
          <w:color w:val="222222"/>
          <w:shd w:val="clear" w:color="auto" w:fill="FFFFFF"/>
        </w:rPr>
        <w:t xml:space="preserve">., </w:t>
      </w:r>
      <w:proofErr w:type="spellStart"/>
      <w:r w:rsidRPr="002E04FD">
        <w:rPr>
          <w:color w:val="222222"/>
          <w:shd w:val="clear" w:color="auto" w:fill="FFFFFF"/>
        </w:rPr>
        <w:t>Jankie</w:t>
      </w:r>
      <w:proofErr w:type="spellEnd"/>
      <w:r w:rsidRPr="002E04FD">
        <w:rPr>
          <w:color w:val="222222"/>
          <w:shd w:val="clear" w:color="auto" w:fill="FFFFFF"/>
        </w:rPr>
        <w:t>, S., Johnson, J., Pereira, L. P., Agbaje, K., &amp; Adesina, S. K. (2025). Pharmacokinetics of Levofloxacin Entrapped in Non-Ionic Surfactant Vesicles (</w:t>
      </w:r>
      <w:proofErr w:type="spellStart"/>
      <w:r w:rsidRPr="002E04FD">
        <w:rPr>
          <w:color w:val="222222"/>
          <w:shd w:val="clear" w:color="auto" w:fill="FFFFFF"/>
        </w:rPr>
        <w:t>Niosomes</w:t>
      </w:r>
      <w:proofErr w:type="spellEnd"/>
      <w:r w:rsidRPr="002E04FD">
        <w:rPr>
          <w:color w:val="222222"/>
          <w:shd w:val="clear" w:color="auto" w:fill="FFFFFF"/>
        </w:rPr>
        <w:t>) in Sprague Dawley Rats. </w:t>
      </w:r>
      <w:r w:rsidRPr="002E04FD">
        <w:rPr>
          <w:i/>
          <w:iCs/>
          <w:color w:val="222222"/>
          <w:shd w:val="clear" w:color="auto" w:fill="FFFFFF"/>
        </w:rPr>
        <w:t>Pharmaceutics</w:t>
      </w:r>
      <w:r w:rsidRPr="002E04FD">
        <w:rPr>
          <w:color w:val="222222"/>
          <w:shd w:val="clear" w:color="auto" w:fill="FFFFFF"/>
        </w:rPr>
        <w:t>, </w:t>
      </w:r>
      <w:r w:rsidRPr="002E04FD">
        <w:rPr>
          <w:i/>
          <w:iCs/>
          <w:color w:val="222222"/>
          <w:shd w:val="clear" w:color="auto" w:fill="FFFFFF"/>
        </w:rPr>
        <w:t>17</w:t>
      </w:r>
      <w:r w:rsidRPr="002E04FD">
        <w:rPr>
          <w:color w:val="222222"/>
          <w:shd w:val="clear" w:color="auto" w:fill="FFFFFF"/>
        </w:rPr>
        <w:t>(2), 275.</w:t>
      </w:r>
    </w:p>
    <w:p w14:paraId="292F39B2" w14:textId="047125AA" w:rsidR="00657E2B" w:rsidRPr="002E04FD" w:rsidRDefault="00F42D71" w:rsidP="00F42D71">
      <w:pPr>
        <w:pStyle w:val="NormalWeb"/>
        <w:ind w:left="567" w:hanging="567"/>
        <w:rPr>
          <w:color w:val="222222"/>
          <w:shd w:val="clear" w:color="auto" w:fill="FFFFFF"/>
          <w:lang w:val="es-ES"/>
        </w:rPr>
      </w:pPr>
      <w:proofErr w:type="spellStart"/>
      <w:r w:rsidRPr="002E04FD">
        <w:rPr>
          <w:color w:val="222222"/>
          <w:shd w:val="clear" w:color="auto" w:fill="FFFFFF"/>
        </w:rPr>
        <w:lastRenderedPageBreak/>
        <w:t>Adekiya</w:t>
      </w:r>
      <w:proofErr w:type="spellEnd"/>
      <w:r w:rsidRPr="002E04FD">
        <w:rPr>
          <w:color w:val="222222"/>
          <w:shd w:val="clear" w:color="auto" w:fill="FFFFFF"/>
        </w:rPr>
        <w:t xml:space="preserve">, T. A., Hudson, T., Bakare, O., Ameyaw, E. E., Adebayo, A., Olajubutu, O., &amp; Adesina, S. K. (2024). PSMA-targeted combination </w:t>
      </w:r>
      <w:proofErr w:type="spellStart"/>
      <w:r w:rsidRPr="002E04FD">
        <w:rPr>
          <w:color w:val="222222"/>
          <w:shd w:val="clear" w:color="auto" w:fill="FFFFFF"/>
        </w:rPr>
        <w:t>brusatol</w:t>
      </w:r>
      <w:proofErr w:type="spellEnd"/>
      <w:r w:rsidRPr="002E04FD">
        <w:rPr>
          <w:color w:val="222222"/>
          <w:shd w:val="clear" w:color="auto" w:fill="FFFFFF"/>
        </w:rPr>
        <w:t xml:space="preserve"> and docetaxel nanotherapeutics for the treatment of prostate cancer. </w:t>
      </w:r>
      <w:r w:rsidRPr="002E04FD">
        <w:rPr>
          <w:i/>
          <w:iCs/>
          <w:color w:val="222222"/>
          <w:shd w:val="clear" w:color="auto" w:fill="FFFFFF"/>
        </w:rPr>
        <w:t>Biomedicine &amp; Pharmacotherapy</w:t>
      </w:r>
      <w:r w:rsidRPr="002E04FD">
        <w:rPr>
          <w:color w:val="222222"/>
          <w:shd w:val="clear" w:color="auto" w:fill="FFFFFF"/>
        </w:rPr>
        <w:t>, </w:t>
      </w:r>
      <w:r w:rsidRPr="002E04FD">
        <w:rPr>
          <w:i/>
          <w:iCs/>
          <w:color w:val="222222"/>
          <w:shd w:val="clear" w:color="auto" w:fill="FFFFFF"/>
        </w:rPr>
        <w:t>177</w:t>
      </w:r>
      <w:r w:rsidRPr="002E04FD">
        <w:rPr>
          <w:color w:val="222222"/>
          <w:shd w:val="clear" w:color="auto" w:fill="FFFFFF"/>
        </w:rPr>
        <w:t>, 117125.</w:t>
      </w:r>
    </w:p>
    <w:p w14:paraId="2C840B0C" w14:textId="080454A0" w:rsidR="00E117C5" w:rsidRPr="002E04FD" w:rsidRDefault="00E117C5" w:rsidP="00E117C5">
      <w:pPr>
        <w:pStyle w:val="NormalWeb"/>
        <w:ind w:left="567" w:hanging="567"/>
        <w:rPr>
          <w:color w:val="222222"/>
          <w:shd w:val="clear" w:color="auto" w:fill="FFFFFF"/>
          <w:lang w:val="es-ES"/>
        </w:rPr>
      </w:pPr>
      <w:proofErr w:type="spellStart"/>
      <w:r w:rsidRPr="002E04FD">
        <w:rPr>
          <w:color w:val="222222"/>
          <w:shd w:val="clear" w:color="auto" w:fill="FFFFFF"/>
        </w:rPr>
        <w:t>Adekiya</w:t>
      </w:r>
      <w:proofErr w:type="spellEnd"/>
      <w:r w:rsidRPr="002E04FD">
        <w:rPr>
          <w:color w:val="222222"/>
          <w:shd w:val="clear" w:color="auto" w:fill="FFFFFF"/>
        </w:rPr>
        <w:t xml:space="preserve">, T. A., Hudson, T., Bakare, O., Ameyaw, E. E., Adebayo, A., Olajubutu, O., &amp; Adesina, S. K. (2024). PSMA-targeted combination </w:t>
      </w:r>
      <w:proofErr w:type="spellStart"/>
      <w:r w:rsidRPr="002E04FD">
        <w:rPr>
          <w:color w:val="222222"/>
          <w:shd w:val="clear" w:color="auto" w:fill="FFFFFF"/>
        </w:rPr>
        <w:t>brusatol</w:t>
      </w:r>
      <w:proofErr w:type="spellEnd"/>
      <w:r w:rsidRPr="002E04FD">
        <w:rPr>
          <w:color w:val="222222"/>
          <w:shd w:val="clear" w:color="auto" w:fill="FFFFFF"/>
        </w:rPr>
        <w:t xml:space="preserve"> and docetaxel nanotherapeutics for the treatment of prostate cancer. </w:t>
      </w:r>
      <w:r w:rsidRPr="002E04FD">
        <w:rPr>
          <w:i/>
          <w:iCs/>
          <w:color w:val="222222"/>
          <w:shd w:val="clear" w:color="auto" w:fill="FFFFFF"/>
        </w:rPr>
        <w:t>Biomedicine &amp; Pharmacotherapy</w:t>
      </w:r>
      <w:r w:rsidRPr="002E04FD">
        <w:rPr>
          <w:color w:val="222222"/>
          <w:shd w:val="clear" w:color="auto" w:fill="FFFFFF"/>
        </w:rPr>
        <w:t>, </w:t>
      </w:r>
      <w:r w:rsidRPr="002E04FD">
        <w:rPr>
          <w:i/>
          <w:iCs/>
          <w:color w:val="222222"/>
          <w:shd w:val="clear" w:color="auto" w:fill="FFFFFF"/>
        </w:rPr>
        <w:t>177</w:t>
      </w:r>
      <w:r w:rsidRPr="002E04FD">
        <w:rPr>
          <w:color w:val="222222"/>
          <w:shd w:val="clear" w:color="auto" w:fill="FFFFFF"/>
        </w:rPr>
        <w:t>, 117125.</w:t>
      </w:r>
    </w:p>
    <w:p w14:paraId="5DA68FA5" w14:textId="17F9CB1B" w:rsidR="00760666" w:rsidRPr="002E04FD" w:rsidRDefault="00760666" w:rsidP="00303D8E">
      <w:pPr>
        <w:pStyle w:val="NormalWeb"/>
        <w:ind w:left="567" w:hanging="567"/>
        <w:rPr>
          <w:color w:val="222222"/>
          <w:shd w:val="clear" w:color="auto" w:fill="FFFFFF"/>
          <w:lang w:val="es-ES"/>
        </w:rPr>
      </w:pPr>
      <w:r w:rsidRPr="002E04FD">
        <w:rPr>
          <w:color w:val="222222"/>
          <w:shd w:val="clear" w:color="auto" w:fill="FFFFFF"/>
          <w:lang w:val="es-ES"/>
        </w:rPr>
        <w:t>Adebayo, A. S</w:t>
      </w:r>
      <w:r w:rsidR="00D142AB">
        <w:rPr>
          <w:color w:val="222222"/>
          <w:shd w:val="clear" w:color="auto" w:fill="FFFFFF"/>
          <w:lang w:val="es-ES"/>
        </w:rPr>
        <w:t>*</w:t>
      </w:r>
      <w:r w:rsidRPr="002E04FD">
        <w:rPr>
          <w:color w:val="222222"/>
          <w:shd w:val="clear" w:color="auto" w:fill="FFFFFF"/>
          <w:lang w:val="es-ES"/>
        </w:rPr>
        <w:t xml:space="preserve">., Agbaje, K., Adesina, S. K., &amp; Olajubutu, O. (2023). </w:t>
      </w:r>
      <w:r w:rsidRPr="002E04FD">
        <w:rPr>
          <w:color w:val="222222"/>
          <w:shd w:val="clear" w:color="auto" w:fill="FFFFFF"/>
        </w:rPr>
        <w:t>Colorectal cancer: disease process, current treatment options, and future perspectives. </w:t>
      </w:r>
      <w:proofErr w:type="spellStart"/>
      <w:r w:rsidRPr="002E04FD">
        <w:rPr>
          <w:i/>
          <w:iCs/>
          <w:color w:val="222222"/>
          <w:shd w:val="clear" w:color="auto" w:fill="FFFFFF"/>
          <w:lang w:val="es-ES"/>
        </w:rPr>
        <w:t>Pharmaceutics</w:t>
      </w:r>
      <w:proofErr w:type="spellEnd"/>
      <w:r w:rsidRPr="002E04FD">
        <w:rPr>
          <w:color w:val="222222"/>
          <w:shd w:val="clear" w:color="auto" w:fill="FFFFFF"/>
          <w:lang w:val="es-ES"/>
        </w:rPr>
        <w:t>, </w:t>
      </w:r>
      <w:r w:rsidRPr="002E04FD">
        <w:rPr>
          <w:i/>
          <w:iCs/>
          <w:color w:val="222222"/>
          <w:shd w:val="clear" w:color="auto" w:fill="FFFFFF"/>
          <w:lang w:val="es-ES"/>
        </w:rPr>
        <w:t>15</w:t>
      </w:r>
      <w:r w:rsidRPr="002E04FD">
        <w:rPr>
          <w:color w:val="222222"/>
          <w:shd w:val="clear" w:color="auto" w:fill="FFFFFF"/>
          <w:lang w:val="es-ES"/>
        </w:rPr>
        <w:t>(11), 2620.</w:t>
      </w:r>
    </w:p>
    <w:p w14:paraId="1F05F501" w14:textId="64F19895" w:rsidR="003C2207" w:rsidRPr="002E04FD" w:rsidRDefault="003C2207" w:rsidP="00303D8E">
      <w:pPr>
        <w:pStyle w:val="NormalWeb"/>
        <w:ind w:left="567" w:hanging="567"/>
      </w:pPr>
      <w:r w:rsidRPr="002E04FD">
        <w:t>Adebayo, A. S</w:t>
      </w:r>
      <w:r w:rsidR="00D142AB">
        <w:t>*</w:t>
      </w:r>
      <w:r w:rsidRPr="002E04FD">
        <w:t xml:space="preserve">. &amp; </w:t>
      </w:r>
      <w:proofErr w:type="spellStart"/>
      <w:r w:rsidRPr="002E04FD">
        <w:t>Jankie</w:t>
      </w:r>
      <w:proofErr w:type="spellEnd"/>
      <w:r w:rsidRPr="002E04FD">
        <w:t xml:space="preserve">, S. (2023, December). H. pylori eradication for mitigating gastro-duodenal cancers: Modeling pharmacokinetics of levofloxacin </w:t>
      </w:r>
      <w:proofErr w:type="spellStart"/>
      <w:r w:rsidRPr="002E04FD">
        <w:t>niosomes</w:t>
      </w:r>
      <w:proofErr w:type="spellEnd"/>
      <w:r w:rsidRPr="002E04FD">
        <w:t xml:space="preserve"> in Sprague-Dawley rats. In </w:t>
      </w:r>
      <w:r w:rsidRPr="002E04FD">
        <w:rPr>
          <w:i/>
          <w:iCs/>
        </w:rPr>
        <w:t>CANCER EPIDEMIOLOGY BIOMARKERS &amp; PREVENTION</w:t>
      </w:r>
      <w:r w:rsidRPr="002E04FD">
        <w:t> (Vol. 32, No. 12). 615 CHESTNUT ST, 17TH FLOOR, PHILADELPHIA, PA 19106-4404 USA: AMER ASSOC CANCER RESEARCH.</w:t>
      </w:r>
    </w:p>
    <w:p w14:paraId="401EAD24" w14:textId="219148E7" w:rsidR="00303D8E" w:rsidRPr="002E04FD" w:rsidRDefault="00303D8E" w:rsidP="00303D8E">
      <w:pPr>
        <w:pStyle w:val="NormalWeb"/>
        <w:ind w:left="567" w:hanging="567"/>
      </w:pPr>
      <w:r w:rsidRPr="002E04FD">
        <w:rPr>
          <w:lang w:val="es-ES"/>
        </w:rPr>
        <w:t xml:space="preserve">Olajubutu, O., Ogundipe, O. D., Adebayo, A., &amp; Adesina, S. K. (2023). </w:t>
      </w:r>
      <w:r w:rsidRPr="002E04FD">
        <w:t xml:space="preserve">Drug delivery strategies for the treatment of pancreatic cancer. </w:t>
      </w:r>
      <w:r w:rsidRPr="002E04FD">
        <w:rPr>
          <w:i/>
          <w:iCs/>
        </w:rPr>
        <w:t>Pharmaceutics</w:t>
      </w:r>
      <w:r w:rsidRPr="002E04FD">
        <w:t xml:space="preserve">, </w:t>
      </w:r>
      <w:r w:rsidRPr="002E04FD">
        <w:rPr>
          <w:i/>
          <w:iCs/>
        </w:rPr>
        <w:t>15</w:t>
      </w:r>
      <w:r w:rsidRPr="002E04FD">
        <w:t xml:space="preserve">(5), 1318. </w:t>
      </w:r>
      <w:hyperlink r:id="rId9" w:history="1">
        <w:r w:rsidRPr="002E04FD">
          <w:rPr>
            <w:rStyle w:val="Hyperlink"/>
          </w:rPr>
          <w:t>https://doi.org/10.3390/pharmaceutics15051318</w:t>
        </w:r>
      </w:hyperlink>
      <w:r w:rsidRPr="002E04FD">
        <w:t xml:space="preserve"> </w:t>
      </w:r>
    </w:p>
    <w:p w14:paraId="760DB7D0" w14:textId="23777ACD" w:rsidR="009B0B12" w:rsidRPr="002E04FD" w:rsidRDefault="009B0B12" w:rsidP="00303D8E">
      <w:pPr>
        <w:pStyle w:val="NormalWeb"/>
        <w:ind w:left="720" w:hanging="720"/>
      </w:pPr>
      <w:r w:rsidRPr="002E04FD">
        <w:t>Adebayo, A. S</w:t>
      </w:r>
      <w:r w:rsidR="00D142AB">
        <w:t>*</w:t>
      </w:r>
      <w:r w:rsidRPr="002E04FD">
        <w:t xml:space="preserve">., &amp; </w:t>
      </w:r>
      <w:proofErr w:type="spellStart"/>
      <w:r w:rsidRPr="002E04FD">
        <w:t>Panakanti</w:t>
      </w:r>
      <w:proofErr w:type="spellEnd"/>
      <w:r w:rsidRPr="002E04FD">
        <w:t xml:space="preserve">, R. (2022). Intraspecies allometric equations derived using phase 1 clinical adult pharmacokinetic parameters for pediatric dosing of lamivudine, Nevirapine, and zidovudine. </w:t>
      </w:r>
      <w:r w:rsidRPr="002E04FD">
        <w:rPr>
          <w:i/>
          <w:iCs/>
        </w:rPr>
        <w:t>Journal of Applied Pharmaceutical Science</w:t>
      </w:r>
      <w:r w:rsidRPr="002E04FD">
        <w:t xml:space="preserve">, 26–35. </w:t>
      </w:r>
      <w:hyperlink r:id="rId10" w:history="1">
        <w:r w:rsidRPr="002E04FD">
          <w:rPr>
            <w:rStyle w:val="Hyperlink"/>
          </w:rPr>
          <w:t>https://doi.org/10.7324/japs.2022.120804</w:t>
        </w:r>
      </w:hyperlink>
      <w:r w:rsidRPr="002E04FD">
        <w:t xml:space="preserve"> </w:t>
      </w:r>
    </w:p>
    <w:p w14:paraId="33133F2A" w14:textId="1FC9EF3A" w:rsidR="00003737" w:rsidRPr="002E04FD" w:rsidRDefault="00AD1BE3" w:rsidP="00AD1BE3">
      <w:pPr>
        <w:spacing w:before="100" w:beforeAutospacing="1" w:after="100" w:afterAutospacing="1"/>
        <w:ind w:left="567" w:hanging="567"/>
        <w:rPr>
          <w:rFonts w:ascii="Times New Roman" w:eastAsia="Times New Roman" w:hAnsi="Times New Roman" w:cs="Times New Roman"/>
          <w:sz w:val="24"/>
        </w:rPr>
      </w:pPr>
      <w:proofErr w:type="spellStart"/>
      <w:r w:rsidRPr="002E04FD">
        <w:rPr>
          <w:rFonts w:ascii="Times New Roman" w:eastAsia="Times New Roman" w:hAnsi="Times New Roman" w:cs="Times New Roman"/>
          <w:sz w:val="24"/>
        </w:rPr>
        <w:t>Jankie</w:t>
      </w:r>
      <w:proofErr w:type="spellEnd"/>
      <w:r w:rsidRPr="002E04FD">
        <w:rPr>
          <w:rFonts w:ascii="Times New Roman" w:eastAsia="Times New Roman" w:hAnsi="Times New Roman" w:cs="Times New Roman"/>
          <w:sz w:val="24"/>
        </w:rPr>
        <w:t xml:space="preserve">, S., Johnson, J., Adebayo, A. S., Pillai, G. K., &amp; Pinto Pereira, L. M. (2020). Efficacy of levofloxacin loaded nonionic surfactant vesicles (NIOSOMES) in a model of pseudomonas aeruginosa infected Sprague Dawley rats. </w:t>
      </w:r>
      <w:r w:rsidRPr="002E04FD">
        <w:rPr>
          <w:rFonts w:ascii="Times New Roman" w:eastAsia="Times New Roman" w:hAnsi="Times New Roman" w:cs="Times New Roman"/>
          <w:i/>
          <w:iCs/>
          <w:sz w:val="24"/>
        </w:rPr>
        <w:t>Advances in Pharmacological and Pharmaceutical Sciences</w:t>
      </w:r>
      <w:r w:rsidRPr="002E04FD">
        <w:rPr>
          <w:rFonts w:ascii="Times New Roman" w:eastAsia="Times New Roman" w:hAnsi="Times New Roman" w:cs="Times New Roman"/>
          <w:sz w:val="24"/>
        </w:rPr>
        <w:t xml:space="preserve">, </w:t>
      </w:r>
      <w:r w:rsidRPr="002E04FD">
        <w:rPr>
          <w:rFonts w:ascii="Times New Roman" w:eastAsia="Times New Roman" w:hAnsi="Times New Roman" w:cs="Times New Roman"/>
          <w:i/>
          <w:iCs/>
          <w:sz w:val="24"/>
        </w:rPr>
        <w:t>2020</w:t>
      </w:r>
      <w:r w:rsidRPr="002E04FD">
        <w:rPr>
          <w:rFonts w:ascii="Times New Roman" w:eastAsia="Times New Roman" w:hAnsi="Times New Roman" w:cs="Times New Roman"/>
          <w:sz w:val="24"/>
        </w:rPr>
        <w:t xml:space="preserve">, 1–7. </w:t>
      </w:r>
      <w:hyperlink r:id="rId11" w:history="1">
        <w:r w:rsidR="009B0B12" w:rsidRPr="002E04FD">
          <w:rPr>
            <w:rStyle w:val="Hyperlink"/>
            <w:rFonts w:ascii="Times New Roman" w:eastAsia="Times New Roman" w:hAnsi="Times New Roman" w:cs="Times New Roman"/>
            <w:sz w:val="24"/>
          </w:rPr>
          <w:t>https://doi.org/10.1155/2020/8815969</w:t>
        </w:r>
      </w:hyperlink>
      <w:r w:rsidR="009B0B12" w:rsidRPr="002E04FD">
        <w:rPr>
          <w:rFonts w:ascii="Times New Roman" w:eastAsia="Times New Roman" w:hAnsi="Times New Roman" w:cs="Times New Roman"/>
          <w:sz w:val="24"/>
        </w:rPr>
        <w:t xml:space="preserve"> </w:t>
      </w:r>
      <w:r w:rsidRPr="002E04FD">
        <w:rPr>
          <w:rFonts w:ascii="Times New Roman" w:eastAsia="Times New Roman" w:hAnsi="Times New Roman" w:cs="Times New Roman"/>
          <w:sz w:val="24"/>
        </w:rPr>
        <w:t xml:space="preserve"> </w:t>
      </w:r>
    </w:p>
    <w:p w14:paraId="70485513" w14:textId="39AEC8D0" w:rsidR="00A475C2" w:rsidRPr="002E04FD" w:rsidRDefault="00BA626D" w:rsidP="00BA626D">
      <w:pPr>
        <w:pStyle w:val="NormalWeb"/>
        <w:ind w:left="567" w:hanging="567"/>
        <w:rPr>
          <w:color w:val="222222"/>
          <w:shd w:val="clear" w:color="auto" w:fill="FFFFFF"/>
        </w:rPr>
      </w:pPr>
      <w:r w:rsidRPr="002E04FD">
        <w:t>Harris, T. T., Adebayo, A. S</w:t>
      </w:r>
      <w:r w:rsidR="00D142AB">
        <w:t>*</w:t>
      </w:r>
      <w:r w:rsidRPr="002E04FD">
        <w:t xml:space="preserve">., Bennett, D., Olugbuyi, O. Scott, C. </w:t>
      </w:r>
      <w:r w:rsidRPr="002E04FD">
        <w:rPr>
          <w:color w:val="222222"/>
          <w:shd w:val="clear" w:color="auto" w:fill="FFFFFF"/>
        </w:rPr>
        <w:t>(2018). Extemporaneous compounding for children with coronary heart diseases in Jamaica. </w:t>
      </w:r>
      <w:r w:rsidRPr="002E04FD">
        <w:rPr>
          <w:i/>
          <w:iCs/>
          <w:color w:val="222222"/>
          <w:shd w:val="clear" w:color="auto" w:fill="FFFFFF"/>
        </w:rPr>
        <w:t xml:space="preserve">European journal of clinical pharmacy: </w:t>
      </w:r>
      <w:proofErr w:type="spellStart"/>
      <w:r w:rsidRPr="002E04FD">
        <w:rPr>
          <w:i/>
          <w:iCs/>
          <w:color w:val="222222"/>
          <w:shd w:val="clear" w:color="auto" w:fill="FFFFFF"/>
        </w:rPr>
        <w:t>atención</w:t>
      </w:r>
      <w:proofErr w:type="spellEnd"/>
      <w:r w:rsidRPr="002E04FD">
        <w:rPr>
          <w:i/>
          <w:iCs/>
          <w:color w:val="222222"/>
          <w:shd w:val="clear" w:color="auto" w:fill="FFFFFF"/>
        </w:rPr>
        <w:t xml:space="preserve"> </w:t>
      </w:r>
      <w:proofErr w:type="spellStart"/>
      <w:r w:rsidRPr="002E04FD">
        <w:rPr>
          <w:i/>
          <w:iCs/>
          <w:color w:val="222222"/>
          <w:shd w:val="clear" w:color="auto" w:fill="FFFFFF"/>
        </w:rPr>
        <w:t>farmacéutica</w:t>
      </w:r>
      <w:proofErr w:type="spellEnd"/>
      <w:r w:rsidRPr="002E04FD">
        <w:rPr>
          <w:color w:val="222222"/>
          <w:shd w:val="clear" w:color="auto" w:fill="FFFFFF"/>
        </w:rPr>
        <w:t>, </w:t>
      </w:r>
      <w:r w:rsidRPr="002E04FD">
        <w:rPr>
          <w:i/>
          <w:iCs/>
          <w:color w:val="222222"/>
          <w:shd w:val="clear" w:color="auto" w:fill="FFFFFF"/>
        </w:rPr>
        <w:t>20</w:t>
      </w:r>
      <w:r w:rsidRPr="002E04FD">
        <w:rPr>
          <w:color w:val="222222"/>
          <w:shd w:val="clear" w:color="auto" w:fill="FFFFFF"/>
        </w:rPr>
        <w:t>(4), 204-212.</w:t>
      </w:r>
      <w:r w:rsidR="00A475C2" w:rsidRPr="002E04FD">
        <w:t xml:space="preserve"> </w:t>
      </w:r>
    </w:p>
    <w:p w14:paraId="21F4B370" w14:textId="74811D24" w:rsidR="00A475C2"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t xml:space="preserve">Pryce, N.A., Adebayo, A.S., Bennett, D.A. and Brown-Myrie, E. (2017). Design and evaluation of a new fixed-dose immediate release capsule of atenolol, enalapril maleate and hydrochlorothiazide. Journal of Pharmaceutical Research International 20(1): 1-16. </w:t>
      </w:r>
    </w:p>
    <w:p w14:paraId="1847D8DB" w14:textId="77777777" w:rsidR="00E8528F" w:rsidRPr="002E04FD" w:rsidRDefault="00E8528F" w:rsidP="00C72633">
      <w:pPr>
        <w:ind w:left="720" w:hanging="720"/>
        <w:rPr>
          <w:rFonts w:ascii="Times New Roman" w:hAnsi="Times New Roman" w:cs="Times New Roman"/>
          <w:sz w:val="24"/>
        </w:rPr>
      </w:pPr>
    </w:p>
    <w:p w14:paraId="43949B24" w14:textId="4D390E65" w:rsidR="00A475C2" w:rsidRPr="002E04FD" w:rsidRDefault="00A475C2" w:rsidP="00C72633">
      <w:pPr>
        <w:ind w:left="720" w:hanging="720"/>
        <w:rPr>
          <w:rFonts w:ascii="Times New Roman" w:hAnsi="Times New Roman" w:cs="Times New Roman"/>
          <w:sz w:val="24"/>
        </w:rPr>
      </w:pPr>
      <w:proofErr w:type="spellStart"/>
      <w:r w:rsidRPr="002E04FD">
        <w:rPr>
          <w:rFonts w:ascii="Times New Roman" w:hAnsi="Times New Roman" w:cs="Times New Roman"/>
          <w:sz w:val="24"/>
        </w:rPr>
        <w:t>Okunlola</w:t>
      </w:r>
      <w:proofErr w:type="spellEnd"/>
      <w:r w:rsidRPr="002E04FD">
        <w:rPr>
          <w:rFonts w:ascii="Times New Roman" w:hAnsi="Times New Roman" w:cs="Times New Roman"/>
          <w:sz w:val="24"/>
        </w:rPr>
        <w:t xml:space="preserve"> A., Adebayo A.S., Adeyeye M. C. (201</w:t>
      </w:r>
      <w:r w:rsidR="00424958" w:rsidRPr="002E04FD">
        <w:rPr>
          <w:rFonts w:ascii="Times New Roman" w:hAnsi="Times New Roman" w:cs="Times New Roman"/>
          <w:sz w:val="24"/>
        </w:rPr>
        <w:t>7</w:t>
      </w:r>
      <w:r w:rsidRPr="002E04FD">
        <w:rPr>
          <w:rFonts w:ascii="Times New Roman" w:hAnsi="Times New Roman" w:cs="Times New Roman"/>
          <w:sz w:val="24"/>
        </w:rPr>
        <w:t>). Development of repaglinide microspheres using novel acetylated starches of bitter and Chinese yams as polymers. International Journal of Biological Macromolecules</w:t>
      </w:r>
      <w:r w:rsidR="00424958" w:rsidRPr="002E04FD">
        <w:rPr>
          <w:rFonts w:ascii="Times New Roman" w:hAnsi="Times New Roman" w:cs="Times New Roman"/>
          <w:sz w:val="24"/>
        </w:rPr>
        <w:t>.</w:t>
      </w:r>
      <w:r w:rsidRPr="002E04FD">
        <w:rPr>
          <w:rFonts w:ascii="Times New Roman" w:hAnsi="Times New Roman" w:cs="Times New Roman"/>
          <w:sz w:val="24"/>
        </w:rPr>
        <w:t xml:space="preserve"> 94, 544-553. </w:t>
      </w:r>
      <w:hyperlink r:id="rId12" w:history="1">
        <w:r w:rsidR="00E8528F" w:rsidRPr="002E04FD">
          <w:rPr>
            <w:rStyle w:val="Hyperlink"/>
            <w:rFonts w:ascii="Times New Roman" w:hAnsi="Times New Roman" w:cs="Times New Roman"/>
            <w:sz w:val="24"/>
          </w:rPr>
          <w:t>http://dx.doi.org/10.1016/j.ijbiomac.2016.10.032</w:t>
        </w:r>
      </w:hyperlink>
      <w:r w:rsidRPr="002E04FD">
        <w:rPr>
          <w:rFonts w:ascii="Times New Roman" w:hAnsi="Times New Roman" w:cs="Times New Roman"/>
          <w:sz w:val="24"/>
        </w:rPr>
        <w:t xml:space="preserve"> </w:t>
      </w:r>
    </w:p>
    <w:p w14:paraId="7E4A5E8B" w14:textId="77777777" w:rsidR="00E8528F" w:rsidRPr="002E04FD" w:rsidRDefault="00E8528F" w:rsidP="00C72633">
      <w:pPr>
        <w:ind w:left="720" w:hanging="720"/>
        <w:rPr>
          <w:rFonts w:ascii="Times New Roman" w:hAnsi="Times New Roman" w:cs="Times New Roman"/>
          <w:sz w:val="24"/>
        </w:rPr>
      </w:pPr>
    </w:p>
    <w:p w14:paraId="40A68011" w14:textId="2B5B5856" w:rsidR="00A475C2" w:rsidRPr="002E04FD" w:rsidRDefault="00A475C2" w:rsidP="00BF2D12">
      <w:pPr>
        <w:ind w:left="720" w:hanging="720"/>
        <w:rPr>
          <w:rFonts w:ascii="Times New Roman" w:hAnsi="Times New Roman" w:cs="Times New Roman"/>
          <w:sz w:val="24"/>
        </w:rPr>
      </w:pPr>
      <w:proofErr w:type="spellStart"/>
      <w:r w:rsidRPr="002E04FD">
        <w:rPr>
          <w:rFonts w:ascii="Times New Roman" w:hAnsi="Times New Roman" w:cs="Times New Roman"/>
          <w:sz w:val="24"/>
        </w:rPr>
        <w:lastRenderedPageBreak/>
        <w:t>Jankie</w:t>
      </w:r>
      <w:proofErr w:type="spellEnd"/>
      <w:r w:rsidRPr="002E04FD">
        <w:rPr>
          <w:rFonts w:ascii="Times New Roman" w:hAnsi="Times New Roman" w:cs="Times New Roman"/>
          <w:sz w:val="24"/>
        </w:rPr>
        <w:t xml:space="preserve"> S., Jenelle J., </w:t>
      </w:r>
      <w:proofErr w:type="spellStart"/>
      <w:r w:rsidRPr="002E04FD">
        <w:rPr>
          <w:rFonts w:ascii="Times New Roman" w:hAnsi="Times New Roman" w:cs="Times New Roman"/>
          <w:sz w:val="24"/>
        </w:rPr>
        <w:t>Lexley</w:t>
      </w:r>
      <w:proofErr w:type="spellEnd"/>
      <w:r w:rsidRPr="002E04FD">
        <w:rPr>
          <w:rFonts w:ascii="Times New Roman" w:hAnsi="Times New Roman" w:cs="Times New Roman"/>
          <w:sz w:val="24"/>
        </w:rPr>
        <w:t xml:space="preserve"> P. P., Adebayo A. S., Gopalakrishna P. (2016) Acute toxicity of sorbitan monostearate (span 60) non-ionic surfactant vesicles (</w:t>
      </w:r>
      <w:proofErr w:type="spellStart"/>
      <w:r w:rsidRPr="002E04FD">
        <w:rPr>
          <w:rFonts w:ascii="Times New Roman" w:hAnsi="Times New Roman" w:cs="Times New Roman"/>
          <w:sz w:val="24"/>
        </w:rPr>
        <w:t>niosomes</w:t>
      </w:r>
      <w:proofErr w:type="spellEnd"/>
      <w:r w:rsidRPr="002E04FD">
        <w:rPr>
          <w:rFonts w:ascii="Times New Roman" w:hAnsi="Times New Roman" w:cs="Times New Roman"/>
          <w:sz w:val="24"/>
        </w:rPr>
        <w:t xml:space="preserve">) in Sprague Dawley rats, British J. Pharm. Res.14(2): 1-9. </w:t>
      </w:r>
      <w:proofErr w:type="spellStart"/>
      <w:r w:rsidRPr="002E04FD">
        <w:rPr>
          <w:rFonts w:ascii="Times New Roman" w:hAnsi="Times New Roman" w:cs="Times New Roman"/>
          <w:sz w:val="24"/>
        </w:rPr>
        <w:t>doi</w:t>
      </w:r>
      <w:proofErr w:type="spellEnd"/>
      <w:r w:rsidRPr="002E04FD">
        <w:rPr>
          <w:rFonts w:ascii="Times New Roman" w:hAnsi="Times New Roman" w:cs="Times New Roman"/>
          <w:sz w:val="24"/>
        </w:rPr>
        <w:t>: 10.9734/BJPR/2016/30380</w:t>
      </w:r>
    </w:p>
    <w:p w14:paraId="6A589A1B" w14:textId="77777777" w:rsidR="00E8528F" w:rsidRPr="002E04FD" w:rsidRDefault="00E8528F" w:rsidP="00BF2D12">
      <w:pPr>
        <w:ind w:left="720" w:hanging="720"/>
        <w:rPr>
          <w:rFonts w:ascii="Times New Roman" w:hAnsi="Times New Roman" w:cs="Times New Roman"/>
          <w:sz w:val="24"/>
        </w:rPr>
      </w:pPr>
    </w:p>
    <w:p w14:paraId="66A828C5" w14:textId="426CAFC1" w:rsidR="00A475C2" w:rsidRPr="002E04FD" w:rsidRDefault="00A475C2" w:rsidP="00C4694B">
      <w:pPr>
        <w:ind w:left="720" w:hanging="720"/>
        <w:rPr>
          <w:rFonts w:ascii="Times New Roman" w:hAnsi="Times New Roman" w:cs="Times New Roman"/>
          <w:sz w:val="24"/>
        </w:rPr>
      </w:pPr>
      <w:proofErr w:type="spellStart"/>
      <w:r w:rsidRPr="002E04FD">
        <w:rPr>
          <w:rFonts w:ascii="Times New Roman" w:hAnsi="Times New Roman" w:cs="Times New Roman"/>
          <w:sz w:val="24"/>
        </w:rPr>
        <w:t>Okunlola</w:t>
      </w:r>
      <w:proofErr w:type="spellEnd"/>
      <w:r w:rsidRPr="002E04FD">
        <w:rPr>
          <w:rFonts w:ascii="Times New Roman" w:hAnsi="Times New Roman" w:cs="Times New Roman"/>
          <w:sz w:val="24"/>
        </w:rPr>
        <w:t xml:space="preserve"> A., Adebayo A.S., Adeyeye M. C. (2016) Development of repaglinide microspheres using novel acetylated starches of bitter and Chinese yams as polymers International Journal of Biological Macromolecules, 94(A): 544-553. </w:t>
      </w:r>
      <w:hyperlink r:id="rId13" w:history="1">
        <w:r w:rsidRPr="002E04FD">
          <w:rPr>
            <w:rStyle w:val="Hyperlink"/>
            <w:rFonts w:ascii="Times New Roman" w:hAnsi="Times New Roman" w:cs="Times New Roman"/>
            <w:sz w:val="24"/>
          </w:rPr>
          <w:t>http://dx.doi.org/10.1016/j.ijbiomac.2016.10.032</w:t>
        </w:r>
      </w:hyperlink>
      <w:r w:rsidRPr="002E04FD">
        <w:rPr>
          <w:rFonts w:ascii="Times New Roman" w:hAnsi="Times New Roman" w:cs="Times New Roman"/>
          <w:sz w:val="24"/>
        </w:rPr>
        <w:t xml:space="preserve"> </w:t>
      </w:r>
    </w:p>
    <w:p w14:paraId="6086EC04" w14:textId="77777777" w:rsidR="00770F10" w:rsidRPr="002E04FD" w:rsidRDefault="00770F10" w:rsidP="00C4694B">
      <w:pPr>
        <w:ind w:left="720" w:hanging="720"/>
        <w:rPr>
          <w:rFonts w:ascii="Times New Roman" w:hAnsi="Times New Roman" w:cs="Times New Roman"/>
          <w:sz w:val="24"/>
        </w:rPr>
      </w:pPr>
    </w:p>
    <w:p w14:paraId="5C310D3E" w14:textId="505F6404" w:rsidR="00A475C2" w:rsidRPr="002E04FD" w:rsidRDefault="00A475C2" w:rsidP="00C72633">
      <w:pPr>
        <w:ind w:left="720" w:hanging="720"/>
        <w:rPr>
          <w:rFonts w:ascii="Times New Roman" w:hAnsi="Times New Roman" w:cs="Times New Roman"/>
          <w:sz w:val="24"/>
        </w:rPr>
      </w:pPr>
      <w:proofErr w:type="spellStart"/>
      <w:r w:rsidRPr="002E04FD">
        <w:rPr>
          <w:rFonts w:ascii="Times New Roman" w:hAnsi="Times New Roman" w:cs="Times New Roman"/>
          <w:sz w:val="24"/>
        </w:rPr>
        <w:t>Okunlola</w:t>
      </w:r>
      <w:proofErr w:type="spellEnd"/>
      <w:r w:rsidRPr="002E04FD">
        <w:rPr>
          <w:rFonts w:ascii="Times New Roman" w:hAnsi="Times New Roman" w:cs="Times New Roman"/>
          <w:sz w:val="24"/>
        </w:rPr>
        <w:t xml:space="preserve"> A, Adebayo AS and Adeyeye M.C. (2014) Solid State Characterization of Two Tropical Starches Modified by </w:t>
      </w:r>
      <w:proofErr w:type="spellStart"/>
      <w:r w:rsidRPr="002E04FD">
        <w:rPr>
          <w:rFonts w:ascii="Times New Roman" w:hAnsi="Times New Roman" w:cs="Times New Roman"/>
          <w:sz w:val="24"/>
        </w:rPr>
        <w:t>Pregelatinization</w:t>
      </w:r>
      <w:proofErr w:type="spellEnd"/>
      <w:r w:rsidRPr="002E04FD">
        <w:rPr>
          <w:rFonts w:ascii="Times New Roman" w:hAnsi="Times New Roman" w:cs="Times New Roman"/>
          <w:sz w:val="24"/>
        </w:rPr>
        <w:t xml:space="preserve"> and Acetylation: Potential as Excipients in Pharmaceutical Formulations. British Journal of Pharmaceutical Research, 5 (1): 2231-2919</w:t>
      </w:r>
    </w:p>
    <w:p w14:paraId="768CBB00" w14:textId="77777777" w:rsidR="00E8528F" w:rsidRPr="002E04FD" w:rsidRDefault="00E8528F" w:rsidP="00C72633">
      <w:pPr>
        <w:ind w:left="720" w:hanging="720"/>
        <w:rPr>
          <w:rFonts w:ascii="Times New Roman" w:hAnsi="Times New Roman" w:cs="Times New Roman"/>
          <w:sz w:val="24"/>
        </w:rPr>
      </w:pPr>
    </w:p>
    <w:p w14:paraId="60D5F124" w14:textId="015AB233" w:rsidR="00A475C2" w:rsidRPr="002E04FD" w:rsidRDefault="00A475C2" w:rsidP="00C72633">
      <w:pPr>
        <w:ind w:left="720" w:hanging="720"/>
        <w:rPr>
          <w:rStyle w:val="Hyperlink"/>
          <w:rFonts w:ascii="Times New Roman" w:hAnsi="Times New Roman" w:cs="Times New Roman"/>
          <w:sz w:val="24"/>
        </w:rPr>
      </w:pPr>
      <w:r w:rsidRPr="002E04FD">
        <w:rPr>
          <w:rFonts w:ascii="Times New Roman" w:hAnsi="Times New Roman" w:cs="Times New Roman"/>
          <w:sz w:val="24"/>
        </w:rPr>
        <w:t>Adebayo A. S</w:t>
      </w:r>
      <w:r w:rsidR="00D142AB">
        <w:rPr>
          <w:rFonts w:ascii="Times New Roman" w:hAnsi="Times New Roman" w:cs="Times New Roman"/>
          <w:sz w:val="24"/>
        </w:rPr>
        <w:t>*</w:t>
      </w:r>
      <w:r w:rsidRPr="002E04FD">
        <w:rPr>
          <w:rFonts w:ascii="Times New Roman" w:hAnsi="Times New Roman" w:cs="Times New Roman"/>
          <w:sz w:val="24"/>
        </w:rPr>
        <w:t xml:space="preserve">. and McFarlane N. (2014) Model-Based Bioequivalence assessment of a commercial Azithromycin Capsule against Pfizer Zithromax Tablet marketed in Jamaica. Journal of Applied Pharmaceutical Science Vol. 4 (10), pp. 062-068 </w:t>
      </w:r>
      <w:hyperlink r:id="rId14" w:history="1">
        <w:r w:rsidRPr="002E04FD">
          <w:rPr>
            <w:rStyle w:val="Hyperlink"/>
            <w:rFonts w:ascii="Times New Roman" w:hAnsi="Times New Roman" w:cs="Times New Roman"/>
            <w:sz w:val="24"/>
          </w:rPr>
          <w:t>http://www.japsonline.com</w:t>
        </w:r>
      </w:hyperlink>
    </w:p>
    <w:p w14:paraId="5C588FD7" w14:textId="77777777" w:rsidR="00E8528F" w:rsidRPr="002E04FD" w:rsidRDefault="00E8528F" w:rsidP="00C72633">
      <w:pPr>
        <w:ind w:left="720" w:hanging="720"/>
        <w:rPr>
          <w:rFonts w:ascii="Times New Roman" w:hAnsi="Times New Roman" w:cs="Times New Roman"/>
          <w:sz w:val="24"/>
        </w:rPr>
      </w:pPr>
    </w:p>
    <w:p w14:paraId="4D952F67" w14:textId="00165560" w:rsidR="00A475C2"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t>Satish J., Amusa S., Gopalakrishna P. (2012) In Vitro Activities of Fluoroquinolones Entrapped in Non-ionic Surfactant Vesicles against Ciprofloxacin-Resistant Bacteria Strains</w:t>
      </w:r>
      <w:r w:rsidR="00142D07" w:rsidRPr="002E04FD">
        <w:rPr>
          <w:rFonts w:ascii="Times New Roman" w:hAnsi="Times New Roman" w:cs="Times New Roman"/>
          <w:sz w:val="24"/>
        </w:rPr>
        <w:t>.</w:t>
      </w:r>
      <w:r w:rsidRPr="002E04FD">
        <w:rPr>
          <w:rFonts w:ascii="Times New Roman" w:hAnsi="Times New Roman" w:cs="Times New Roman"/>
          <w:sz w:val="24"/>
        </w:rPr>
        <w:t xml:space="preserve"> Journal of Pharmaceutical Technology &amp; Drug Research </w:t>
      </w:r>
      <w:hyperlink r:id="rId15" w:history="1">
        <w:r w:rsidRPr="002E04FD">
          <w:rPr>
            <w:rStyle w:val="Hyperlink"/>
            <w:rFonts w:ascii="Times New Roman" w:hAnsi="Times New Roman" w:cs="Times New Roman"/>
            <w:sz w:val="24"/>
          </w:rPr>
          <w:t>http://www.hoajonline.com/journals/jptdr/content/pdf/5.pdf</w:t>
        </w:r>
      </w:hyperlink>
      <w:r w:rsidRPr="002E04FD">
        <w:rPr>
          <w:rFonts w:ascii="Times New Roman" w:hAnsi="Times New Roman" w:cs="Times New Roman"/>
          <w:sz w:val="24"/>
        </w:rPr>
        <w:t xml:space="preserve"> </w:t>
      </w:r>
    </w:p>
    <w:p w14:paraId="41D50B32" w14:textId="77777777" w:rsidR="00E8528F" w:rsidRPr="002E04FD" w:rsidRDefault="00E8528F" w:rsidP="00C72633">
      <w:pPr>
        <w:ind w:left="720" w:hanging="720"/>
        <w:rPr>
          <w:rFonts w:ascii="Times New Roman" w:hAnsi="Times New Roman" w:cs="Times New Roman"/>
          <w:sz w:val="24"/>
        </w:rPr>
      </w:pPr>
    </w:p>
    <w:p w14:paraId="46755CBC" w14:textId="251B4D30" w:rsidR="00A475C2"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t>Harvey A. C., Adebayo A. S., Wheatley A. O, Asemota H. N., Riley C. K. (2012) Effects of Acetylation on the Micromeritics of Yam (Dioscorea sp.) Starch Powder for Pharmaceutical Application West African Journal of Pharmacy (2012) 23 (2) 40 – 50</w:t>
      </w:r>
    </w:p>
    <w:p w14:paraId="236D03FB" w14:textId="77777777" w:rsidR="00E8528F" w:rsidRPr="002E04FD" w:rsidRDefault="00E8528F" w:rsidP="00C72633">
      <w:pPr>
        <w:ind w:left="720" w:hanging="720"/>
        <w:rPr>
          <w:rFonts w:ascii="Times New Roman" w:hAnsi="Times New Roman" w:cs="Times New Roman"/>
          <w:sz w:val="24"/>
        </w:rPr>
      </w:pPr>
    </w:p>
    <w:p w14:paraId="2A648099" w14:textId="283E69FC" w:rsidR="00A475C2"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t xml:space="preserve">Anderson N., Adebayo A. S, Smith N. (2012) Physicochemical properties of Blighia </w:t>
      </w:r>
      <w:proofErr w:type="spellStart"/>
      <w:r w:rsidRPr="002E04FD">
        <w:rPr>
          <w:rFonts w:ascii="Times New Roman" w:hAnsi="Times New Roman" w:cs="Times New Roman"/>
          <w:sz w:val="24"/>
        </w:rPr>
        <w:t>sapida</w:t>
      </w:r>
      <w:proofErr w:type="spellEnd"/>
      <w:r w:rsidRPr="002E04FD">
        <w:rPr>
          <w:rFonts w:ascii="Times New Roman" w:hAnsi="Times New Roman" w:cs="Times New Roman"/>
          <w:sz w:val="24"/>
        </w:rPr>
        <w:t xml:space="preserve"> (Ackee) oil extract and its potential application as emulsion base, Afr. J. Pharm. and </w:t>
      </w:r>
      <w:proofErr w:type="spellStart"/>
      <w:r w:rsidRPr="002E04FD">
        <w:rPr>
          <w:rFonts w:ascii="Times New Roman" w:hAnsi="Times New Roman" w:cs="Times New Roman"/>
          <w:sz w:val="24"/>
        </w:rPr>
        <w:t>Pharmacol</w:t>
      </w:r>
      <w:proofErr w:type="spellEnd"/>
      <w:r w:rsidRPr="002E04FD">
        <w:rPr>
          <w:rFonts w:ascii="Times New Roman" w:hAnsi="Times New Roman" w:cs="Times New Roman"/>
          <w:sz w:val="24"/>
        </w:rPr>
        <w:t>. 6(3): 200-210 (</w:t>
      </w:r>
      <w:hyperlink r:id="rId16" w:history="1">
        <w:r w:rsidRPr="002E04FD">
          <w:rPr>
            <w:rStyle w:val="Hyperlink"/>
            <w:rFonts w:ascii="Times New Roman" w:hAnsi="Times New Roman" w:cs="Times New Roman"/>
            <w:sz w:val="24"/>
          </w:rPr>
          <w:t>http://www.academicjournals.org/AJPP</w:t>
        </w:r>
      </w:hyperlink>
      <w:r w:rsidRPr="002E04FD">
        <w:rPr>
          <w:rFonts w:ascii="Times New Roman" w:hAnsi="Times New Roman" w:cs="Times New Roman"/>
          <w:sz w:val="24"/>
        </w:rPr>
        <w:t xml:space="preserve"> DOI: 10.5897/AJPP11.696)</w:t>
      </w:r>
    </w:p>
    <w:p w14:paraId="7D74AC0E" w14:textId="77777777" w:rsidR="00E8528F" w:rsidRPr="002E04FD" w:rsidRDefault="00E8528F" w:rsidP="00C72633">
      <w:pPr>
        <w:ind w:left="720" w:hanging="720"/>
        <w:rPr>
          <w:rFonts w:ascii="Times New Roman" w:hAnsi="Times New Roman" w:cs="Times New Roman"/>
          <w:sz w:val="24"/>
        </w:rPr>
      </w:pPr>
    </w:p>
    <w:p w14:paraId="22EA0030" w14:textId="0F7311D1" w:rsidR="00E8528F" w:rsidRPr="002E04FD" w:rsidRDefault="00A475C2" w:rsidP="00C36375">
      <w:pPr>
        <w:ind w:left="720" w:hanging="720"/>
        <w:rPr>
          <w:rFonts w:ascii="Times New Roman" w:hAnsi="Times New Roman" w:cs="Times New Roman"/>
          <w:sz w:val="24"/>
        </w:rPr>
      </w:pPr>
      <w:r w:rsidRPr="002E04FD">
        <w:rPr>
          <w:rFonts w:ascii="Times New Roman" w:hAnsi="Times New Roman" w:cs="Times New Roman"/>
          <w:sz w:val="24"/>
        </w:rPr>
        <w:t>Adebayo, A. S</w:t>
      </w:r>
      <w:r w:rsidR="00D142AB">
        <w:rPr>
          <w:rFonts w:ascii="Times New Roman" w:hAnsi="Times New Roman" w:cs="Times New Roman"/>
          <w:sz w:val="24"/>
        </w:rPr>
        <w:t>*</w:t>
      </w:r>
      <w:r w:rsidRPr="002E04FD">
        <w:rPr>
          <w:rFonts w:ascii="Times New Roman" w:hAnsi="Times New Roman" w:cs="Times New Roman"/>
          <w:sz w:val="24"/>
        </w:rPr>
        <w:t xml:space="preserve">., Brown-Myrie, E and </w:t>
      </w:r>
      <w:proofErr w:type="spellStart"/>
      <w:r w:rsidRPr="002E04FD">
        <w:rPr>
          <w:rFonts w:ascii="Times New Roman" w:hAnsi="Times New Roman" w:cs="Times New Roman"/>
          <w:sz w:val="24"/>
        </w:rPr>
        <w:t>Itiola</w:t>
      </w:r>
      <w:proofErr w:type="spellEnd"/>
      <w:r w:rsidRPr="002E04FD">
        <w:rPr>
          <w:rFonts w:ascii="Times New Roman" w:hAnsi="Times New Roman" w:cs="Times New Roman"/>
          <w:sz w:val="24"/>
        </w:rPr>
        <w:t>, O. A. (2008) Comparative disintegrant activities of breadfruit starch and official corn starch Powder Technology (USA), 181: 98 – 103</w:t>
      </w:r>
    </w:p>
    <w:p w14:paraId="0AA442C9" w14:textId="77777777" w:rsidR="000121ED" w:rsidRPr="002E04FD" w:rsidRDefault="000121ED" w:rsidP="00C36375">
      <w:pPr>
        <w:ind w:left="720" w:hanging="720"/>
        <w:rPr>
          <w:rFonts w:ascii="Times New Roman" w:hAnsi="Times New Roman" w:cs="Times New Roman"/>
          <w:sz w:val="24"/>
        </w:rPr>
      </w:pPr>
    </w:p>
    <w:p w14:paraId="2830EAF8" w14:textId="06160330" w:rsidR="00A475C2"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t>Riley, C. K., Adebayo, A. S., Wheatley, A. O. and Asemota, H. N. (2008) The interplay between yam (Dioscorea sp.) starch botanic source, micromeritics and functionality in paracetamol granules for reconstitution. European Journal of Pharmaceutics &amp; Biopharmaceutics 70: 326 – 334</w:t>
      </w:r>
    </w:p>
    <w:p w14:paraId="1585026F" w14:textId="77777777" w:rsidR="00E8528F" w:rsidRPr="002E04FD" w:rsidRDefault="00E8528F" w:rsidP="00C72633">
      <w:pPr>
        <w:ind w:left="720" w:hanging="720"/>
        <w:rPr>
          <w:rFonts w:ascii="Times New Roman" w:hAnsi="Times New Roman" w:cs="Times New Roman"/>
          <w:sz w:val="24"/>
        </w:rPr>
      </w:pPr>
    </w:p>
    <w:p w14:paraId="4A513BEC" w14:textId="2ABB266E" w:rsidR="00A475C2"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t>Riley, C.K., Adebayo, A. S., Wheatley, A. O. &amp; Asemota. H. N. (2008) Surface properties of yam (Dioscorea sp.) starch powders and potential for use as binders and disintegrants in drug formulations Powder Technology 185: 280 – 285</w:t>
      </w:r>
    </w:p>
    <w:p w14:paraId="68BE1616" w14:textId="77777777" w:rsidR="00E8528F" w:rsidRPr="002E04FD" w:rsidRDefault="00E8528F" w:rsidP="00C72633">
      <w:pPr>
        <w:ind w:left="720" w:hanging="720"/>
        <w:rPr>
          <w:rFonts w:ascii="Times New Roman" w:hAnsi="Times New Roman" w:cs="Times New Roman"/>
          <w:sz w:val="24"/>
        </w:rPr>
      </w:pPr>
    </w:p>
    <w:p w14:paraId="7AF36966" w14:textId="5F6238CF" w:rsidR="00A475C2"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lastRenderedPageBreak/>
        <w:t>Riley, C. K., Adebayo, A. S., Wheatley, A. O. and Asemota, H. N. (2006) Fundamental and Derived Properties of Yam (Dioscorea Spp.) Starch Powders and Implications in Tablet and Capsule Formulation Starch/Starke (Germany) 58: 418-424.</w:t>
      </w:r>
    </w:p>
    <w:p w14:paraId="562A4FD7" w14:textId="77777777" w:rsidR="00E8528F" w:rsidRPr="002E04FD" w:rsidRDefault="00E8528F" w:rsidP="00C72633">
      <w:pPr>
        <w:ind w:left="720" w:hanging="720"/>
        <w:rPr>
          <w:rFonts w:ascii="Times New Roman" w:hAnsi="Times New Roman" w:cs="Times New Roman"/>
          <w:sz w:val="24"/>
        </w:rPr>
      </w:pPr>
    </w:p>
    <w:p w14:paraId="3B62B0E6" w14:textId="4C7F36C0" w:rsidR="00A475C2"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t>Adebayo, A. S</w:t>
      </w:r>
      <w:r w:rsidR="00D142AB">
        <w:rPr>
          <w:rFonts w:ascii="Times New Roman" w:hAnsi="Times New Roman" w:cs="Times New Roman"/>
          <w:sz w:val="24"/>
        </w:rPr>
        <w:t>*</w:t>
      </w:r>
      <w:r w:rsidRPr="002E04FD">
        <w:rPr>
          <w:rFonts w:ascii="Times New Roman" w:hAnsi="Times New Roman" w:cs="Times New Roman"/>
          <w:sz w:val="24"/>
        </w:rPr>
        <w:t xml:space="preserve">. and Akala, E. O. (2005) Kinetics model for the in vitro release of </w:t>
      </w:r>
      <w:proofErr w:type="gramStart"/>
      <w:r w:rsidRPr="002E04FD">
        <w:rPr>
          <w:rFonts w:ascii="Times New Roman" w:hAnsi="Times New Roman" w:cs="Times New Roman"/>
          <w:sz w:val="24"/>
        </w:rPr>
        <w:t>an</w:t>
      </w:r>
      <w:proofErr w:type="gramEnd"/>
      <w:r w:rsidRPr="002E04FD">
        <w:rPr>
          <w:rFonts w:ascii="Times New Roman" w:hAnsi="Times New Roman" w:cs="Times New Roman"/>
          <w:sz w:val="24"/>
        </w:rPr>
        <w:t xml:space="preserve"> hydrophilic drug (Amodiaquine) from fat-based Suppositories Journal of Arts, Science and Technology 2: 1 – 11.</w:t>
      </w:r>
    </w:p>
    <w:p w14:paraId="7F1D0F88" w14:textId="77777777" w:rsidR="00E8528F" w:rsidRPr="002E04FD" w:rsidRDefault="00E8528F" w:rsidP="00C72633">
      <w:pPr>
        <w:ind w:left="720" w:hanging="720"/>
        <w:rPr>
          <w:rFonts w:ascii="Times New Roman" w:hAnsi="Times New Roman" w:cs="Times New Roman"/>
          <w:sz w:val="24"/>
        </w:rPr>
      </w:pPr>
    </w:p>
    <w:p w14:paraId="4AADD4AB" w14:textId="18E9D1EA" w:rsidR="00A475C2"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t xml:space="preserve">Babalola, C. P., Adebayo, A. S., Omotosho, A. &amp; </w:t>
      </w:r>
      <w:proofErr w:type="spellStart"/>
      <w:r w:rsidRPr="002E04FD">
        <w:rPr>
          <w:rFonts w:ascii="Times New Roman" w:hAnsi="Times New Roman" w:cs="Times New Roman"/>
          <w:sz w:val="24"/>
        </w:rPr>
        <w:t>Oyeyinka</w:t>
      </w:r>
      <w:proofErr w:type="spellEnd"/>
      <w:r w:rsidRPr="002E04FD">
        <w:rPr>
          <w:rFonts w:ascii="Times New Roman" w:hAnsi="Times New Roman" w:cs="Times New Roman"/>
          <w:sz w:val="24"/>
        </w:rPr>
        <w:t>, A. (2004) Comparative bioavailability study of a new quinine suppository and oral quinine in healthy volunteers Tropical Journal of Pharmaceutical Research 3 (1): 291-297</w:t>
      </w:r>
    </w:p>
    <w:p w14:paraId="5D26BB13" w14:textId="77777777" w:rsidR="00E8528F" w:rsidRPr="002E04FD" w:rsidRDefault="00E8528F" w:rsidP="00C72633">
      <w:pPr>
        <w:ind w:left="720" w:hanging="720"/>
        <w:rPr>
          <w:rFonts w:ascii="Times New Roman" w:hAnsi="Times New Roman" w:cs="Times New Roman"/>
          <w:sz w:val="24"/>
        </w:rPr>
      </w:pPr>
    </w:p>
    <w:p w14:paraId="53EFE337" w14:textId="47642F17" w:rsidR="00A475C2"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t>Adebayo, A. S</w:t>
      </w:r>
      <w:r w:rsidR="00D142AB">
        <w:rPr>
          <w:rFonts w:ascii="Times New Roman" w:hAnsi="Times New Roman" w:cs="Times New Roman"/>
          <w:sz w:val="24"/>
        </w:rPr>
        <w:t>*</w:t>
      </w:r>
      <w:r w:rsidRPr="002E04FD">
        <w:rPr>
          <w:rFonts w:ascii="Times New Roman" w:hAnsi="Times New Roman" w:cs="Times New Roman"/>
          <w:sz w:val="24"/>
        </w:rPr>
        <w:t xml:space="preserve">. and </w:t>
      </w:r>
      <w:proofErr w:type="spellStart"/>
      <w:r w:rsidRPr="002E04FD">
        <w:rPr>
          <w:rFonts w:ascii="Times New Roman" w:hAnsi="Times New Roman" w:cs="Times New Roman"/>
          <w:sz w:val="24"/>
        </w:rPr>
        <w:t>Itiola</w:t>
      </w:r>
      <w:proofErr w:type="spellEnd"/>
      <w:r w:rsidRPr="002E04FD">
        <w:rPr>
          <w:rFonts w:ascii="Times New Roman" w:hAnsi="Times New Roman" w:cs="Times New Roman"/>
          <w:sz w:val="24"/>
        </w:rPr>
        <w:t>, O. A. (2003) Effects of Breadfruit and cocoyam Starch Mucilage Binders on Disintegration and Dissolution Behaviors of Paracetamol Tablet Formulations Pharmaceutical Technology (USA) (</w:t>
      </w:r>
      <w:hyperlink r:id="rId17" w:history="1">
        <w:r w:rsidRPr="002E04FD">
          <w:rPr>
            <w:rStyle w:val="Hyperlink"/>
            <w:rFonts w:ascii="Times New Roman" w:hAnsi="Times New Roman" w:cs="Times New Roman"/>
            <w:sz w:val="24"/>
          </w:rPr>
          <w:t>www.pharmtech.com</w:t>
        </w:r>
      </w:hyperlink>
      <w:r w:rsidRPr="002E04FD">
        <w:rPr>
          <w:rFonts w:ascii="Times New Roman" w:hAnsi="Times New Roman" w:cs="Times New Roman"/>
          <w:sz w:val="24"/>
        </w:rPr>
        <w:t>), March: 78 – 90.</w:t>
      </w:r>
    </w:p>
    <w:p w14:paraId="04F7653E" w14:textId="77777777" w:rsidR="00E8528F" w:rsidRPr="002E04FD" w:rsidRDefault="00E8528F" w:rsidP="00C72633">
      <w:pPr>
        <w:ind w:left="720" w:hanging="720"/>
        <w:rPr>
          <w:rFonts w:ascii="Times New Roman" w:hAnsi="Times New Roman" w:cs="Times New Roman"/>
          <w:sz w:val="24"/>
        </w:rPr>
      </w:pPr>
    </w:p>
    <w:p w14:paraId="50494DAF" w14:textId="696F6483" w:rsidR="00A475C2"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t>Adebayo, A. S</w:t>
      </w:r>
      <w:r w:rsidR="00D142AB">
        <w:rPr>
          <w:rFonts w:ascii="Times New Roman" w:hAnsi="Times New Roman" w:cs="Times New Roman"/>
          <w:sz w:val="24"/>
        </w:rPr>
        <w:t>*</w:t>
      </w:r>
      <w:r w:rsidRPr="002E04FD">
        <w:rPr>
          <w:rFonts w:ascii="Times New Roman" w:hAnsi="Times New Roman" w:cs="Times New Roman"/>
          <w:sz w:val="24"/>
        </w:rPr>
        <w:t xml:space="preserve">. and </w:t>
      </w:r>
      <w:proofErr w:type="spellStart"/>
      <w:r w:rsidRPr="002E04FD">
        <w:rPr>
          <w:rFonts w:ascii="Times New Roman" w:hAnsi="Times New Roman" w:cs="Times New Roman"/>
          <w:sz w:val="24"/>
        </w:rPr>
        <w:t>Itiola</w:t>
      </w:r>
      <w:proofErr w:type="spellEnd"/>
      <w:r w:rsidRPr="002E04FD">
        <w:rPr>
          <w:rFonts w:ascii="Times New Roman" w:hAnsi="Times New Roman" w:cs="Times New Roman"/>
          <w:sz w:val="24"/>
        </w:rPr>
        <w:t>, O. A. Compression behavior of breadfruit and cocoyam starches and the mechanical properties of their compacts. West African Journal of Pharmacy 16 (1): 42 – 50 (2002)</w:t>
      </w:r>
    </w:p>
    <w:p w14:paraId="1C3FC82B" w14:textId="77777777" w:rsidR="00E8528F" w:rsidRPr="002E04FD" w:rsidRDefault="00E8528F" w:rsidP="00C72633">
      <w:pPr>
        <w:ind w:left="720" w:hanging="720"/>
        <w:rPr>
          <w:rFonts w:ascii="Times New Roman" w:hAnsi="Times New Roman" w:cs="Times New Roman"/>
          <w:sz w:val="24"/>
        </w:rPr>
      </w:pPr>
    </w:p>
    <w:p w14:paraId="36BF4DFD" w14:textId="5AEF9623" w:rsidR="00A475C2" w:rsidRPr="002E04FD" w:rsidRDefault="00A475C2" w:rsidP="00C72633">
      <w:pPr>
        <w:ind w:left="720" w:hanging="720"/>
        <w:rPr>
          <w:rFonts w:ascii="Times New Roman" w:hAnsi="Times New Roman" w:cs="Times New Roman"/>
          <w:sz w:val="24"/>
        </w:rPr>
      </w:pPr>
      <w:proofErr w:type="spellStart"/>
      <w:r w:rsidRPr="002E04FD">
        <w:rPr>
          <w:rFonts w:ascii="Times New Roman" w:hAnsi="Times New Roman" w:cs="Times New Roman"/>
          <w:sz w:val="24"/>
        </w:rPr>
        <w:t>Onyeji</w:t>
      </w:r>
      <w:proofErr w:type="spellEnd"/>
      <w:r w:rsidRPr="002E04FD">
        <w:rPr>
          <w:rFonts w:ascii="Times New Roman" w:hAnsi="Times New Roman" w:cs="Times New Roman"/>
          <w:sz w:val="24"/>
        </w:rPr>
        <w:t xml:space="preserve">, C. O., Adebayo, A. S. and Babalola, C. P. (1999) Effects of absorption enhancers in chloroquine suppository formulations I: In vitro release characteristics Euro. J. Pharm. Sc. (Europe) 9: 131-136 </w:t>
      </w:r>
    </w:p>
    <w:p w14:paraId="051CC6ED" w14:textId="716FE9A7" w:rsidR="00C72633" w:rsidRPr="002E04FD" w:rsidRDefault="00A475C2" w:rsidP="00C72633">
      <w:pPr>
        <w:ind w:left="720" w:hanging="720"/>
        <w:rPr>
          <w:rFonts w:ascii="Times New Roman" w:hAnsi="Times New Roman" w:cs="Times New Roman"/>
          <w:sz w:val="24"/>
        </w:rPr>
      </w:pPr>
      <w:r w:rsidRPr="002E04FD">
        <w:rPr>
          <w:rFonts w:ascii="Times New Roman" w:hAnsi="Times New Roman" w:cs="Times New Roman"/>
          <w:sz w:val="24"/>
        </w:rPr>
        <w:t>Adebayo, A.S</w:t>
      </w:r>
      <w:r w:rsidR="00D142AB">
        <w:rPr>
          <w:rFonts w:ascii="Times New Roman" w:hAnsi="Times New Roman" w:cs="Times New Roman"/>
          <w:sz w:val="24"/>
        </w:rPr>
        <w:t>*</w:t>
      </w:r>
      <w:r w:rsidRPr="002E04FD">
        <w:rPr>
          <w:rFonts w:ascii="Times New Roman" w:hAnsi="Times New Roman" w:cs="Times New Roman"/>
          <w:sz w:val="24"/>
        </w:rPr>
        <w:t xml:space="preserve"> and </w:t>
      </w:r>
      <w:proofErr w:type="spellStart"/>
      <w:r w:rsidRPr="002E04FD">
        <w:rPr>
          <w:rFonts w:ascii="Times New Roman" w:hAnsi="Times New Roman" w:cs="Times New Roman"/>
          <w:sz w:val="24"/>
        </w:rPr>
        <w:t>Itiola</w:t>
      </w:r>
      <w:proofErr w:type="spellEnd"/>
      <w:r w:rsidRPr="002E04FD">
        <w:rPr>
          <w:rFonts w:ascii="Times New Roman" w:hAnsi="Times New Roman" w:cs="Times New Roman"/>
          <w:sz w:val="24"/>
        </w:rPr>
        <w:t xml:space="preserve">, O. A. (1998) Evaluation of Breadfruit and Cocoyam starches as Exo-disintegrant in a Paracetamol Tablet Formulation Pharm. </w:t>
      </w:r>
      <w:proofErr w:type="spellStart"/>
      <w:r w:rsidRPr="002E04FD">
        <w:rPr>
          <w:rFonts w:ascii="Times New Roman" w:hAnsi="Times New Roman" w:cs="Times New Roman"/>
          <w:sz w:val="24"/>
        </w:rPr>
        <w:t>Pharmacol</w:t>
      </w:r>
      <w:proofErr w:type="spellEnd"/>
      <w:r w:rsidRPr="002E04FD">
        <w:rPr>
          <w:rFonts w:ascii="Times New Roman" w:hAnsi="Times New Roman" w:cs="Times New Roman"/>
          <w:sz w:val="24"/>
        </w:rPr>
        <w:t>. Commun. (London) 4: 385-389</w:t>
      </w:r>
    </w:p>
    <w:p w14:paraId="14010F2A" w14:textId="6A342F35" w:rsidR="00133AA1" w:rsidRPr="00D142AB" w:rsidRDefault="00D142AB" w:rsidP="00DE57FE">
      <w:pPr>
        <w:rPr>
          <w:rFonts w:ascii="Times New Roman" w:hAnsi="Times New Roman" w:cs="Times New Roman"/>
          <w:i/>
          <w:iCs/>
          <w:sz w:val="24"/>
        </w:rPr>
      </w:pPr>
      <w:r w:rsidRPr="00D142AB">
        <w:rPr>
          <w:rFonts w:ascii="Times New Roman" w:hAnsi="Times New Roman" w:cs="Times New Roman"/>
          <w:i/>
          <w:iCs/>
          <w:sz w:val="24"/>
        </w:rPr>
        <w:t>*Corresponding author</w:t>
      </w:r>
    </w:p>
    <w:p w14:paraId="722580E0" w14:textId="77777777" w:rsidR="001C655E" w:rsidRPr="002E04FD" w:rsidRDefault="00133AA1" w:rsidP="001C655E">
      <w:pPr>
        <w:ind w:left="360" w:hanging="720"/>
        <w:rPr>
          <w:rFonts w:ascii="Times New Roman" w:hAnsi="Times New Roman" w:cs="Times New Roman"/>
          <w:b/>
          <w:bCs/>
          <w:sz w:val="24"/>
        </w:rPr>
      </w:pPr>
      <w:r w:rsidRPr="002E04FD">
        <w:rPr>
          <w:rFonts w:ascii="Times New Roman" w:hAnsi="Times New Roman" w:cs="Times New Roman"/>
          <w:b/>
          <w:bCs/>
          <w:sz w:val="24"/>
        </w:rPr>
        <w:t>Conference podium/poster presentations</w:t>
      </w:r>
    </w:p>
    <w:p w14:paraId="135CE942" w14:textId="77777777" w:rsidR="00C476D7" w:rsidRPr="002E04FD" w:rsidRDefault="00C476D7" w:rsidP="00C476D7">
      <w:pPr>
        <w:pStyle w:val="TableParagraph"/>
        <w:tabs>
          <w:tab w:val="left" w:pos="827"/>
        </w:tabs>
        <w:spacing w:before="17"/>
        <w:ind w:left="821" w:right="280"/>
        <w:rPr>
          <w:rFonts w:ascii="Times New Roman" w:hAnsi="Times New Roman" w:cs="Times New Roman"/>
          <w:sz w:val="24"/>
          <w:szCs w:val="24"/>
        </w:rPr>
      </w:pPr>
    </w:p>
    <w:p w14:paraId="27AE1720" w14:textId="32C8B9B9" w:rsidR="008C2675" w:rsidRPr="002E04FD" w:rsidRDefault="000642CE" w:rsidP="00D142AB">
      <w:pPr>
        <w:pStyle w:val="TableParagraph"/>
        <w:numPr>
          <w:ilvl w:val="0"/>
          <w:numId w:val="25"/>
        </w:numPr>
        <w:tabs>
          <w:tab w:val="left" w:pos="827"/>
        </w:tabs>
        <w:spacing w:before="17"/>
        <w:ind w:left="821" w:right="280" w:hanging="821"/>
        <w:rPr>
          <w:rFonts w:ascii="Times New Roman" w:hAnsi="Times New Roman" w:cs="Times New Roman"/>
          <w:sz w:val="24"/>
          <w:szCs w:val="24"/>
        </w:rPr>
      </w:pPr>
      <w:r w:rsidRPr="002E04FD">
        <w:rPr>
          <w:rFonts w:ascii="Times New Roman" w:eastAsiaTheme="majorEastAsia" w:hAnsi="Times New Roman" w:cs="Times New Roman"/>
          <w:sz w:val="24"/>
          <w:szCs w:val="24"/>
        </w:rPr>
        <w:t xml:space="preserve">Kiyah Brown-Samuels, </w:t>
      </w:r>
      <w:r w:rsidRPr="002E04FD">
        <w:rPr>
          <w:rFonts w:ascii="Times New Roman" w:hAnsi="Times New Roman" w:cs="Times New Roman"/>
          <w:sz w:val="24"/>
          <w:szCs w:val="24"/>
        </w:rPr>
        <w:t>Amusa S.</w:t>
      </w:r>
      <w:r w:rsidRPr="002E04FD">
        <w:rPr>
          <w:rFonts w:ascii="Times New Roman" w:eastAsiaTheme="majorEastAsia" w:hAnsi="Times New Roman" w:cs="Times New Roman"/>
          <w:sz w:val="24"/>
          <w:szCs w:val="24"/>
        </w:rPr>
        <w:t xml:space="preserve"> Adebayo</w:t>
      </w:r>
      <w:r w:rsidRPr="002E04FD">
        <w:rPr>
          <w:rFonts w:ascii="Times New Roman" w:hAnsi="Times New Roman" w:cs="Times New Roman"/>
          <w:sz w:val="24"/>
          <w:szCs w:val="24"/>
        </w:rPr>
        <w:t xml:space="preserve"> </w:t>
      </w:r>
      <w:r w:rsidRPr="002E04FD">
        <w:rPr>
          <w:rFonts w:ascii="Times New Roman" w:eastAsiaTheme="majorEastAsia" w:hAnsi="Times New Roman" w:cs="Times New Roman"/>
          <w:sz w:val="24"/>
          <w:szCs w:val="24"/>
        </w:rPr>
        <w:t>Health Information Technology in Compounding Pharmacies</w:t>
      </w:r>
      <w:r w:rsidR="00C476D7" w:rsidRPr="002E04FD">
        <w:rPr>
          <w:rFonts w:ascii="Times New Roman" w:eastAsiaTheme="majorEastAsia" w:hAnsi="Times New Roman" w:cs="Times New Roman"/>
          <w:sz w:val="24"/>
          <w:szCs w:val="24"/>
        </w:rPr>
        <w:t xml:space="preserve">. </w:t>
      </w:r>
      <w:r w:rsidRPr="002E04FD">
        <w:rPr>
          <w:rFonts w:ascii="Times New Roman" w:hAnsi="Times New Roman" w:cs="Times New Roman"/>
          <w:sz w:val="24"/>
          <w:szCs w:val="24"/>
        </w:rPr>
        <w:t xml:space="preserve">National Pharmaceutical Association 2025 </w:t>
      </w:r>
      <w:proofErr w:type="spellStart"/>
      <w:r w:rsidRPr="002E04FD">
        <w:rPr>
          <w:rFonts w:ascii="Times New Roman" w:hAnsi="Times New Roman" w:cs="Times New Roman"/>
          <w:sz w:val="24"/>
          <w:szCs w:val="24"/>
        </w:rPr>
        <w:t>NPhA</w:t>
      </w:r>
      <w:proofErr w:type="spellEnd"/>
      <w:r w:rsidRPr="002E04FD">
        <w:rPr>
          <w:rFonts w:ascii="Times New Roman" w:hAnsi="Times New Roman" w:cs="Times New Roman"/>
          <w:sz w:val="24"/>
          <w:szCs w:val="24"/>
        </w:rPr>
        <w:t xml:space="preserve"> | </w:t>
      </w:r>
      <w:proofErr w:type="spellStart"/>
      <w:r w:rsidRPr="002E04FD">
        <w:rPr>
          <w:rFonts w:ascii="Times New Roman" w:hAnsi="Times New Roman" w:cs="Times New Roman"/>
          <w:sz w:val="24"/>
          <w:szCs w:val="24"/>
        </w:rPr>
        <w:t>SNPhA</w:t>
      </w:r>
      <w:proofErr w:type="spellEnd"/>
      <w:r w:rsidRPr="002E04FD">
        <w:rPr>
          <w:rFonts w:ascii="Times New Roman" w:hAnsi="Times New Roman" w:cs="Times New Roman"/>
          <w:sz w:val="24"/>
          <w:szCs w:val="24"/>
        </w:rPr>
        <w:t xml:space="preserve"> Annual Convention. August 1-4, 2025. Cincinnati, OH</w:t>
      </w:r>
      <w:r w:rsidR="002E04FD" w:rsidRPr="002E04FD">
        <w:rPr>
          <w:rFonts w:ascii="Times New Roman" w:hAnsi="Times New Roman" w:cs="Times New Roman"/>
          <w:sz w:val="24"/>
          <w:szCs w:val="24"/>
        </w:rPr>
        <w:t>.</w:t>
      </w:r>
    </w:p>
    <w:p w14:paraId="09F804AD" w14:textId="77777777" w:rsidR="002E04FD" w:rsidRPr="002E04FD" w:rsidRDefault="002E04FD" w:rsidP="002E04FD">
      <w:pPr>
        <w:pStyle w:val="TableParagraph"/>
        <w:tabs>
          <w:tab w:val="left" w:pos="827"/>
        </w:tabs>
        <w:spacing w:before="17"/>
        <w:ind w:left="821" w:right="280"/>
        <w:rPr>
          <w:rFonts w:ascii="Times New Roman" w:hAnsi="Times New Roman" w:cs="Times New Roman"/>
          <w:sz w:val="24"/>
          <w:szCs w:val="24"/>
        </w:rPr>
      </w:pPr>
    </w:p>
    <w:p w14:paraId="70EF8858" w14:textId="77777777" w:rsidR="002E04FD" w:rsidRPr="002E04FD" w:rsidRDefault="002E04FD" w:rsidP="00D142AB">
      <w:pPr>
        <w:pStyle w:val="TableParagraph"/>
        <w:numPr>
          <w:ilvl w:val="0"/>
          <w:numId w:val="25"/>
        </w:numPr>
        <w:tabs>
          <w:tab w:val="left" w:pos="827"/>
        </w:tabs>
        <w:spacing w:before="17"/>
        <w:ind w:left="821" w:right="280" w:hanging="821"/>
        <w:rPr>
          <w:rFonts w:ascii="Times New Roman" w:hAnsi="Times New Roman" w:cs="Times New Roman"/>
          <w:sz w:val="24"/>
          <w:szCs w:val="24"/>
        </w:rPr>
      </w:pPr>
      <w:r w:rsidRPr="002E04FD">
        <w:rPr>
          <w:rFonts w:ascii="Times New Roman" w:hAnsi="Times New Roman" w:cs="Times New Roman"/>
          <w:sz w:val="24"/>
          <w:szCs w:val="24"/>
        </w:rPr>
        <w:t xml:space="preserve">Adebayo, Amusa S., Agbaje, K. Adesina, S. K. Biorelevant Dissolution Profiles </w:t>
      </w:r>
      <w:proofErr w:type="gramStart"/>
      <w:r w:rsidRPr="002E04FD">
        <w:rPr>
          <w:rFonts w:ascii="Times New Roman" w:hAnsi="Times New Roman" w:cs="Times New Roman"/>
          <w:sz w:val="24"/>
          <w:szCs w:val="24"/>
        </w:rPr>
        <w:t>Of</w:t>
      </w:r>
      <w:proofErr w:type="gramEnd"/>
      <w:r w:rsidRPr="002E04FD">
        <w:rPr>
          <w:rFonts w:ascii="Times New Roman" w:hAnsi="Times New Roman" w:cs="Times New Roman"/>
          <w:sz w:val="24"/>
          <w:szCs w:val="24"/>
        </w:rPr>
        <w:t xml:space="preserve"> </w:t>
      </w:r>
      <w:proofErr w:type="gramStart"/>
      <w:r w:rsidRPr="002E04FD">
        <w:rPr>
          <w:rFonts w:ascii="Times New Roman" w:hAnsi="Times New Roman" w:cs="Times New Roman"/>
          <w:sz w:val="24"/>
          <w:szCs w:val="24"/>
        </w:rPr>
        <w:t>An</w:t>
      </w:r>
      <w:proofErr w:type="gramEnd"/>
      <w:r w:rsidRPr="002E04FD">
        <w:rPr>
          <w:rFonts w:ascii="Times New Roman" w:hAnsi="Times New Roman" w:cs="Times New Roman"/>
          <w:sz w:val="24"/>
          <w:szCs w:val="24"/>
        </w:rPr>
        <w:t xml:space="preserve"> Optimized Dual-Drug </w:t>
      </w:r>
      <w:proofErr w:type="spellStart"/>
      <w:r w:rsidRPr="002E04FD">
        <w:rPr>
          <w:rFonts w:ascii="Times New Roman" w:hAnsi="Times New Roman" w:cs="Times New Roman"/>
          <w:sz w:val="24"/>
          <w:szCs w:val="24"/>
        </w:rPr>
        <w:t>Niosome</w:t>
      </w:r>
      <w:proofErr w:type="spellEnd"/>
      <w:r w:rsidRPr="002E04FD">
        <w:rPr>
          <w:rFonts w:ascii="Times New Roman" w:hAnsi="Times New Roman" w:cs="Times New Roman"/>
          <w:sz w:val="24"/>
          <w:szCs w:val="24"/>
        </w:rPr>
        <w:t xml:space="preserve"> </w:t>
      </w:r>
      <w:proofErr w:type="gramStart"/>
      <w:r w:rsidRPr="002E04FD">
        <w:rPr>
          <w:rFonts w:ascii="Times New Roman" w:hAnsi="Times New Roman" w:cs="Times New Roman"/>
          <w:sz w:val="24"/>
          <w:szCs w:val="24"/>
        </w:rPr>
        <w:t>For</w:t>
      </w:r>
      <w:proofErr w:type="gramEnd"/>
      <w:r w:rsidRPr="002E04FD">
        <w:rPr>
          <w:rFonts w:ascii="Times New Roman" w:hAnsi="Times New Roman" w:cs="Times New Roman"/>
          <w:sz w:val="24"/>
          <w:szCs w:val="24"/>
        </w:rPr>
        <w:t xml:space="preserve"> Passive Targeting </w:t>
      </w:r>
      <w:proofErr w:type="gramStart"/>
      <w:r w:rsidRPr="002E04FD">
        <w:rPr>
          <w:rFonts w:ascii="Times New Roman" w:hAnsi="Times New Roman" w:cs="Times New Roman"/>
          <w:sz w:val="24"/>
          <w:szCs w:val="24"/>
        </w:rPr>
        <w:t>To</w:t>
      </w:r>
      <w:proofErr w:type="gramEnd"/>
      <w:r w:rsidRPr="002E04FD">
        <w:rPr>
          <w:rFonts w:ascii="Times New Roman" w:hAnsi="Times New Roman" w:cs="Times New Roman"/>
          <w:sz w:val="24"/>
          <w:szCs w:val="24"/>
        </w:rPr>
        <w:t xml:space="preserve"> Colorectal Cancer", 2025 AACP, Annual Meeting, Pharmacy Education 2025. Chicago, IL. July 19, 2025, to July 22, 2025</w:t>
      </w:r>
    </w:p>
    <w:p w14:paraId="7C565E09" w14:textId="77777777" w:rsidR="00C476D7" w:rsidRPr="002E04FD" w:rsidRDefault="00C476D7" w:rsidP="002E04FD">
      <w:pPr>
        <w:pStyle w:val="TableParagraph"/>
        <w:tabs>
          <w:tab w:val="left" w:pos="827"/>
        </w:tabs>
        <w:spacing w:before="17"/>
        <w:ind w:left="821" w:right="280"/>
        <w:rPr>
          <w:rFonts w:ascii="Times New Roman" w:hAnsi="Times New Roman" w:cs="Times New Roman"/>
          <w:sz w:val="24"/>
          <w:szCs w:val="24"/>
        </w:rPr>
      </w:pPr>
    </w:p>
    <w:p w14:paraId="325C3408" w14:textId="77777777" w:rsidR="006245B7" w:rsidRPr="002E04FD" w:rsidRDefault="006245B7" w:rsidP="00D142AB">
      <w:pPr>
        <w:pStyle w:val="TableParagraph"/>
        <w:numPr>
          <w:ilvl w:val="0"/>
          <w:numId w:val="25"/>
        </w:numPr>
        <w:tabs>
          <w:tab w:val="left" w:pos="827"/>
        </w:tabs>
        <w:spacing w:before="17"/>
        <w:ind w:left="821" w:right="280" w:hanging="821"/>
        <w:rPr>
          <w:rFonts w:ascii="Times New Roman" w:hAnsi="Times New Roman" w:cs="Times New Roman"/>
          <w:sz w:val="24"/>
          <w:szCs w:val="24"/>
        </w:rPr>
      </w:pPr>
      <w:r w:rsidRPr="002E04FD">
        <w:rPr>
          <w:rFonts w:ascii="Times New Roman" w:hAnsi="Times New Roman" w:cs="Times New Roman"/>
          <w:sz w:val="24"/>
          <w:szCs w:val="24"/>
        </w:rPr>
        <w:t xml:space="preserve">Agbaje, K. &amp; Adebayo, A. (T1030-07-41) A Targeted Drug Delivery System for the Treatment of Colorectal Cancer, American Association of Pharmaceutical Scientists (AAPS). AAPS 2025 </w:t>
      </w:r>
      <w:proofErr w:type="spellStart"/>
      <w:r w:rsidRPr="002E04FD">
        <w:rPr>
          <w:rFonts w:ascii="Times New Roman" w:hAnsi="Times New Roman" w:cs="Times New Roman"/>
          <w:sz w:val="24"/>
          <w:szCs w:val="24"/>
        </w:rPr>
        <w:t>PharmSCi</w:t>
      </w:r>
      <w:proofErr w:type="spellEnd"/>
      <w:r w:rsidRPr="002E04FD">
        <w:rPr>
          <w:rFonts w:ascii="Times New Roman" w:hAnsi="Times New Roman" w:cs="Times New Roman"/>
          <w:sz w:val="24"/>
          <w:szCs w:val="24"/>
        </w:rPr>
        <w:t xml:space="preserve"> 360, Henry B. Gonzalez Convention Center, San Antonio, TX, November 9-12, 2025.</w:t>
      </w:r>
    </w:p>
    <w:p w14:paraId="75FBE81B" w14:textId="77777777" w:rsidR="008C2675" w:rsidRPr="002E04FD" w:rsidRDefault="008C2675" w:rsidP="008C2675">
      <w:pPr>
        <w:pStyle w:val="TableParagraph"/>
        <w:tabs>
          <w:tab w:val="left" w:pos="827"/>
        </w:tabs>
        <w:spacing w:before="17"/>
        <w:ind w:right="280"/>
        <w:rPr>
          <w:rFonts w:ascii="Times New Roman" w:hAnsi="Times New Roman" w:cs="Times New Roman"/>
          <w:sz w:val="24"/>
          <w:szCs w:val="24"/>
        </w:rPr>
      </w:pPr>
    </w:p>
    <w:p w14:paraId="1644F65E" w14:textId="77777777" w:rsidR="006245B7" w:rsidRPr="002E04FD" w:rsidRDefault="006245B7" w:rsidP="00D142AB">
      <w:pPr>
        <w:pStyle w:val="TableParagraph"/>
        <w:numPr>
          <w:ilvl w:val="0"/>
          <w:numId w:val="25"/>
        </w:numPr>
        <w:tabs>
          <w:tab w:val="left" w:pos="827"/>
        </w:tabs>
        <w:spacing w:before="17"/>
        <w:ind w:left="821" w:right="280" w:hanging="821"/>
        <w:rPr>
          <w:rStyle w:val="Strong"/>
          <w:rFonts w:ascii="Times New Roman" w:hAnsi="Times New Roman" w:cs="Times New Roman"/>
          <w:b w:val="0"/>
          <w:bCs w:val="0"/>
          <w:sz w:val="24"/>
          <w:szCs w:val="24"/>
        </w:rPr>
      </w:pPr>
      <w:r w:rsidRPr="002E04FD">
        <w:rPr>
          <w:rFonts w:ascii="Times New Roman" w:hAnsi="Times New Roman" w:cs="Times New Roman"/>
          <w:sz w:val="24"/>
          <w:szCs w:val="24"/>
        </w:rPr>
        <w:t xml:space="preserve">K.O Agbaje and A.S Adebayo. Formulation and Optimization of a </w:t>
      </w:r>
      <w:proofErr w:type="spellStart"/>
      <w:r w:rsidRPr="002E04FD">
        <w:rPr>
          <w:rFonts w:ascii="Times New Roman" w:hAnsi="Times New Roman" w:cs="Times New Roman"/>
          <w:sz w:val="24"/>
          <w:szCs w:val="24"/>
        </w:rPr>
        <w:t>Niosomal</w:t>
      </w:r>
      <w:proofErr w:type="spellEnd"/>
      <w:r w:rsidRPr="002E04FD">
        <w:rPr>
          <w:rFonts w:ascii="Times New Roman" w:hAnsi="Times New Roman" w:cs="Times New Roman"/>
          <w:sz w:val="24"/>
          <w:szCs w:val="24"/>
        </w:rPr>
        <w:t xml:space="preserve"> Drug Delivery System for the Treatment of Colorectal cancer. 21</w:t>
      </w:r>
      <w:r w:rsidRPr="002E04FD">
        <w:rPr>
          <w:rFonts w:ascii="Times New Roman" w:hAnsi="Times New Roman" w:cs="Times New Roman"/>
          <w:sz w:val="24"/>
          <w:szCs w:val="24"/>
          <w:vertAlign w:val="superscript"/>
        </w:rPr>
        <w:t>st</w:t>
      </w:r>
      <w:r w:rsidRPr="002E04FD">
        <w:rPr>
          <w:rFonts w:ascii="Times New Roman" w:hAnsi="Times New Roman" w:cs="Times New Roman"/>
          <w:sz w:val="24"/>
          <w:szCs w:val="24"/>
        </w:rPr>
        <w:t xml:space="preserve"> Annual Yale Virtual Bouchet Conference on Diversity and Graduate Education, Yale University, </w:t>
      </w:r>
      <w:r w:rsidRPr="002E04FD">
        <w:rPr>
          <w:rFonts w:ascii="Times New Roman" w:hAnsi="Times New Roman" w:cs="Times New Roman"/>
          <w:color w:val="333333"/>
          <w:sz w:val="24"/>
          <w:szCs w:val="24"/>
        </w:rPr>
        <w:t xml:space="preserve">Yale </w:t>
      </w:r>
      <w:r w:rsidRPr="002E04FD">
        <w:rPr>
          <w:rFonts w:ascii="Times New Roman" w:hAnsi="Times New Roman" w:cs="Times New Roman"/>
          <w:color w:val="333333"/>
          <w:sz w:val="24"/>
          <w:szCs w:val="24"/>
        </w:rPr>
        <w:lastRenderedPageBreak/>
        <w:t>Graduate School of Arts and Sciences campus</w:t>
      </w:r>
      <w:r w:rsidRPr="002E04FD">
        <w:rPr>
          <w:rFonts w:ascii="Times New Roman" w:hAnsi="Times New Roman" w:cs="Times New Roman"/>
          <w:sz w:val="24"/>
          <w:szCs w:val="24"/>
        </w:rPr>
        <w:t xml:space="preserve">, New Haven, Connecticut. </w:t>
      </w:r>
      <w:r w:rsidRPr="002E04FD">
        <w:rPr>
          <w:rStyle w:val="Strong"/>
          <w:rFonts w:ascii="Times New Roman" w:hAnsi="Times New Roman" w:cs="Times New Roman"/>
          <w:b w:val="0"/>
          <w:bCs w:val="0"/>
          <w:color w:val="333333"/>
          <w:sz w:val="24"/>
          <w:szCs w:val="24"/>
        </w:rPr>
        <w:t>April 4-5, 2025.</w:t>
      </w:r>
    </w:p>
    <w:p w14:paraId="55E42027" w14:textId="77777777" w:rsidR="008C2675" w:rsidRPr="002E04FD" w:rsidRDefault="008C2675" w:rsidP="008C2675">
      <w:pPr>
        <w:pStyle w:val="TableParagraph"/>
        <w:tabs>
          <w:tab w:val="left" w:pos="827"/>
        </w:tabs>
        <w:spacing w:before="17"/>
        <w:ind w:right="280"/>
        <w:rPr>
          <w:rStyle w:val="Strong"/>
          <w:rFonts w:ascii="Times New Roman" w:hAnsi="Times New Roman" w:cs="Times New Roman"/>
          <w:b w:val="0"/>
          <w:bCs w:val="0"/>
          <w:sz w:val="24"/>
          <w:szCs w:val="24"/>
        </w:rPr>
      </w:pPr>
    </w:p>
    <w:p w14:paraId="3C57AE26" w14:textId="6EAC375B" w:rsidR="00A6499F" w:rsidRPr="002E04FD" w:rsidRDefault="006245B7" w:rsidP="00D142AB">
      <w:pPr>
        <w:pStyle w:val="ListParagraph"/>
        <w:numPr>
          <w:ilvl w:val="0"/>
          <w:numId w:val="25"/>
        </w:numPr>
        <w:ind w:left="821" w:hanging="821"/>
        <w:rPr>
          <w:rFonts w:eastAsiaTheme="minorHAnsi"/>
        </w:rPr>
      </w:pPr>
      <w:r w:rsidRPr="002E04FD">
        <w:rPr>
          <w:rFonts w:eastAsiaTheme="minorHAnsi"/>
        </w:rPr>
        <w:t>K.O Agbaje and A.S Adebayo</w:t>
      </w:r>
      <w:r w:rsidRPr="002E04FD">
        <w:rPr>
          <w:color w:val="000000"/>
        </w:rPr>
        <w:t xml:space="preserve">. Formulation of a </w:t>
      </w:r>
      <w:proofErr w:type="spellStart"/>
      <w:r w:rsidRPr="002E04FD">
        <w:rPr>
          <w:color w:val="000000"/>
        </w:rPr>
        <w:t>Niosomal</w:t>
      </w:r>
      <w:proofErr w:type="spellEnd"/>
      <w:r w:rsidRPr="002E04FD">
        <w:rPr>
          <w:color w:val="000000"/>
        </w:rPr>
        <w:t xml:space="preserve"> Drug Delivery System for the Treatment of Colorectal Cancer. </w:t>
      </w:r>
      <w:proofErr w:type="spellStart"/>
      <w:r w:rsidRPr="002E04FD">
        <w:rPr>
          <w:color w:val="0A0A0A"/>
          <w:spacing w:val="7"/>
        </w:rPr>
        <w:t>Armour</w:t>
      </w:r>
      <w:proofErr w:type="spellEnd"/>
      <w:r w:rsidRPr="002E04FD">
        <w:rPr>
          <w:color w:val="0A0A0A"/>
          <w:spacing w:val="7"/>
        </w:rPr>
        <w:t xml:space="preserve"> J. Blackburn Center</w:t>
      </w:r>
      <w:r w:rsidRPr="002E04FD">
        <w:rPr>
          <w:b/>
          <w:bCs/>
          <w:color w:val="0A0A0A"/>
          <w:spacing w:val="7"/>
        </w:rPr>
        <w:t xml:space="preserve">, </w:t>
      </w:r>
      <w:r w:rsidRPr="002E04FD">
        <w:rPr>
          <w:color w:val="0A0A0A"/>
          <w:spacing w:val="7"/>
          <w:shd w:val="clear" w:color="auto" w:fill="FFFFFF"/>
        </w:rPr>
        <w:t>Friday, Washington DC. April 25, 2025.</w:t>
      </w:r>
    </w:p>
    <w:p w14:paraId="0D441098" w14:textId="77777777" w:rsidR="008C2675" w:rsidRPr="002E04FD" w:rsidRDefault="008C2675" w:rsidP="008C2675">
      <w:pPr>
        <w:rPr>
          <w:rFonts w:ascii="Times New Roman" w:eastAsiaTheme="minorHAnsi" w:hAnsi="Times New Roman" w:cs="Times New Roman"/>
          <w:sz w:val="24"/>
        </w:rPr>
      </w:pPr>
    </w:p>
    <w:p w14:paraId="4BE40269" w14:textId="5A119496" w:rsidR="00A76C3B" w:rsidRPr="002E04FD" w:rsidRDefault="00A76C3B" w:rsidP="00D142AB">
      <w:pPr>
        <w:pStyle w:val="ListParagraph"/>
        <w:numPr>
          <w:ilvl w:val="0"/>
          <w:numId w:val="25"/>
        </w:numPr>
        <w:ind w:left="821" w:hanging="821"/>
        <w:rPr>
          <w:rFonts w:eastAsiaTheme="minorHAnsi"/>
        </w:rPr>
      </w:pPr>
      <w:r w:rsidRPr="002E04FD">
        <w:rPr>
          <w:rFonts w:eastAsiaTheme="minorHAnsi"/>
        </w:rPr>
        <w:t xml:space="preserve">2024 Mid-Career Minority Faculty Leadership Seminar October 16, 2024 – October </w:t>
      </w:r>
      <w:r w:rsidR="00C42D39" w:rsidRPr="002E04FD">
        <w:rPr>
          <w:rFonts w:eastAsiaTheme="minorHAnsi"/>
        </w:rPr>
        <w:t>18, 2024. Association of American Medical Colleges, AAMC Learning Center 655 K Street, Washington DC.</w:t>
      </w:r>
    </w:p>
    <w:p w14:paraId="240C44D5" w14:textId="77777777" w:rsidR="008C2675" w:rsidRPr="002E04FD" w:rsidRDefault="008C2675" w:rsidP="008C2675">
      <w:pPr>
        <w:rPr>
          <w:rFonts w:ascii="Times New Roman" w:eastAsiaTheme="minorHAnsi" w:hAnsi="Times New Roman" w:cs="Times New Roman"/>
          <w:sz w:val="24"/>
        </w:rPr>
      </w:pPr>
    </w:p>
    <w:p w14:paraId="223AF0A6" w14:textId="16BCF4AF" w:rsidR="0016528C" w:rsidRPr="002E04FD" w:rsidRDefault="00133AA1" w:rsidP="00D142AB">
      <w:pPr>
        <w:pStyle w:val="ListParagraph"/>
        <w:numPr>
          <w:ilvl w:val="0"/>
          <w:numId w:val="25"/>
        </w:numPr>
        <w:ind w:left="821" w:hanging="821"/>
      </w:pPr>
      <w:r w:rsidRPr="002E04FD">
        <w:t xml:space="preserve">Adebayo, Amusa S., Agbaje, K. Sequential passive-active targeted delivery of </w:t>
      </w:r>
      <w:proofErr w:type="spellStart"/>
      <w:r w:rsidRPr="002E04FD">
        <w:t>niosomal</w:t>
      </w:r>
      <w:proofErr w:type="spellEnd"/>
      <w:r w:rsidRPr="002E04FD">
        <w:t xml:space="preserve"> combination drugs for colorectal cancer treatment: </w:t>
      </w:r>
      <w:proofErr w:type="spellStart"/>
      <w:r w:rsidRPr="002E04FD">
        <w:t>Niosomes</w:t>
      </w:r>
      <w:proofErr w:type="spellEnd"/>
      <w:r w:rsidRPr="002E04FD">
        <w:t xml:space="preserve"> formulations &amp; Characterization of 2 anti-CRC drugs (Oral, podium). Cancer Health Equity Scientific Symposium Thursday, April 11, 2024, Barbara Jordan Conference Center, G Street Northwest, 1330 G Street Northwest Washington, DC 20005. </w:t>
      </w:r>
    </w:p>
    <w:p w14:paraId="2F57043C" w14:textId="77777777" w:rsidR="008C2675" w:rsidRPr="002E04FD" w:rsidRDefault="008C2675" w:rsidP="008C2675">
      <w:pPr>
        <w:rPr>
          <w:rFonts w:ascii="Times New Roman" w:hAnsi="Times New Roman" w:cs="Times New Roman"/>
          <w:sz w:val="24"/>
        </w:rPr>
      </w:pPr>
    </w:p>
    <w:p w14:paraId="42B8626D" w14:textId="77777777" w:rsidR="003676B4" w:rsidRPr="002E04FD" w:rsidRDefault="00133AA1" w:rsidP="00D142AB">
      <w:pPr>
        <w:pStyle w:val="ListParagraph"/>
        <w:numPr>
          <w:ilvl w:val="0"/>
          <w:numId w:val="25"/>
        </w:numPr>
        <w:ind w:left="821" w:hanging="821"/>
      </w:pPr>
      <w:r w:rsidRPr="002E04FD">
        <w:t xml:space="preserve">Adebayo, Amusa S., </w:t>
      </w:r>
      <w:proofErr w:type="spellStart"/>
      <w:r w:rsidRPr="002E04FD">
        <w:t>Jankie</w:t>
      </w:r>
      <w:proofErr w:type="spellEnd"/>
      <w:r w:rsidRPr="002E04FD">
        <w:t xml:space="preserve">, Satish, Pinto Pereira Lexley (2023). H. pylori Eradication for Mitigating Gastro-duodenal Cancers: Modeling Pharmacokinetics of Levofloxacin </w:t>
      </w:r>
      <w:proofErr w:type="spellStart"/>
      <w:r w:rsidRPr="002E04FD">
        <w:t>Niosomes</w:t>
      </w:r>
      <w:proofErr w:type="spellEnd"/>
      <w:r w:rsidRPr="002E04FD">
        <w:t xml:space="preserve"> in Sprague Dawley Rats (Poster). 16th AACR Conference on The Science of Cancer Health Disparities in Racial/Ethnic Minorities and the Medically Underserved, Disney’s Grand Floridian Resort, Orlando, FL. (Poster presentation).</w:t>
      </w:r>
    </w:p>
    <w:p w14:paraId="36A4C790" w14:textId="77777777" w:rsidR="003676B4" w:rsidRPr="002E04FD" w:rsidRDefault="003676B4" w:rsidP="003676B4">
      <w:pPr>
        <w:pStyle w:val="ListParagraph"/>
      </w:pPr>
    </w:p>
    <w:p w14:paraId="78C87648" w14:textId="77777777" w:rsidR="003676B4" w:rsidRPr="002E04FD" w:rsidRDefault="00770F10" w:rsidP="00D142AB">
      <w:pPr>
        <w:pStyle w:val="ListParagraph"/>
        <w:numPr>
          <w:ilvl w:val="0"/>
          <w:numId w:val="25"/>
        </w:numPr>
        <w:ind w:left="821" w:hanging="821"/>
      </w:pPr>
      <w:r w:rsidRPr="002E04FD">
        <w:t xml:space="preserve">Rehab A Alharbi., </w:t>
      </w:r>
      <w:proofErr w:type="spellStart"/>
      <w:r w:rsidRPr="002E04FD">
        <w:t>La’Marcus</w:t>
      </w:r>
      <w:proofErr w:type="spellEnd"/>
      <w:r w:rsidRPr="002E04FD">
        <w:t xml:space="preserve"> Wingate, Salome </w:t>
      </w:r>
      <w:proofErr w:type="spellStart"/>
      <w:r w:rsidRPr="002E04FD">
        <w:t>Bwayo</w:t>
      </w:r>
      <w:proofErr w:type="spellEnd"/>
      <w:r w:rsidRPr="002E04FD">
        <w:t xml:space="preserve"> Weaver, Edmund Essah Ameyaw, Amusa S. Adebayo. Exploring Factors Influencing Healthcare Access and Quality Among Arthritis Patients: An Analysis </w:t>
      </w:r>
      <w:r w:rsidR="001035D6" w:rsidRPr="002E04FD">
        <w:t>o</w:t>
      </w:r>
      <w:r w:rsidRPr="002E04FD">
        <w:t>f the Medical Expenditure Panel Survey 2020" ISPOR Digital Conference, May 22-June 24, 2024, Poster #: 12-017</w:t>
      </w:r>
    </w:p>
    <w:p w14:paraId="3D6E98B3" w14:textId="77777777" w:rsidR="003676B4" w:rsidRPr="002E04FD" w:rsidRDefault="003676B4" w:rsidP="003676B4">
      <w:pPr>
        <w:pStyle w:val="ListParagraph"/>
      </w:pPr>
    </w:p>
    <w:p w14:paraId="073BF2AB" w14:textId="77777777" w:rsidR="003676B4" w:rsidRPr="002E04FD" w:rsidRDefault="00EE5ED9" w:rsidP="00D142AB">
      <w:pPr>
        <w:pStyle w:val="ListParagraph"/>
        <w:numPr>
          <w:ilvl w:val="0"/>
          <w:numId w:val="25"/>
        </w:numPr>
        <w:ind w:left="821" w:hanging="821"/>
      </w:pPr>
      <w:r w:rsidRPr="002E04FD">
        <w:t xml:space="preserve">Adebayo, A. S., &amp; </w:t>
      </w:r>
      <w:proofErr w:type="spellStart"/>
      <w:r w:rsidRPr="002E04FD">
        <w:t>Jankie</w:t>
      </w:r>
      <w:proofErr w:type="spellEnd"/>
      <w:r w:rsidRPr="002E04FD">
        <w:t xml:space="preserve">, S. (2023). Abstract C079: H. pylori eradication for mitigating gastro-duodenal cancers: Modeling pharmacokinetics of levofloxacin </w:t>
      </w:r>
      <w:proofErr w:type="spellStart"/>
      <w:r w:rsidRPr="002E04FD">
        <w:t>niosomes</w:t>
      </w:r>
      <w:proofErr w:type="spellEnd"/>
      <w:r w:rsidRPr="002E04FD">
        <w:t xml:space="preserve"> in Sprague-Dawley rats. </w:t>
      </w:r>
      <w:r w:rsidRPr="002E04FD">
        <w:rPr>
          <w:i/>
          <w:iCs/>
        </w:rPr>
        <w:t>Cancer Epidemiology, Biomarkers &amp; Prevention</w:t>
      </w:r>
      <w:r w:rsidRPr="002E04FD">
        <w:t>, </w:t>
      </w:r>
      <w:r w:rsidRPr="002E04FD">
        <w:rPr>
          <w:i/>
          <w:iCs/>
        </w:rPr>
        <w:t>32</w:t>
      </w:r>
      <w:r w:rsidRPr="002E04FD">
        <w:t>(12_Supplement), C079-C079.</w:t>
      </w:r>
    </w:p>
    <w:p w14:paraId="2583F61F" w14:textId="77777777" w:rsidR="003676B4" w:rsidRPr="002E04FD" w:rsidRDefault="003676B4" w:rsidP="00D921AC">
      <w:pPr>
        <w:rPr>
          <w:rFonts w:ascii="Times New Roman" w:hAnsi="Times New Roman" w:cs="Times New Roman"/>
          <w:color w:val="000000"/>
          <w:sz w:val="24"/>
        </w:rPr>
      </w:pPr>
    </w:p>
    <w:p w14:paraId="6D022943" w14:textId="77777777" w:rsidR="003676B4" w:rsidRPr="002E04FD" w:rsidRDefault="00927028" w:rsidP="00D142AB">
      <w:pPr>
        <w:pStyle w:val="ListParagraph"/>
        <w:numPr>
          <w:ilvl w:val="0"/>
          <w:numId w:val="25"/>
        </w:numPr>
        <w:ind w:left="821" w:hanging="821"/>
      </w:pPr>
      <w:r w:rsidRPr="002E04FD">
        <w:rPr>
          <w:color w:val="000000"/>
        </w:rPr>
        <w:t xml:space="preserve">Adebayo, Amusa S., </w:t>
      </w:r>
      <w:proofErr w:type="spellStart"/>
      <w:r w:rsidRPr="002E04FD">
        <w:rPr>
          <w:color w:val="000000"/>
        </w:rPr>
        <w:t>Jankie</w:t>
      </w:r>
      <w:proofErr w:type="spellEnd"/>
      <w:r w:rsidRPr="002E04FD">
        <w:rPr>
          <w:color w:val="000000"/>
        </w:rPr>
        <w:t xml:space="preserve">, Satish. Sequential passive-active targeted delivery of </w:t>
      </w:r>
      <w:proofErr w:type="spellStart"/>
      <w:r w:rsidRPr="002E04FD">
        <w:rPr>
          <w:color w:val="000000"/>
        </w:rPr>
        <w:t>niosomal</w:t>
      </w:r>
      <w:proofErr w:type="spellEnd"/>
      <w:r w:rsidRPr="002E04FD">
        <w:rPr>
          <w:color w:val="000000"/>
        </w:rPr>
        <w:t xml:space="preserve"> combinations drugs for colorectal cancer treatment: Proposal. The American Cancer Society Center for DICR Training Annual Meeting, Omni Atlanta Hotel at CNN Center, Atlanta, Georgia. October 11 to October 13, 2023 (Poster presentation).</w:t>
      </w:r>
    </w:p>
    <w:p w14:paraId="06F5E189" w14:textId="77777777" w:rsidR="003676B4" w:rsidRPr="002E04FD" w:rsidRDefault="003676B4" w:rsidP="003676B4">
      <w:pPr>
        <w:pStyle w:val="ListParagraph"/>
        <w:rPr>
          <w:color w:val="000000"/>
        </w:rPr>
      </w:pPr>
    </w:p>
    <w:p w14:paraId="32D5DD98" w14:textId="77777777" w:rsidR="003676B4" w:rsidRPr="002E04FD" w:rsidRDefault="00D136BD" w:rsidP="00D142AB">
      <w:pPr>
        <w:pStyle w:val="ListParagraph"/>
        <w:numPr>
          <w:ilvl w:val="0"/>
          <w:numId w:val="25"/>
        </w:numPr>
        <w:ind w:left="821" w:hanging="821"/>
      </w:pPr>
      <w:r w:rsidRPr="002E04FD">
        <w:rPr>
          <w:color w:val="000000"/>
        </w:rPr>
        <w:t xml:space="preserve">Adebayo, Amusa S., </w:t>
      </w:r>
      <w:proofErr w:type="spellStart"/>
      <w:r w:rsidRPr="002E04FD">
        <w:rPr>
          <w:color w:val="000000"/>
        </w:rPr>
        <w:t>Jankie</w:t>
      </w:r>
      <w:proofErr w:type="spellEnd"/>
      <w:r w:rsidRPr="002E04FD">
        <w:rPr>
          <w:color w:val="000000"/>
        </w:rPr>
        <w:t xml:space="preserve">, Satish, Pinto Pereira Lexley (2023). </w:t>
      </w:r>
      <w:r w:rsidRPr="002E04FD">
        <w:t xml:space="preserve">H. pylori Eradication for Mitigating Gastro-duodenal Cancers: Modeling Pharmacokinetics of Levofloxacin </w:t>
      </w:r>
      <w:proofErr w:type="spellStart"/>
      <w:r w:rsidRPr="002E04FD">
        <w:t>Niosomes</w:t>
      </w:r>
      <w:proofErr w:type="spellEnd"/>
      <w:r w:rsidRPr="002E04FD">
        <w:t xml:space="preserve"> in Sprague Dawley Rats (Poster). 16th AACR Conference on The Science of Cancer Health Disparities in Racial/Ethnic Minorities and the Medically Underserved, Disney’s Grand Floridian Resort, Orlando, FL. </w:t>
      </w:r>
      <w:r w:rsidRPr="002E04FD">
        <w:rPr>
          <w:color w:val="000000"/>
        </w:rPr>
        <w:t xml:space="preserve">(Poster presentation). </w:t>
      </w:r>
    </w:p>
    <w:p w14:paraId="51A2D022" w14:textId="77777777" w:rsidR="003676B4" w:rsidRPr="002E04FD" w:rsidRDefault="003676B4" w:rsidP="003676B4">
      <w:pPr>
        <w:pStyle w:val="ListParagraph"/>
      </w:pPr>
    </w:p>
    <w:p w14:paraId="75662D65" w14:textId="77777777" w:rsidR="003676B4" w:rsidRPr="002E04FD" w:rsidRDefault="00055614" w:rsidP="00D142AB">
      <w:pPr>
        <w:pStyle w:val="ListParagraph"/>
        <w:numPr>
          <w:ilvl w:val="0"/>
          <w:numId w:val="25"/>
        </w:numPr>
        <w:ind w:left="821" w:hanging="821"/>
      </w:pPr>
      <w:r w:rsidRPr="002E04FD">
        <w:lastRenderedPageBreak/>
        <w:t xml:space="preserve">Adebayo, A. S. </w:t>
      </w:r>
      <w:proofErr w:type="spellStart"/>
      <w:r w:rsidRPr="002E04FD">
        <w:t>SuRE</w:t>
      </w:r>
      <w:proofErr w:type="spellEnd"/>
      <w:r w:rsidRPr="002E04FD">
        <w:t xml:space="preserve"> R16 Application Bootcamp. Two-day grantsmanship training for faculty and research administrative staff leading up to the next </w:t>
      </w:r>
      <w:proofErr w:type="spellStart"/>
      <w:r w:rsidRPr="002E04FD">
        <w:t>SuRE</w:t>
      </w:r>
      <w:proofErr w:type="spellEnd"/>
      <w:r w:rsidRPr="002E04FD">
        <w:t xml:space="preserve"> R16 application deadline. Monday, April 1 &amp; Tuesday April 2, 2024</w:t>
      </w:r>
      <w:r w:rsidR="00306A17" w:rsidRPr="002E04FD">
        <w:t xml:space="preserve"> (Virtual)</w:t>
      </w:r>
      <w:r w:rsidR="004B2246" w:rsidRPr="002E04FD">
        <w:t>.</w:t>
      </w:r>
    </w:p>
    <w:p w14:paraId="6BE86470" w14:textId="77777777" w:rsidR="003676B4" w:rsidRPr="002E04FD" w:rsidRDefault="003676B4" w:rsidP="003676B4">
      <w:pPr>
        <w:pStyle w:val="ListParagraph"/>
      </w:pPr>
    </w:p>
    <w:p w14:paraId="040383E7" w14:textId="77777777" w:rsidR="003676B4" w:rsidRPr="002E04FD" w:rsidRDefault="00754967" w:rsidP="00D142AB">
      <w:pPr>
        <w:pStyle w:val="ListParagraph"/>
        <w:numPr>
          <w:ilvl w:val="0"/>
          <w:numId w:val="25"/>
        </w:numPr>
        <w:ind w:left="821" w:hanging="821"/>
      </w:pPr>
      <w:r w:rsidRPr="002E04FD">
        <w:t xml:space="preserve">Amusa S. Adebayo </w:t>
      </w:r>
      <w:proofErr w:type="spellStart"/>
      <w:r w:rsidR="00D91B28" w:rsidRPr="002E04FD">
        <w:t>APhA</w:t>
      </w:r>
      <w:proofErr w:type="spellEnd"/>
      <w:r w:rsidR="00D91B28" w:rsidRPr="002E04FD">
        <w:t xml:space="preserve"> 2022 Annual Meeting &amp; Exposition</w:t>
      </w:r>
      <w:r w:rsidR="006E22BF" w:rsidRPr="002E04FD">
        <w:t>, San Antonio, Texas. March 18 – 21, 2022.</w:t>
      </w:r>
      <w:r w:rsidRPr="002E04FD">
        <w:t xml:space="preserve"> (LU </w:t>
      </w:r>
      <w:proofErr w:type="spellStart"/>
      <w:r w:rsidRPr="002E04FD">
        <w:t>APhA</w:t>
      </w:r>
      <w:proofErr w:type="spellEnd"/>
      <w:r w:rsidRPr="002E04FD">
        <w:t>-ASP chapter Advisor, accompanied “Patient Counseling Competition candidate).</w:t>
      </w:r>
    </w:p>
    <w:p w14:paraId="15E7F1C3" w14:textId="77777777" w:rsidR="003676B4" w:rsidRPr="002E04FD" w:rsidRDefault="003676B4" w:rsidP="003676B4">
      <w:pPr>
        <w:pStyle w:val="ListParagraph"/>
      </w:pPr>
    </w:p>
    <w:p w14:paraId="7B962160" w14:textId="77777777" w:rsidR="003676B4" w:rsidRPr="002E04FD" w:rsidRDefault="00F44221" w:rsidP="00D142AB">
      <w:pPr>
        <w:pStyle w:val="ListParagraph"/>
        <w:numPr>
          <w:ilvl w:val="0"/>
          <w:numId w:val="25"/>
        </w:numPr>
        <w:ind w:left="821" w:hanging="821"/>
      </w:pPr>
      <w:r w:rsidRPr="002E04FD">
        <w:t>Amusa S. Adebayo. Promoting Heathy Ageing: Collaborative, Integrative and the Impact of Health Information Technology in the Management of Geriatric Population (Plenary paper). 4th Biennial Nursing &amp; Midwifery Research Conference (Theme: Promoting Healthy Ageing Through Nursing and Midwifery Research). University of Technology, Mona, Kingston, Jamaica August 8 – 9, 2019.</w:t>
      </w:r>
    </w:p>
    <w:p w14:paraId="498B59DC" w14:textId="77777777" w:rsidR="003676B4" w:rsidRPr="002E04FD" w:rsidRDefault="003676B4" w:rsidP="003676B4">
      <w:pPr>
        <w:pStyle w:val="ListParagraph"/>
      </w:pPr>
    </w:p>
    <w:p w14:paraId="48885A3E" w14:textId="77777777" w:rsidR="003676B4" w:rsidRPr="002E04FD" w:rsidRDefault="00A475C2" w:rsidP="00D142AB">
      <w:pPr>
        <w:pStyle w:val="ListParagraph"/>
        <w:numPr>
          <w:ilvl w:val="0"/>
          <w:numId w:val="25"/>
        </w:numPr>
        <w:ind w:left="821" w:hanging="821"/>
      </w:pPr>
      <w:r w:rsidRPr="002E04FD">
        <w:t xml:space="preserve">Amusa S. Adebayo, A. S., </w:t>
      </w:r>
      <w:proofErr w:type="spellStart"/>
      <w:r w:rsidRPr="002E04FD">
        <w:t>Jankie</w:t>
      </w:r>
      <w:proofErr w:type="spellEnd"/>
      <w:r w:rsidRPr="002E04FD">
        <w:t xml:space="preserve">, S. &amp; Pillai, G. (2018). In vivo pharmacokinetics of levofloxacin </w:t>
      </w:r>
      <w:proofErr w:type="spellStart"/>
      <w:r w:rsidRPr="002E04FD">
        <w:t>Niosomes</w:t>
      </w:r>
      <w:proofErr w:type="spellEnd"/>
      <w:r w:rsidRPr="002E04FD">
        <w:t>, AAPS Pharm Sci. 360, Walter E. Washington Convention Center, Washington DC, United States, November 4 - 7, 2018</w:t>
      </w:r>
      <w:r w:rsidR="0011189E" w:rsidRPr="002E04FD">
        <w:t>.</w:t>
      </w:r>
    </w:p>
    <w:p w14:paraId="31FAD397" w14:textId="77777777" w:rsidR="003676B4" w:rsidRPr="002E04FD" w:rsidRDefault="003676B4" w:rsidP="003676B4">
      <w:pPr>
        <w:pStyle w:val="ListParagraph"/>
      </w:pPr>
    </w:p>
    <w:p w14:paraId="4816FF95" w14:textId="77777777" w:rsidR="003676B4" w:rsidRPr="002E04FD" w:rsidRDefault="00A475C2" w:rsidP="00D142AB">
      <w:pPr>
        <w:pStyle w:val="ListParagraph"/>
        <w:numPr>
          <w:ilvl w:val="0"/>
          <w:numId w:val="25"/>
        </w:numPr>
        <w:ind w:left="821" w:hanging="821"/>
      </w:pPr>
      <w:r w:rsidRPr="002E04FD">
        <w:t>Pryce N., Adebayo A. S., Bennett D. A.; Brown-Myrie E. Formulation and evaluation of a fixed dose combination capsule containing atenolol, enalapril maleate and hydrochlorothiazide. AACP Annual meeting 2016 Anaheim Marriott &amp; Anaheim Convention Center Anaheim, California.</w:t>
      </w:r>
    </w:p>
    <w:p w14:paraId="3557DC22" w14:textId="77777777" w:rsidR="003676B4" w:rsidRPr="002E04FD" w:rsidRDefault="003676B4" w:rsidP="003676B4">
      <w:pPr>
        <w:pStyle w:val="ListParagraph"/>
      </w:pPr>
    </w:p>
    <w:p w14:paraId="58D10617" w14:textId="77777777" w:rsidR="003676B4" w:rsidRPr="002E04FD" w:rsidRDefault="00A475C2" w:rsidP="00D142AB">
      <w:pPr>
        <w:pStyle w:val="ListParagraph"/>
        <w:numPr>
          <w:ilvl w:val="0"/>
          <w:numId w:val="25"/>
        </w:numPr>
        <w:ind w:left="821" w:hanging="821"/>
      </w:pPr>
      <w:r w:rsidRPr="002E04FD">
        <w:t xml:space="preserve">Adebayo A. S. </w:t>
      </w:r>
      <w:proofErr w:type="spellStart"/>
      <w:r w:rsidRPr="002E04FD">
        <w:t>Chronotherapeutics</w:t>
      </w:r>
      <w:proofErr w:type="spellEnd"/>
      <w:r w:rsidRPr="002E04FD">
        <w:t xml:space="preserve"> &amp; </w:t>
      </w:r>
      <w:proofErr w:type="spellStart"/>
      <w:r w:rsidRPr="002E04FD">
        <w:t>Chronopharmaceutics</w:t>
      </w:r>
      <w:proofErr w:type="spellEnd"/>
      <w:r w:rsidRPr="002E04FD">
        <w:t xml:space="preserve"> of asthma (Plenary lecture, CPE credits) - Caribbean Association of Pharmacists Annual Convention, Montego Bay, Jamaica, WI, July 29 – 31, 2016.</w:t>
      </w:r>
    </w:p>
    <w:p w14:paraId="65E385E2" w14:textId="77777777" w:rsidR="003676B4" w:rsidRPr="002E04FD" w:rsidRDefault="003676B4" w:rsidP="003676B4">
      <w:pPr>
        <w:pStyle w:val="ListParagraph"/>
      </w:pPr>
    </w:p>
    <w:p w14:paraId="2A2F6A3A" w14:textId="77777777" w:rsidR="00DD301C" w:rsidRPr="002E04FD" w:rsidRDefault="00A475C2" w:rsidP="00D142AB">
      <w:pPr>
        <w:pStyle w:val="ListParagraph"/>
        <w:numPr>
          <w:ilvl w:val="0"/>
          <w:numId w:val="25"/>
        </w:numPr>
        <w:ind w:left="821" w:hanging="821"/>
      </w:pPr>
      <w:r w:rsidRPr="002E04FD">
        <w:t xml:space="preserve">Adebayo A.S., Salamah S., Foley K, Chahil, H., Lo C. J., Carlos J., Robles T., Liza K. Design and Evaluation of Novel Theophylline Delivery System for the Circadian Rhythmic Pattern of Asthma, Caribbean Association of Pharmacists &amp; Pharmaceutical Society of Jamaica Joint convention, July 24-31, </w:t>
      </w:r>
      <w:r w:rsidR="00F44221" w:rsidRPr="002E04FD">
        <w:t>2016,</w:t>
      </w:r>
      <w:r w:rsidRPr="002E04FD">
        <w:t xml:space="preserve"> Jamaica, WI.</w:t>
      </w:r>
    </w:p>
    <w:p w14:paraId="780AEA24" w14:textId="77777777" w:rsidR="00DD301C" w:rsidRPr="002E04FD" w:rsidRDefault="00DD301C" w:rsidP="00DD301C">
      <w:pPr>
        <w:pStyle w:val="ListParagraph"/>
      </w:pPr>
    </w:p>
    <w:p w14:paraId="5FDE4D4B" w14:textId="77777777" w:rsidR="00DD301C" w:rsidRPr="002E04FD" w:rsidRDefault="00A475C2" w:rsidP="00D142AB">
      <w:pPr>
        <w:pStyle w:val="ListParagraph"/>
        <w:numPr>
          <w:ilvl w:val="0"/>
          <w:numId w:val="25"/>
        </w:numPr>
        <w:ind w:left="821" w:hanging="821"/>
      </w:pPr>
      <w:r w:rsidRPr="002E04FD">
        <w:t xml:space="preserve">Harris T, Adebayo A. S, Bennett D, </w:t>
      </w:r>
      <w:proofErr w:type="spellStart"/>
      <w:r w:rsidRPr="002E04FD">
        <w:t>Olugbuyi</w:t>
      </w:r>
      <w:proofErr w:type="spellEnd"/>
      <w:r w:rsidRPr="002E04FD">
        <w:t xml:space="preserve"> O, Scott C. Extemporaneous Compounding of Captopril for Managing Cardiac Conditions in Children at a Major Pediatric Hospital in Jamaica. AAPS Annual Meeting &amp; Exposition 2014. San Diego, California</w:t>
      </w:r>
    </w:p>
    <w:p w14:paraId="6E482CA1" w14:textId="77777777" w:rsidR="00DD301C" w:rsidRPr="002E04FD" w:rsidRDefault="00DD301C" w:rsidP="00DD301C">
      <w:pPr>
        <w:pStyle w:val="ListParagraph"/>
      </w:pPr>
    </w:p>
    <w:p w14:paraId="23F1B77E" w14:textId="77777777" w:rsidR="00DD301C" w:rsidRPr="002E04FD" w:rsidRDefault="00A475C2" w:rsidP="00D142AB">
      <w:pPr>
        <w:pStyle w:val="ListParagraph"/>
        <w:numPr>
          <w:ilvl w:val="0"/>
          <w:numId w:val="25"/>
        </w:numPr>
        <w:ind w:left="821" w:hanging="821"/>
      </w:pPr>
      <w:r w:rsidRPr="002E04FD">
        <w:t xml:space="preserve">Adebayo A.S, </w:t>
      </w:r>
      <w:proofErr w:type="spellStart"/>
      <w:r w:rsidRPr="002E04FD">
        <w:t>Panakanti</w:t>
      </w:r>
      <w:proofErr w:type="spellEnd"/>
      <w:r w:rsidRPr="002E04FD">
        <w:t xml:space="preserve"> R, Venkatesan N, </w:t>
      </w:r>
      <w:proofErr w:type="spellStart"/>
      <w:r w:rsidRPr="002E04FD">
        <w:t>Popescus</w:t>
      </w:r>
      <w:proofErr w:type="spellEnd"/>
      <w:r w:rsidRPr="002E04FD">
        <w:t xml:space="preserve"> C, Adeyeye M.C. Development of a Metformin Controlled Release Tablet and a New HPLC Assay for its Dissolution Profile Evaluation. AAPS Annual Meeting &amp; Exposition 2014. AAPS Annual Meeting &amp; Exposition 2014. San Diego, California</w:t>
      </w:r>
      <w:r w:rsidR="00DD301C" w:rsidRPr="002E04FD">
        <w:t>.</w:t>
      </w:r>
    </w:p>
    <w:p w14:paraId="0B191486" w14:textId="77777777" w:rsidR="00DD301C" w:rsidRPr="002E04FD" w:rsidRDefault="00DD301C" w:rsidP="00DD301C">
      <w:pPr>
        <w:pStyle w:val="ListParagraph"/>
        <w:rPr>
          <w:lang w:val="es-ES"/>
        </w:rPr>
      </w:pPr>
    </w:p>
    <w:p w14:paraId="7B318A9C" w14:textId="77777777" w:rsidR="00DD301C" w:rsidRPr="002E04FD" w:rsidRDefault="00A475C2" w:rsidP="00D142AB">
      <w:pPr>
        <w:pStyle w:val="ListParagraph"/>
        <w:numPr>
          <w:ilvl w:val="0"/>
          <w:numId w:val="25"/>
        </w:numPr>
        <w:ind w:left="821" w:hanging="821"/>
      </w:pPr>
      <w:proofErr w:type="spellStart"/>
      <w:r w:rsidRPr="002E04FD">
        <w:rPr>
          <w:lang w:val="es-ES"/>
        </w:rPr>
        <w:t>Okunlola</w:t>
      </w:r>
      <w:proofErr w:type="spellEnd"/>
      <w:r w:rsidRPr="002E04FD">
        <w:rPr>
          <w:lang w:val="es-ES"/>
        </w:rPr>
        <w:t xml:space="preserve"> A, Adebayo A.S., </w:t>
      </w:r>
      <w:proofErr w:type="spellStart"/>
      <w:r w:rsidRPr="002E04FD">
        <w:rPr>
          <w:lang w:val="es-ES"/>
        </w:rPr>
        <w:t>Adeyeye</w:t>
      </w:r>
      <w:proofErr w:type="spellEnd"/>
      <w:r w:rsidRPr="002E04FD">
        <w:rPr>
          <w:lang w:val="es-ES"/>
        </w:rPr>
        <w:t xml:space="preserve"> M. C.  </w:t>
      </w:r>
      <w:r w:rsidRPr="002E04FD">
        <w:t xml:space="preserve">Solid State Characterization of Two Tropical Starches Modified by </w:t>
      </w:r>
      <w:proofErr w:type="spellStart"/>
      <w:r w:rsidRPr="002E04FD">
        <w:t>Pregelatinization</w:t>
      </w:r>
      <w:proofErr w:type="spellEnd"/>
      <w:r w:rsidRPr="002E04FD">
        <w:t xml:space="preserve"> and Acetylation: Potential as Excipients in Pharmaceutical Formulations. AAPS Annual Meeting &amp; Exposition 2014. San Diego, California</w:t>
      </w:r>
      <w:r w:rsidR="00DD301C" w:rsidRPr="002E04FD">
        <w:t>.</w:t>
      </w:r>
    </w:p>
    <w:p w14:paraId="369F8473" w14:textId="77777777" w:rsidR="00DD301C" w:rsidRPr="002E04FD" w:rsidRDefault="00DD301C" w:rsidP="00DD301C">
      <w:pPr>
        <w:pStyle w:val="ListParagraph"/>
      </w:pPr>
    </w:p>
    <w:p w14:paraId="3B134291" w14:textId="77777777" w:rsidR="00DD301C" w:rsidRPr="002E04FD" w:rsidRDefault="00A475C2" w:rsidP="00D142AB">
      <w:pPr>
        <w:pStyle w:val="ListParagraph"/>
        <w:numPr>
          <w:ilvl w:val="0"/>
          <w:numId w:val="25"/>
        </w:numPr>
        <w:ind w:left="821" w:hanging="821"/>
      </w:pPr>
      <w:r w:rsidRPr="002E04FD">
        <w:t>Adebayo, A. S. &amp; Wilson, J. Need survey of post-qualification education requirements of Caribbean Pharmacists, AACP Annual Meeting, Pharmacy Education 2013, Chicago, IL.</w:t>
      </w:r>
    </w:p>
    <w:p w14:paraId="6CED921C" w14:textId="77777777" w:rsidR="00DD301C" w:rsidRPr="002E04FD" w:rsidRDefault="00DD301C" w:rsidP="00DD301C">
      <w:pPr>
        <w:pStyle w:val="ListParagraph"/>
      </w:pPr>
    </w:p>
    <w:p w14:paraId="2C9FEE85" w14:textId="77777777" w:rsidR="00DD301C" w:rsidRPr="002E04FD" w:rsidRDefault="00A475C2" w:rsidP="00D142AB">
      <w:pPr>
        <w:pStyle w:val="ListParagraph"/>
        <w:numPr>
          <w:ilvl w:val="0"/>
          <w:numId w:val="25"/>
        </w:numPr>
        <w:ind w:left="821" w:hanging="821"/>
      </w:pPr>
      <w:r w:rsidRPr="002E04FD">
        <w:t xml:space="preserve">Amusa Adebayo, Fred Esseku, Anjali Joshi, Ravikiran Panakanti, Ruth Adewuya, Moji </w:t>
      </w:r>
      <w:proofErr w:type="gramStart"/>
      <w:r w:rsidRPr="002E04FD">
        <w:t>Adeyeye ,</w:t>
      </w:r>
      <w:proofErr w:type="gramEnd"/>
      <w:r w:rsidRPr="002E04FD">
        <w:t xml:space="preserve"> </w:t>
      </w:r>
      <w:proofErr w:type="gramStart"/>
      <w:r w:rsidRPr="002E04FD">
        <w:t>Age appropriate</w:t>
      </w:r>
      <w:proofErr w:type="gramEnd"/>
      <w:r w:rsidRPr="002E04FD">
        <w:t xml:space="preserve"> pharmacokinetic prediction for fixed-dose combination (FDC) of lamivudine, nevirapine and zidovudine using data obtained in a phase 1 clinical trial, 2012 AAPS Annual Meeting and Exposition, October 14 – 18, McCormick Place, Chicago, Illinois</w:t>
      </w:r>
      <w:r w:rsidR="00DD301C" w:rsidRPr="002E04FD">
        <w:t>.</w:t>
      </w:r>
    </w:p>
    <w:p w14:paraId="0E8E2761" w14:textId="77777777" w:rsidR="00DD301C" w:rsidRPr="002E04FD" w:rsidRDefault="00DD301C" w:rsidP="00DD301C">
      <w:pPr>
        <w:pStyle w:val="ListParagraph"/>
      </w:pPr>
    </w:p>
    <w:p w14:paraId="5BE914F4" w14:textId="77777777" w:rsidR="00DD301C" w:rsidRPr="002E04FD" w:rsidRDefault="00A475C2" w:rsidP="00D142AB">
      <w:pPr>
        <w:pStyle w:val="ListParagraph"/>
        <w:numPr>
          <w:ilvl w:val="0"/>
          <w:numId w:val="25"/>
        </w:numPr>
        <w:ind w:left="821" w:hanging="821"/>
      </w:pPr>
      <w:r w:rsidRPr="002E04FD">
        <w:t xml:space="preserve">Amusa Adebayo, Uday </w:t>
      </w:r>
      <w:proofErr w:type="spellStart"/>
      <w:r w:rsidRPr="002E04FD">
        <w:t>Kotreka</w:t>
      </w:r>
      <w:proofErr w:type="spellEnd"/>
      <w:r w:rsidRPr="002E04FD">
        <w:t xml:space="preserve">, Ravikiran </w:t>
      </w:r>
      <w:proofErr w:type="spellStart"/>
      <w:r w:rsidRPr="002E04FD">
        <w:t>Panakanti</w:t>
      </w:r>
      <w:proofErr w:type="spellEnd"/>
      <w:r w:rsidRPr="002E04FD">
        <w:t>, Ruth Adewuya, Moji Adeyeye, Simulated Ocular Bioavailability of Estradiol Based on Preclinical Data in Rabbits, 2012 AAPS Annual Meeting and Exposition, October 14 – 18, McCormick Place, Chicago, Illinois October 15, 2012</w:t>
      </w:r>
      <w:r w:rsidR="00DD301C" w:rsidRPr="002E04FD">
        <w:t>.</w:t>
      </w:r>
    </w:p>
    <w:p w14:paraId="17D5C76F" w14:textId="77777777" w:rsidR="00DD301C" w:rsidRPr="002E04FD" w:rsidRDefault="00DD301C" w:rsidP="00DD301C">
      <w:pPr>
        <w:pStyle w:val="ListParagraph"/>
      </w:pPr>
    </w:p>
    <w:p w14:paraId="3096665B" w14:textId="77777777" w:rsidR="00DD301C" w:rsidRPr="002E04FD" w:rsidRDefault="00A475C2" w:rsidP="00D142AB">
      <w:pPr>
        <w:pStyle w:val="ListParagraph"/>
        <w:numPr>
          <w:ilvl w:val="0"/>
          <w:numId w:val="25"/>
        </w:numPr>
        <w:ind w:left="821" w:hanging="821"/>
      </w:pPr>
      <w:proofErr w:type="spellStart"/>
      <w:r w:rsidRPr="002E04FD">
        <w:t>Jankie</w:t>
      </w:r>
      <w:proofErr w:type="spellEnd"/>
      <w:r w:rsidRPr="002E04FD">
        <w:t xml:space="preserve"> S., Adebayo A. S., Gopalakrishna P., In Vitro Activities of </w:t>
      </w:r>
      <w:proofErr w:type="spellStart"/>
      <w:r w:rsidRPr="002E04FD">
        <w:t>Floroquinolones</w:t>
      </w:r>
      <w:proofErr w:type="spellEnd"/>
      <w:r w:rsidRPr="002E04FD">
        <w:t xml:space="preserve"> Entrapped in Non-ionic Surfactant Vesicles Against Multi-</w:t>
      </w:r>
      <w:proofErr w:type="gramStart"/>
      <w:r w:rsidRPr="002E04FD">
        <w:t>Drug Resistant</w:t>
      </w:r>
      <w:proofErr w:type="gramEnd"/>
      <w:r w:rsidRPr="002E04FD">
        <w:t xml:space="preserve"> Bacteria Strains, Centennial Conference of the International Pharmaceutical Federation (FIP), Amsterdam, The Netherlands, October 3 – 8, 2012.</w:t>
      </w:r>
    </w:p>
    <w:p w14:paraId="14E16EF4" w14:textId="77777777" w:rsidR="00DD301C" w:rsidRPr="002E04FD" w:rsidRDefault="00DD301C" w:rsidP="00DD301C">
      <w:pPr>
        <w:pStyle w:val="ListParagraph"/>
      </w:pPr>
    </w:p>
    <w:p w14:paraId="5F71F498" w14:textId="77777777" w:rsidR="00DD301C" w:rsidRPr="002E04FD" w:rsidRDefault="00A475C2" w:rsidP="00D142AB">
      <w:pPr>
        <w:pStyle w:val="ListParagraph"/>
        <w:numPr>
          <w:ilvl w:val="0"/>
          <w:numId w:val="25"/>
        </w:numPr>
        <w:ind w:left="821" w:hanging="821"/>
      </w:pPr>
      <w:r w:rsidRPr="002E04FD">
        <w:t>Noel McFarlane, Amusa S. Adebayo and Eugenie Brown-Myrie, Design and Evaluation of Amlodipine Besylate-Hydrochlorothiazide Immediate-release combination tablets Centennial Conference of the International Pharmaceutical Federation (FIP), Amsterdam, The Netherlands, October 3 – 8, 2012.</w:t>
      </w:r>
    </w:p>
    <w:p w14:paraId="31C15ADD" w14:textId="77777777" w:rsidR="00DD301C" w:rsidRPr="002E04FD" w:rsidRDefault="00DD301C" w:rsidP="00DD301C">
      <w:pPr>
        <w:pStyle w:val="ListParagraph"/>
      </w:pPr>
    </w:p>
    <w:p w14:paraId="6B4CC5A7" w14:textId="77777777" w:rsidR="00DD301C" w:rsidRPr="002E04FD" w:rsidRDefault="00A475C2" w:rsidP="00D142AB">
      <w:pPr>
        <w:pStyle w:val="ListParagraph"/>
        <w:numPr>
          <w:ilvl w:val="0"/>
          <w:numId w:val="25"/>
        </w:numPr>
        <w:ind w:left="821" w:hanging="821"/>
      </w:pPr>
      <w:r w:rsidRPr="002E04FD">
        <w:t xml:space="preserve">Maxwell, J; Lambert, R; Laudenbach, K; Adeyeye, M; Rasty, S; Adebayo, A; Ali, F; Potempa, L; MacKinnon, G. Highlights of Interprofessional Education at Roosevelt University College of Pharmacy (Poster), Annual AACP Meeting 14 – 18 </w:t>
      </w:r>
      <w:proofErr w:type="gramStart"/>
      <w:r w:rsidRPr="002E04FD">
        <w:t>July,</w:t>
      </w:r>
      <w:proofErr w:type="gramEnd"/>
      <w:r w:rsidRPr="002E04FD">
        <w:t xml:space="preserve"> 2012, </w:t>
      </w:r>
      <w:proofErr w:type="spellStart"/>
      <w:r w:rsidRPr="002E04FD">
        <w:t>Kisseemmee</w:t>
      </w:r>
      <w:proofErr w:type="spellEnd"/>
      <w:r w:rsidRPr="002E04FD">
        <w:t>, Florida.</w:t>
      </w:r>
    </w:p>
    <w:p w14:paraId="7B478E93" w14:textId="77777777" w:rsidR="00DD301C" w:rsidRPr="002E04FD" w:rsidRDefault="00DD301C" w:rsidP="00DD301C">
      <w:pPr>
        <w:pStyle w:val="ListParagraph"/>
      </w:pPr>
    </w:p>
    <w:p w14:paraId="474FB030" w14:textId="77777777" w:rsidR="00DD301C" w:rsidRPr="002E04FD" w:rsidRDefault="00A475C2" w:rsidP="00D142AB">
      <w:pPr>
        <w:pStyle w:val="ListParagraph"/>
        <w:numPr>
          <w:ilvl w:val="0"/>
          <w:numId w:val="25"/>
        </w:numPr>
        <w:ind w:left="821" w:hanging="821"/>
      </w:pPr>
      <w:r w:rsidRPr="002E04FD">
        <w:t xml:space="preserve">Aderson-Foster, Naomi; Adebayo, S. Amusa and Justiz-Smith, Nilza. Emulsifying properties of Blighia </w:t>
      </w:r>
      <w:proofErr w:type="spellStart"/>
      <w:r w:rsidRPr="002E04FD">
        <w:t>sapida</w:t>
      </w:r>
      <w:proofErr w:type="spellEnd"/>
      <w:r w:rsidRPr="002E04FD">
        <w:t xml:space="preserve"> L. (Ackee) Oil; 2nd Conference in Innovation in Drug Delivery: From Formulation to Development through Innovative Evaluation Process, 3 -6 </w:t>
      </w:r>
      <w:proofErr w:type="gramStart"/>
      <w:r w:rsidRPr="002E04FD">
        <w:t>October,</w:t>
      </w:r>
      <w:proofErr w:type="gramEnd"/>
      <w:r w:rsidRPr="002E04FD">
        <w:t xml:space="preserve"> 2010, Aix-en-Provence, France pg. 163</w:t>
      </w:r>
    </w:p>
    <w:p w14:paraId="57270311" w14:textId="77777777" w:rsidR="00DD301C" w:rsidRPr="002E04FD" w:rsidRDefault="00DD301C" w:rsidP="00DD301C">
      <w:pPr>
        <w:pStyle w:val="ListParagraph"/>
      </w:pPr>
    </w:p>
    <w:p w14:paraId="2E570A4E" w14:textId="10206F04" w:rsidR="00507E07" w:rsidRPr="002E04FD" w:rsidRDefault="00A475C2" w:rsidP="00D142AB">
      <w:pPr>
        <w:pStyle w:val="ListParagraph"/>
        <w:numPr>
          <w:ilvl w:val="0"/>
          <w:numId w:val="25"/>
        </w:numPr>
        <w:ind w:left="821" w:hanging="821"/>
      </w:pPr>
      <w:r w:rsidRPr="002E04FD">
        <w:t xml:space="preserve">Adebayo, A. S., Aderson-Foster, N. and Justiz-Smith, N. Extraction and Characterization of the Physico-chemical Properties of Blighia </w:t>
      </w:r>
      <w:proofErr w:type="spellStart"/>
      <w:r w:rsidRPr="002E04FD">
        <w:t>sapida</w:t>
      </w:r>
      <w:proofErr w:type="spellEnd"/>
      <w:r w:rsidRPr="002E04FD">
        <w:t xml:space="preserve"> (Ackee) Oil and its potential application as emulsion base; 2nd Conference in Innovation in Drug Delivery: From Formulation to Development through Innovative Evaluation Process, 3 – 6 </w:t>
      </w:r>
      <w:r w:rsidR="00E8528F" w:rsidRPr="002E04FD">
        <w:t>October</w:t>
      </w:r>
      <w:r w:rsidRPr="002E04FD">
        <w:t xml:space="preserve"> 2010, Aix-en-Provence, France, pg. 215</w:t>
      </w:r>
      <w:r w:rsidR="00D91B28" w:rsidRPr="002E04FD">
        <w:t>.</w:t>
      </w:r>
    </w:p>
    <w:p w14:paraId="2F472DA5" w14:textId="77777777" w:rsidR="00507E07" w:rsidRPr="002E04FD" w:rsidRDefault="00507E07" w:rsidP="00D960B9">
      <w:pPr>
        <w:rPr>
          <w:rFonts w:ascii="Times New Roman" w:hAnsi="Times New Roman" w:cs="Times New Roman"/>
          <w:b/>
          <w:bCs/>
          <w:caps/>
          <w:sz w:val="24"/>
        </w:rPr>
      </w:pPr>
    </w:p>
    <w:p w14:paraId="4875C25A" w14:textId="77777777" w:rsidR="00DD301C" w:rsidRPr="002E04FD" w:rsidRDefault="00DD301C" w:rsidP="007A1CD3">
      <w:pPr>
        <w:rPr>
          <w:rFonts w:ascii="Times New Roman" w:hAnsi="Times New Roman" w:cs="Times New Roman"/>
          <w:b/>
          <w:bCs/>
          <w:caps/>
          <w:sz w:val="24"/>
        </w:rPr>
      </w:pPr>
    </w:p>
    <w:p w14:paraId="56AF7547" w14:textId="7C28E8BE" w:rsidR="00E809BA" w:rsidRPr="002E04FD" w:rsidRDefault="001F0333" w:rsidP="007A1CD3">
      <w:pPr>
        <w:rPr>
          <w:rFonts w:ascii="Times New Roman" w:hAnsi="Times New Roman" w:cs="Times New Roman"/>
          <w:b/>
          <w:bCs/>
          <w:caps/>
          <w:sz w:val="24"/>
        </w:rPr>
      </w:pPr>
      <w:r w:rsidRPr="002E04FD">
        <w:rPr>
          <w:rFonts w:ascii="Times New Roman" w:hAnsi="Times New Roman" w:cs="Times New Roman"/>
          <w:b/>
          <w:bCs/>
          <w:caps/>
          <w:sz w:val="24"/>
        </w:rPr>
        <w:t>Research Grants</w:t>
      </w:r>
    </w:p>
    <w:p w14:paraId="3E6BD40C" w14:textId="6D39BA1D" w:rsidR="00B74722" w:rsidRPr="002E04FD" w:rsidRDefault="00724CCD" w:rsidP="00724CCD">
      <w:pPr>
        <w:autoSpaceDE w:val="0"/>
        <w:autoSpaceDN w:val="0"/>
        <w:adjustRightInd w:val="0"/>
        <w:rPr>
          <w:rFonts w:ascii="Times New Roman" w:eastAsiaTheme="minorHAnsi" w:hAnsi="Times New Roman" w:cs="Times New Roman"/>
          <w:sz w:val="24"/>
        </w:rPr>
      </w:pPr>
      <w:r w:rsidRPr="002E04FD">
        <w:rPr>
          <w:rFonts w:ascii="Times New Roman" w:hAnsi="Times New Roman" w:cs="Times New Roman"/>
          <w:b/>
          <w:bCs/>
          <w:color w:val="212121"/>
          <w:sz w:val="24"/>
        </w:rPr>
        <w:t>2024:</w:t>
      </w:r>
      <w:r w:rsidRPr="002E04FD">
        <w:rPr>
          <w:rFonts w:ascii="Times New Roman" w:hAnsi="Times New Roman" w:cs="Times New Roman"/>
          <w:color w:val="212121"/>
          <w:sz w:val="24"/>
        </w:rPr>
        <w:t xml:space="preserve"> Cell-penetrating Peptides for Targeting Cytotoxic drugs-loaded </w:t>
      </w:r>
      <w:proofErr w:type="spellStart"/>
      <w:r w:rsidRPr="002E04FD">
        <w:rPr>
          <w:rFonts w:ascii="Times New Roman" w:hAnsi="Times New Roman" w:cs="Times New Roman"/>
          <w:color w:val="212121"/>
          <w:sz w:val="24"/>
        </w:rPr>
        <w:t>Niosomes</w:t>
      </w:r>
      <w:proofErr w:type="spellEnd"/>
      <w:r w:rsidRPr="002E04FD">
        <w:rPr>
          <w:rFonts w:ascii="Times New Roman" w:hAnsi="Times New Roman" w:cs="Times New Roman"/>
          <w:color w:val="212121"/>
          <w:sz w:val="24"/>
        </w:rPr>
        <w:t xml:space="preserve"> to Colorectal Cancer Cells in Tumor Colonic Microenvironment</w:t>
      </w:r>
      <w:r w:rsidR="0029039E" w:rsidRPr="002E04FD">
        <w:rPr>
          <w:rFonts w:ascii="Times New Roman" w:hAnsi="Times New Roman" w:cs="Times New Roman"/>
          <w:color w:val="212121"/>
          <w:sz w:val="24"/>
        </w:rPr>
        <w:t xml:space="preserve"> (R21)</w:t>
      </w:r>
      <w:r w:rsidR="00055563" w:rsidRPr="002E04FD">
        <w:rPr>
          <w:rFonts w:ascii="Times New Roman" w:hAnsi="Times New Roman" w:cs="Times New Roman"/>
          <w:color w:val="212121"/>
          <w:sz w:val="24"/>
        </w:rPr>
        <w:t xml:space="preserve">. Amusa S. Adebayo - Principal </w:t>
      </w:r>
      <w:r w:rsidR="00055563" w:rsidRPr="002E04FD">
        <w:rPr>
          <w:rFonts w:ascii="Times New Roman" w:hAnsi="Times New Roman" w:cs="Times New Roman"/>
          <w:color w:val="212121"/>
          <w:sz w:val="24"/>
        </w:rPr>
        <w:lastRenderedPageBreak/>
        <w:t xml:space="preserve">Investigator- (PI/PD), </w:t>
      </w:r>
      <w:proofErr w:type="spellStart"/>
      <w:r w:rsidR="005B4DA2" w:rsidRPr="002E04FD">
        <w:rPr>
          <w:rFonts w:ascii="Times New Roman" w:hAnsi="Times New Roman" w:cs="Times New Roman"/>
          <w:color w:val="212121"/>
          <w:sz w:val="24"/>
        </w:rPr>
        <w:t>Olawode</w:t>
      </w:r>
      <w:proofErr w:type="spellEnd"/>
      <w:r w:rsidR="005B4DA2" w:rsidRPr="002E04FD">
        <w:rPr>
          <w:rFonts w:ascii="Times New Roman" w:hAnsi="Times New Roman" w:cs="Times New Roman"/>
          <w:color w:val="212121"/>
          <w:sz w:val="24"/>
        </w:rPr>
        <w:t xml:space="preserve">, Emmanuel Oladayo (Co-PI), </w:t>
      </w:r>
      <w:r w:rsidR="005B4DA2" w:rsidRPr="002E04FD">
        <w:rPr>
          <w:rFonts w:ascii="Times New Roman" w:eastAsiaTheme="minorHAnsi" w:hAnsi="Times New Roman" w:cs="Times New Roman"/>
          <w:color w:val="000000"/>
          <w:sz w:val="24"/>
        </w:rPr>
        <w:t>Michael Thomas (</w:t>
      </w:r>
      <w:r w:rsidR="005B4DA2" w:rsidRPr="002E04FD">
        <w:rPr>
          <w:rFonts w:ascii="Times New Roman" w:eastAsiaTheme="minorHAnsi" w:hAnsi="Times New Roman" w:cs="Times New Roman"/>
          <w:color w:val="242424"/>
          <w:sz w:val="24"/>
        </w:rPr>
        <w:t>Co-Investigator</w:t>
      </w:r>
      <w:r w:rsidR="005B4DA2" w:rsidRPr="002E04FD">
        <w:rPr>
          <w:rFonts w:ascii="Times New Roman" w:eastAsiaTheme="minorHAnsi" w:hAnsi="Times New Roman" w:cs="Times New Roman"/>
          <w:color w:val="000000"/>
          <w:sz w:val="24"/>
        </w:rPr>
        <w:t xml:space="preserve">), </w:t>
      </w:r>
      <w:r w:rsidR="00AF6D09" w:rsidRPr="002E04FD">
        <w:rPr>
          <w:rFonts w:ascii="Times New Roman" w:eastAsiaTheme="minorHAnsi" w:hAnsi="Times New Roman" w:cs="Times New Roman"/>
          <w:sz w:val="24"/>
        </w:rPr>
        <w:t xml:space="preserve">Dr. Tamaro Hudson (Co-Investigator), </w:t>
      </w:r>
      <w:r w:rsidR="00D61E56" w:rsidRPr="002E04FD">
        <w:rPr>
          <w:rFonts w:ascii="Times New Roman" w:eastAsiaTheme="minorHAnsi" w:hAnsi="Times New Roman" w:cs="Times New Roman"/>
          <w:sz w:val="24"/>
        </w:rPr>
        <w:t xml:space="preserve">Simeon K. Adesina (Other Key Personnel), </w:t>
      </w:r>
      <w:r w:rsidR="00C34694" w:rsidRPr="002E04FD">
        <w:rPr>
          <w:rFonts w:ascii="Times New Roman" w:eastAsiaTheme="minorHAnsi" w:hAnsi="Times New Roman" w:cs="Times New Roman"/>
          <w:sz w:val="24"/>
        </w:rPr>
        <w:t>Graduate students (K. Agbaje).</w:t>
      </w:r>
      <w:r w:rsidR="00580186" w:rsidRPr="002E04FD">
        <w:rPr>
          <w:rFonts w:ascii="Times New Roman" w:eastAsiaTheme="minorHAnsi" w:hAnsi="Times New Roman" w:cs="Times New Roman"/>
          <w:sz w:val="24"/>
        </w:rPr>
        <w:t xml:space="preserve"> National Institute of Health (NIH)</w:t>
      </w:r>
      <w:r w:rsidR="00340653" w:rsidRPr="002E04FD">
        <w:rPr>
          <w:rFonts w:ascii="Times New Roman" w:eastAsiaTheme="minorHAnsi" w:hAnsi="Times New Roman" w:cs="Times New Roman"/>
          <w:sz w:val="24"/>
        </w:rPr>
        <w:t xml:space="preserve"> </w:t>
      </w:r>
      <w:r w:rsidR="00340653" w:rsidRPr="002E04FD">
        <w:rPr>
          <w:rFonts w:ascii="Times New Roman" w:eastAsiaTheme="minorHAnsi" w:hAnsi="Times New Roman" w:cs="Times New Roman"/>
          <w:b/>
          <w:bCs/>
          <w:sz w:val="24"/>
        </w:rPr>
        <w:t>No</w:t>
      </w:r>
      <w:r w:rsidR="000D4CCA" w:rsidRPr="002E04FD">
        <w:rPr>
          <w:rFonts w:ascii="Times New Roman" w:eastAsiaTheme="minorHAnsi" w:hAnsi="Times New Roman" w:cs="Times New Roman"/>
          <w:b/>
          <w:bCs/>
          <w:sz w:val="24"/>
        </w:rPr>
        <w:t xml:space="preserve">. </w:t>
      </w:r>
      <w:r w:rsidR="00BD2955" w:rsidRPr="002E04FD">
        <w:rPr>
          <w:rFonts w:ascii="Times New Roman" w:eastAsiaTheme="minorHAnsi" w:hAnsi="Times New Roman" w:cs="Times New Roman"/>
          <w:b/>
          <w:bCs/>
          <w:sz w:val="24"/>
        </w:rPr>
        <w:t>1770538</w:t>
      </w:r>
      <w:r w:rsidR="00580186" w:rsidRPr="002E04FD">
        <w:rPr>
          <w:rFonts w:ascii="Times New Roman" w:eastAsiaTheme="minorHAnsi" w:hAnsi="Times New Roman" w:cs="Times New Roman"/>
          <w:sz w:val="24"/>
        </w:rPr>
        <w:t>. $379,415.00 over 2 years. Submitted 2024-06-18. Status: Administratively withdrawn dated 2024-06-05</w:t>
      </w:r>
    </w:p>
    <w:p w14:paraId="0718C03E" w14:textId="77777777" w:rsidR="00C34694" w:rsidRPr="002E04FD" w:rsidRDefault="00C34694" w:rsidP="00724CCD">
      <w:pPr>
        <w:autoSpaceDE w:val="0"/>
        <w:autoSpaceDN w:val="0"/>
        <w:adjustRightInd w:val="0"/>
        <w:rPr>
          <w:rFonts w:ascii="Times New Roman" w:hAnsi="Times New Roman" w:cs="Times New Roman"/>
          <w:color w:val="212121"/>
          <w:sz w:val="24"/>
        </w:rPr>
      </w:pPr>
    </w:p>
    <w:p w14:paraId="5325E11C" w14:textId="3EB2C1FF" w:rsidR="00E809BA" w:rsidRPr="002E04FD" w:rsidRDefault="007A1CD3" w:rsidP="003C2FAB">
      <w:pPr>
        <w:autoSpaceDE w:val="0"/>
        <w:autoSpaceDN w:val="0"/>
        <w:adjustRightInd w:val="0"/>
        <w:rPr>
          <w:rFonts w:ascii="Times New Roman" w:hAnsi="Times New Roman" w:cs="Times New Roman"/>
          <w:b/>
          <w:bCs/>
          <w:color w:val="212121"/>
          <w:sz w:val="24"/>
        </w:rPr>
      </w:pPr>
      <w:r w:rsidRPr="002E04FD">
        <w:rPr>
          <w:rFonts w:ascii="Times New Roman" w:hAnsi="Times New Roman" w:cs="Times New Roman"/>
          <w:color w:val="212121"/>
          <w:sz w:val="24"/>
        </w:rPr>
        <w:t xml:space="preserve">2024: </w:t>
      </w:r>
      <w:r w:rsidRPr="002E04FD">
        <w:rPr>
          <w:rFonts w:ascii="Times New Roman" w:hAnsi="Times New Roman" w:cs="Times New Roman"/>
          <w:color w:val="424242"/>
          <w:sz w:val="24"/>
        </w:rPr>
        <w:t>Application Identifier:1612659</w:t>
      </w:r>
      <w:r w:rsidR="000F4F68" w:rsidRPr="002E04FD">
        <w:rPr>
          <w:rFonts w:ascii="Times New Roman" w:hAnsi="Times New Roman" w:cs="Times New Roman"/>
          <w:color w:val="424242"/>
          <w:sz w:val="24"/>
        </w:rPr>
        <w:t xml:space="preserve">. </w:t>
      </w:r>
      <w:r w:rsidRPr="002E04FD">
        <w:rPr>
          <w:rFonts w:ascii="Times New Roman" w:hAnsi="Times New Roman" w:cs="Times New Roman"/>
          <w:color w:val="424242"/>
          <w:sz w:val="24"/>
        </w:rPr>
        <w:t>Application Project Title: Training and Core Skills Development of Underrepresented Minority Students in Aseptic Processing and Clean-room Operations for Pharmaceutical Research &amp; Development Adebayo, A.S (PD/PI)</w:t>
      </w:r>
      <w:r w:rsidR="00A87871" w:rsidRPr="002E04FD">
        <w:rPr>
          <w:rFonts w:ascii="Times New Roman" w:hAnsi="Times New Roman" w:cs="Times New Roman"/>
          <w:color w:val="424242"/>
          <w:sz w:val="24"/>
        </w:rPr>
        <w:t xml:space="preserve">, </w:t>
      </w:r>
      <w:r w:rsidRPr="002E04FD">
        <w:rPr>
          <w:rFonts w:ascii="Times New Roman" w:hAnsi="Times New Roman" w:cs="Times New Roman"/>
          <w:color w:val="424242"/>
          <w:sz w:val="24"/>
        </w:rPr>
        <w:t>Adesina, SK</w:t>
      </w:r>
      <w:r w:rsidR="00A87871" w:rsidRPr="002E04FD">
        <w:rPr>
          <w:rFonts w:ascii="Times New Roman" w:hAnsi="Times New Roman" w:cs="Times New Roman"/>
          <w:color w:val="424242"/>
          <w:sz w:val="24"/>
        </w:rPr>
        <w:t xml:space="preserve"> (Co-PI), </w:t>
      </w:r>
      <w:r w:rsidRPr="002E04FD">
        <w:rPr>
          <w:rFonts w:ascii="Times New Roman" w:hAnsi="Times New Roman" w:cs="Times New Roman"/>
          <w:color w:val="424242"/>
          <w:sz w:val="24"/>
        </w:rPr>
        <w:t>Akala, E.O.</w:t>
      </w:r>
      <w:r w:rsidR="00A87871" w:rsidRPr="002E04FD">
        <w:rPr>
          <w:rFonts w:ascii="Times New Roman" w:hAnsi="Times New Roman" w:cs="Times New Roman"/>
          <w:color w:val="424242"/>
          <w:sz w:val="24"/>
        </w:rPr>
        <w:t xml:space="preserve"> (Co-PI).</w:t>
      </w:r>
      <w:r w:rsidRPr="002E04FD">
        <w:rPr>
          <w:rFonts w:ascii="Times New Roman" w:hAnsi="Times New Roman" w:cs="Times New Roman"/>
          <w:color w:val="424242"/>
          <w:sz w:val="24"/>
        </w:rPr>
        <w:t xml:space="preserve"> </w:t>
      </w:r>
      <w:r w:rsidR="00E809BA" w:rsidRPr="002E04FD">
        <w:rPr>
          <w:rFonts w:ascii="Times New Roman" w:eastAsia="Times New Roman" w:hAnsi="Times New Roman" w:cs="Times New Roman"/>
          <w:color w:val="212121"/>
          <w:sz w:val="24"/>
          <w:lang w:val="fr-FR"/>
        </w:rPr>
        <w:t>Michael A. Thomas</w:t>
      </w:r>
      <w:r w:rsidR="00A87871" w:rsidRPr="002E04FD">
        <w:rPr>
          <w:rFonts w:ascii="Times New Roman" w:eastAsia="Times New Roman" w:hAnsi="Times New Roman" w:cs="Times New Roman"/>
          <w:color w:val="212121"/>
          <w:sz w:val="24"/>
          <w:lang w:val="fr-FR"/>
        </w:rPr>
        <w:t xml:space="preserve"> (CI)</w:t>
      </w:r>
      <w:r w:rsidR="00E809BA" w:rsidRPr="002E04FD">
        <w:rPr>
          <w:rFonts w:ascii="Times New Roman" w:eastAsia="Times New Roman" w:hAnsi="Times New Roman" w:cs="Times New Roman"/>
          <w:color w:val="212121"/>
          <w:sz w:val="24"/>
          <w:lang w:val="fr-FR"/>
        </w:rPr>
        <w:t>, Salome B. Weaver</w:t>
      </w:r>
      <w:r w:rsidR="00A87871" w:rsidRPr="002E04FD">
        <w:rPr>
          <w:rFonts w:ascii="Times New Roman" w:eastAsia="Times New Roman" w:hAnsi="Times New Roman" w:cs="Times New Roman"/>
          <w:color w:val="212121"/>
          <w:sz w:val="24"/>
          <w:lang w:val="fr-FR"/>
        </w:rPr>
        <w:t xml:space="preserve"> (CI)</w:t>
      </w:r>
      <w:r w:rsidR="00E809BA" w:rsidRPr="002E04FD">
        <w:rPr>
          <w:rFonts w:ascii="Times New Roman" w:eastAsia="Times New Roman" w:hAnsi="Times New Roman" w:cs="Times New Roman"/>
          <w:color w:val="212121"/>
          <w:sz w:val="24"/>
          <w:lang w:val="fr-FR"/>
        </w:rPr>
        <w:t>, Mary Awuonda</w:t>
      </w:r>
      <w:r w:rsidR="00A87871" w:rsidRPr="002E04FD">
        <w:rPr>
          <w:rFonts w:ascii="Times New Roman" w:eastAsia="Times New Roman" w:hAnsi="Times New Roman" w:cs="Times New Roman"/>
          <w:color w:val="212121"/>
          <w:sz w:val="24"/>
          <w:lang w:val="fr-FR"/>
        </w:rPr>
        <w:t xml:space="preserve"> (CI)</w:t>
      </w:r>
      <w:r w:rsidR="00E809BA" w:rsidRPr="002E04FD">
        <w:rPr>
          <w:rFonts w:ascii="Times New Roman" w:eastAsia="Times New Roman" w:hAnsi="Times New Roman" w:cs="Times New Roman"/>
          <w:color w:val="212121"/>
          <w:sz w:val="24"/>
          <w:lang w:val="fr-FR"/>
        </w:rPr>
        <w:t>, Earl Ettienne</w:t>
      </w:r>
      <w:r w:rsidR="00A87871" w:rsidRPr="002E04FD">
        <w:rPr>
          <w:rFonts w:ascii="Times New Roman" w:eastAsia="Times New Roman" w:hAnsi="Times New Roman" w:cs="Times New Roman"/>
          <w:color w:val="212121"/>
          <w:sz w:val="24"/>
          <w:lang w:val="fr-FR"/>
        </w:rPr>
        <w:t xml:space="preserve"> (CI)</w:t>
      </w:r>
      <w:r w:rsidR="00E809BA" w:rsidRPr="002E04FD">
        <w:rPr>
          <w:rFonts w:ascii="Times New Roman" w:eastAsia="Times New Roman" w:hAnsi="Times New Roman" w:cs="Times New Roman"/>
          <w:color w:val="212121"/>
          <w:sz w:val="24"/>
        </w:rPr>
        <w:t>. R25 Education &amp; Training Grant. National Institute of Allergy &amp; Infectious Diseases (NIAID), National Institute of Health (NIH)</w:t>
      </w:r>
      <w:r w:rsidR="007C374C" w:rsidRPr="002E04FD">
        <w:rPr>
          <w:rFonts w:ascii="Times New Roman" w:eastAsia="Times New Roman" w:hAnsi="Times New Roman" w:cs="Times New Roman"/>
          <w:color w:val="212121"/>
          <w:sz w:val="24"/>
        </w:rPr>
        <w:t xml:space="preserve"> </w:t>
      </w:r>
      <w:r w:rsidR="007C374C" w:rsidRPr="002E04FD">
        <w:rPr>
          <w:rFonts w:ascii="Times New Roman" w:eastAsia="Times New Roman" w:hAnsi="Times New Roman" w:cs="Times New Roman"/>
          <w:b/>
          <w:bCs/>
          <w:color w:val="212121"/>
          <w:sz w:val="24"/>
        </w:rPr>
        <w:t xml:space="preserve">No </w:t>
      </w:r>
      <w:r w:rsidR="00340653" w:rsidRPr="002E04FD">
        <w:rPr>
          <w:rFonts w:ascii="Times New Roman" w:eastAsia="Times New Roman" w:hAnsi="Times New Roman" w:cs="Times New Roman"/>
          <w:b/>
          <w:bCs/>
          <w:color w:val="212121"/>
          <w:sz w:val="24"/>
        </w:rPr>
        <w:t>1R25AI189408-01</w:t>
      </w:r>
      <w:r w:rsidR="00E809BA" w:rsidRPr="002E04FD">
        <w:rPr>
          <w:rFonts w:ascii="Times New Roman" w:eastAsia="Times New Roman" w:hAnsi="Times New Roman" w:cs="Times New Roman"/>
          <w:color w:val="212121"/>
          <w:sz w:val="24"/>
        </w:rPr>
        <w:t>. (</w:t>
      </w:r>
      <w:r w:rsidR="00E809BA" w:rsidRPr="002E04FD">
        <w:rPr>
          <w:rFonts w:ascii="Times New Roman" w:eastAsia="Times New Roman" w:hAnsi="Times New Roman" w:cs="Times New Roman"/>
          <w:b/>
          <w:bCs/>
          <w:color w:val="212121"/>
          <w:sz w:val="24"/>
        </w:rPr>
        <w:t xml:space="preserve">$1,755,000 </w:t>
      </w:r>
      <w:r w:rsidR="00E809BA" w:rsidRPr="002E04FD">
        <w:rPr>
          <w:rFonts w:ascii="Times New Roman" w:eastAsia="Times New Roman" w:hAnsi="Times New Roman" w:cs="Times New Roman"/>
          <w:color w:val="212121"/>
          <w:sz w:val="24"/>
        </w:rPr>
        <w:t xml:space="preserve">Over 5 years) Status: </w:t>
      </w:r>
      <w:r w:rsidR="00C23465" w:rsidRPr="002E04FD">
        <w:rPr>
          <w:rFonts w:ascii="Times New Roman" w:eastAsia="Times New Roman" w:hAnsi="Times New Roman" w:cs="Times New Roman"/>
          <w:color w:val="212121"/>
          <w:sz w:val="24"/>
        </w:rPr>
        <w:t>Council Reviewed</w:t>
      </w:r>
      <w:r w:rsidR="00E809BA" w:rsidRPr="002E04FD">
        <w:rPr>
          <w:rFonts w:ascii="Times New Roman" w:eastAsia="Times New Roman" w:hAnsi="Times New Roman" w:cs="Times New Roman"/>
          <w:color w:val="212121"/>
          <w:sz w:val="24"/>
        </w:rPr>
        <w:t xml:space="preserve">, </w:t>
      </w:r>
      <w:r w:rsidR="00E57B41" w:rsidRPr="002E04FD">
        <w:rPr>
          <w:rFonts w:ascii="Times New Roman" w:eastAsia="Times New Roman" w:hAnsi="Times New Roman" w:cs="Times New Roman"/>
          <w:color w:val="212121"/>
          <w:sz w:val="24"/>
        </w:rPr>
        <w:t>01/06/2025</w:t>
      </w:r>
      <w:r w:rsidR="00E809BA" w:rsidRPr="002E04FD">
        <w:rPr>
          <w:rFonts w:ascii="Times New Roman" w:eastAsia="Times New Roman" w:hAnsi="Times New Roman" w:cs="Times New Roman"/>
          <w:color w:val="212121"/>
          <w:sz w:val="24"/>
        </w:rPr>
        <w:t>.</w:t>
      </w:r>
      <w:r w:rsidR="00E57B41" w:rsidRPr="002E04FD">
        <w:rPr>
          <w:rFonts w:ascii="Times New Roman" w:eastAsia="Times New Roman" w:hAnsi="Times New Roman" w:cs="Times New Roman"/>
          <w:color w:val="212121"/>
          <w:sz w:val="24"/>
        </w:rPr>
        <w:t xml:space="preserve"> Not Funded</w:t>
      </w:r>
    </w:p>
    <w:p w14:paraId="033DF4F0" w14:textId="77777777" w:rsidR="00E809BA" w:rsidRPr="002E04FD" w:rsidRDefault="00E809BA" w:rsidP="00E809BA">
      <w:pPr>
        <w:autoSpaceDE w:val="0"/>
        <w:autoSpaceDN w:val="0"/>
        <w:adjustRightInd w:val="0"/>
        <w:rPr>
          <w:rFonts w:ascii="Times New Roman" w:hAnsi="Times New Roman" w:cs="Times New Roman"/>
          <w:b/>
          <w:bCs/>
          <w:color w:val="212121"/>
          <w:sz w:val="24"/>
          <w:highlight w:val="yellow"/>
        </w:rPr>
      </w:pPr>
    </w:p>
    <w:p w14:paraId="13BAF122" w14:textId="4660F3BD" w:rsidR="00463B34" w:rsidRPr="002E04FD" w:rsidRDefault="003C2FAB" w:rsidP="003C2FAB">
      <w:pPr>
        <w:autoSpaceDE w:val="0"/>
        <w:autoSpaceDN w:val="0"/>
        <w:adjustRightInd w:val="0"/>
        <w:rPr>
          <w:rFonts w:ascii="Times New Roman" w:hAnsi="Times New Roman" w:cs="Times New Roman"/>
          <w:color w:val="212121"/>
          <w:sz w:val="24"/>
        </w:rPr>
      </w:pPr>
      <w:r w:rsidRPr="002E04FD">
        <w:rPr>
          <w:rFonts w:ascii="Times New Roman" w:hAnsi="Times New Roman" w:cs="Times New Roman"/>
          <w:b/>
          <w:bCs/>
          <w:color w:val="212121"/>
          <w:sz w:val="24"/>
        </w:rPr>
        <w:t xml:space="preserve">2024: </w:t>
      </w:r>
      <w:r w:rsidR="003D2C8E" w:rsidRPr="002E04FD">
        <w:rPr>
          <w:rFonts w:ascii="Times New Roman" w:hAnsi="Times New Roman" w:cs="Times New Roman"/>
          <w:b/>
          <w:bCs/>
          <w:color w:val="212121"/>
          <w:sz w:val="24"/>
        </w:rPr>
        <w:t xml:space="preserve">Amusa S. Adebayo (PI), </w:t>
      </w:r>
      <w:r w:rsidR="003D2C8E" w:rsidRPr="002E04FD">
        <w:rPr>
          <w:rFonts w:ascii="Times New Roman" w:hAnsi="Times New Roman" w:cs="Times New Roman"/>
          <w:color w:val="212121"/>
          <w:sz w:val="24"/>
        </w:rPr>
        <w:t xml:space="preserve">Nkem </w:t>
      </w:r>
      <w:proofErr w:type="spellStart"/>
      <w:r w:rsidR="003D2C8E" w:rsidRPr="002E04FD">
        <w:rPr>
          <w:rFonts w:ascii="Times New Roman" w:hAnsi="Times New Roman" w:cs="Times New Roman"/>
          <w:color w:val="212121"/>
          <w:sz w:val="24"/>
        </w:rPr>
        <w:t>Nonyel</w:t>
      </w:r>
      <w:proofErr w:type="spellEnd"/>
      <w:r w:rsidR="003D2C8E" w:rsidRPr="002E04FD">
        <w:rPr>
          <w:rFonts w:ascii="Times New Roman" w:hAnsi="Times New Roman" w:cs="Times New Roman"/>
          <w:color w:val="212121"/>
          <w:sz w:val="24"/>
        </w:rPr>
        <w:t xml:space="preserve"> (Co-PI), Yinka </w:t>
      </w:r>
      <w:proofErr w:type="spellStart"/>
      <w:r w:rsidR="003D2C8E" w:rsidRPr="002E04FD">
        <w:rPr>
          <w:rFonts w:ascii="Times New Roman" w:hAnsi="Times New Roman" w:cs="Times New Roman"/>
          <w:color w:val="212121"/>
          <w:sz w:val="24"/>
        </w:rPr>
        <w:t>Laiyemo</w:t>
      </w:r>
      <w:proofErr w:type="spellEnd"/>
      <w:r w:rsidR="003D2C8E" w:rsidRPr="002E04FD">
        <w:rPr>
          <w:rFonts w:ascii="Times New Roman" w:hAnsi="Times New Roman" w:cs="Times New Roman"/>
          <w:color w:val="212121"/>
          <w:sz w:val="24"/>
        </w:rPr>
        <w:t xml:space="preserve"> (Collaborator), Emmanuel O. Akala (</w:t>
      </w:r>
      <w:r w:rsidR="004A4B8B" w:rsidRPr="002E04FD">
        <w:rPr>
          <w:rFonts w:ascii="Times New Roman" w:hAnsi="Times New Roman" w:cs="Times New Roman"/>
          <w:color w:val="212121"/>
          <w:sz w:val="24"/>
        </w:rPr>
        <w:t>Co</w:t>
      </w:r>
      <w:r w:rsidR="00A87871" w:rsidRPr="002E04FD">
        <w:rPr>
          <w:rFonts w:ascii="Times New Roman" w:hAnsi="Times New Roman" w:cs="Times New Roman"/>
          <w:color w:val="212121"/>
          <w:sz w:val="24"/>
        </w:rPr>
        <w:t>l</w:t>
      </w:r>
      <w:r w:rsidR="004A4B8B" w:rsidRPr="002E04FD">
        <w:rPr>
          <w:rFonts w:ascii="Times New Roman" w:hAnsi="Times New Roman" w:cs="Times New Roman"/>
          <w:color w:val="212121"/>
          <w:sz w:val="24"/>
        </w:rPr>
        <w:t>labora</w:t>
      </w:r>
      <w:r w:rsidR="00A87871" w:rsidRPr="002E04FD">
        <w:rPr>
          <w:rFonts w:ascii="Times New Roman" w:hAnsi="Times New Roman" w:cs="Times New Roman"/>
          <w:color w:val="212121"/>
          <w:sz w:val="24"/>
        </w:rPr>
        <w:t>t</w:t>
      </w:r>
      <w:r w:rsidR="004A4B8B" w:rsidRPr="002E04FD">
        <w:rPr>
          <w:rFonts w:ascii="Times New Roman" w:hAnsi="Times New Roman" w:cs="Times New Roman"/>
          <w:color w:val="212121"/>
          <w:sz w:val="24"/>
        </w:rPr>
        <w:t>or</w:t>
      </w:r>
      <w:r w:rsidR="003D2C8E" w:rsidRPr="002E04FD">
        <w:rPr>
          <w:rFonts w:ascii="Times New Roman" w:hAnsi="Times New Roman" w:cs="Times New Roman"/>
          <w:color w:val="212121"/>
          <w:sz w:val="24"/>
        </w:rPr>
        <w:t>), Simeon K. Adesina (</w:t>
      </w:r>
      <w:r w:rsidR="004A4B8B" w:rsidRPr="002E04FD">
        <w:rPr>
          <w:rFonts w:ascii="Times New Roman" w:hAnsi="Times New Roman" w:cs="Times New Roman"/>
          <w:color w:val="212121"/>
          <w:sz w:val="24"/>
        </w:rPr>
        <w:t>Co</w:t>
      </w:r>
      <w:r w:rsidR="00A87871" w:rsidRPr="002E04FD">
        <w:rPr>
          <w:rFonts w:ascii="Times New Roman" w:hAnsi="Times New Roman" w:cs="Times New Roman"/>
          <w:color w:val="212121"/>
          <w:sz w:val="24"/>
        </w:rPr>
        <w:t>l</w:t>
      </w:r>
      <w:r w:rsidR="004A4B8B" w:rsidRPr="002E04FD">
        <w:rPr>
          <w:rFonts w:ascii="Times New Roman" w:hAnsi="Times New Roman" w:cs="Times New Roman"/>
          <w:color w:val="212121"/>
          <w:sz w:val="24"/>
        </w:rPr>
        <w:t>labora</w:t>
      </w:r>
      <w:r w:rsidR="00A87871" w:rsidRPr="002E04FD">
        <w:rPr>
          <w:rFonts w:ascii="Times New Roman" w:hAnsi="Times New Roman" w:cs="Times New Roman"/>
          <w:color w:val="212121"/>
          <w:sz w:val="24"/>
        </w:rPr>
        <w:t>t</w:t>
      </w:r>
      <w:r w:rsidR="004A4B8B" w:rsidRPr="002E04FD">
        <w:rPr>
          <w:rFonts w:ascii="Times New Roman" w:hAnsi="Times New Roman" w:cs="Times New Roman"/>
          <w:color w:val="212121"/>
          <w:sz w:val="24"/>
        </w:rPr>
        <w:t>or</w:t>
      </w:r>
      <w:r w:rsidR="003D2C8E" w:rsidRPr="002E04FD">
        <w:rPr>
          <w:rFonts w:ascii="Times New Roman" w:hAnsi="Times New Roman" w:cs="Times New Roman"/>
          <w:color w:val="212121"/>
          <w:sz w:val="24"/>
        </w:rPr>
        <w:t>). Development of Machine Learning Algorithm for Prevention, Early Detection, and Guidance on Treatment of Colorectal Cancer</w:t>
      </w:r>
      <w:r w:rsidR="003902BB" w:rsidRPr="002E04FD">
        <w:rPr>
          <w:rFonts w:ascii="Times New Roman" w:hAnsi="Times New Roman" w:cs="Times New Roman"/>
          <w:color w:val="212121"/>
          <w:sz w:val="24"/>
        </w:rPr>
        <w:t>.</w:t>
      </w:r>
      <w:r w:rsidR="001D0D16" w:rsidRPr="002E04FD">
        <w:rPr>
          <w:rFonts w:ascii="Times New Roman" w:hAnsi="Times New Roman" w:cs="Times New Roman"/>
          <w:color w:val="212121"/>
          <w:sz w:val="24"/>
        </w:rPr>
        <w:t xml:space="preserve"> </w:t>
      </w:r>
      <w:r w:rsidR="001D0D16" w:rsidRPr="002E04FD">
        <w:rPr>
          <w:rFonts w:ascii="Times New Roman" w:hAnsi="Times New Roman" w:cs="Times New Roman"/>
          <w:color w:val="333333"/>
          <w:sz w:val="24"/>
          <w:shd w:val="clear" w:color="auto" w:fill="FFFFFF"/>
        </w:rPr>
        <w:t>HCAI Mid-career Reinvigoration Seed Grant Proposals ($</w:t>
      </w:r>
      <w:r w:rsidR="001D0D16" w:rsidRPr="002E04FD">
        <w:rPr>
          <w:rFonts w:ascii="Times New Roman" w:hAnsi="Times New Roman" w:cs="Times New Roman"/>
          <w:b/>
          <w:bCs/>
          <w:color w:val="333333"/>
          <w:sz w:val="24"/>
          <w:shd w:val="clear" w:color="auto" w:fill="FFFFFF"/>
        </w:rPr>
        <w:t>50,000.00</w:t>
      </w:r>
      <w:r w:rsidR="001D0D16" w:rsidRPr="002E04FD">
        <w:rPr>
          <w:rFonts w:ascii="Times New Roman" w:hAnsi="Times New Roman" w:cs="Times New Roman"/>
          <w:color w:val="333333"/>
          <w:sz w:val="24"/>
          <w:shd w:val="clear" w:color="auto" w:fill="FFFFFF"/>
        </w:rPr>
        <w:t xml:space="preserve">) - 2023/2024 Submission. </w:t>
      </w:r>
      <w:r w:rsidR="001D0D16" w:rsidRPr="002E04FD">
        <w:rPr>
          <w:rFonts w:ascii="Times New Roman" w:hAnsi="Times New Roman" w:cs="Times New Roman"/>
          <w:b/>
          <w:bCs/>
          <w:color w:val="212121"/>
          <w:sz w:val="24"/>
        </w:rPr>
        <w:t xml:space="preserve">Status: </w:t>
      </w:r>
      <w:r w:rsidR="001D0D16" w:rsidRPr="002E04FD">
        <w:rPr>
          <w:rFonts w:ascii="Times New Roman" w:hAnsi="Times New Roman" w:cs="Times New Roman"/>
          <w:color w:val="212121"/>
          <w:sz w:val="24"/>
        </w:rPr>
        <w:t>Not funded.</w:t>
      </w:r>
    </w:p>
    <w:p w14:paraId="4129D2F5" w14:textId="77777777" w:rsidR="003C2FAB" w:rsidRPr="002E04FD" w:rsidRDefault="003C2FAB" w:rsidP="00463B34">
      <w:pPr>
        <w:autoSpaceDE w:val="0"/>
        <w:autoSpaceDN w:val="0"/>
        <w:adjustRightInd w:val="0"/>
        <w:rPr>
          <w:rFonts w:ascii="Times New Roman" w:hAnsi="Times New Roman" w:cs="Times New Roman"/>
          <w:color w:val="212121"/>
          <w:sz w:val="24"/>
          <w:highlight w:val="yellow"/>
        </w:rPr>
      </w:pPr>
    </w:p>
    <w:p w14:paraId="054EA16B" w14:textId="006E313A" w:rsidR="00463B34" w:rsidRPr="002E04FD" w:rsidRDefault="00463B34" w:rsidP="00D142AB">
      <w:pPr>
        <w:pStyle w:val="ListParagraph"/>
        <w:numPr>
          <w:ilvl w:val="0"/>
          <w:numId w:val="24"/>
        </w:numPr>
        <w:autoSpaceDE w:val="0"/>
        <w:autoSpaceDN w:val="0"/>
        <w:adjustRightInd w:val="0"/>
        <w:ind w:left="0" w:firstLine="0"/>
      </w:pPr>
      <w:r w:rsidRPr="002E04FD">
        <w:t>Adebayo, A.</w:t>
      </w:r>
      <w:r w:rsidR="003C2FAB" w:rsidRPr="002E04FD">
        <w:t xml:space="preserve">, </w:t>
      </w:r>
      <w:r w:rsidR="003C2FAB" w:rsidRPr="002E04FD">
        <w:rPr>
          <w:color w:val="212121"/>
        </w:rPr>
        <w:t>Salome B. Weaver (Co-PI).</w:t>
      </w:r>
      <w:r w:rsidRPr="002E04FD">
        <w:t xml:space="preserve"> Grant ID: 1325645 Regiospecific-active targeting of drugs to Colorectal Cancer Cells. HESI Thrive - Health and Environmental Sciences Institute. Program: THRIVE Research Grant</w:t>
      </w:r>
      <w:r w:rsidR="004E69EC" w:rsidRPr="002E04FD">
        <w:t xml:space="preserve"> ($40,000)</w:t>
      </w:r>
      <w:r w:rsidRPr="002E04FD">
        <w:t>. Submitted April 8, 2024. Status: Not funded.</w:t>
      </w:r>
    </w:p>
    <w:p w14:paraId="5CFFA750" w14:textId="77777777" w:rsidR="00D01553" w:rsidRPr="002E04FD" w:rsidRDefault="00D01553" w:rsidP="00D01553">
      <w:pPr>
        <w:pStyle w:val="ListParagraph"/>
        <w:autoSpaceDE w:val="0"/>
        <w:autoSpaceDN w:val="0"/>
        <w:adjustRightInd w:val="0"/>
        <w:ind w:left="0"/>
      </w:pPr>
    </w:p>
    <w:p w14:paraId="5158C5DB" w14:textId="029386E1" w:rsidR="00D01553" w:rsidRPr="002E04FD" w:rsidRDefault="00D01553" w:rsidP="00D01553">
      <w:pPr>
        <w:spacing w:before="120"/>
        <w:contextualSpacing/>
        <w:rPr>
          <w:rFonts w:ascii="Times New Roman" w:hAnsi="Times New Roman" w:cs="Times New Roman"/>
          <w:sz w:val="24"/>
        </w:rPr>
      </w:pPr>
      <w:r w:rsidRPr="002E04FD">
        <w:rPr>
          <w:rFonts w:ascii="Times New Roman" w:hAnsi="Times New Roman" w:cs="Times New Roman"/>
          <w:b/>
          <w:bCs/>
          <w:sz w:val="24"/>
          <w:lang w:val="es-ES"/>
        </w:rPr>
        <w:t>2024:</w:t>
      </w:r>
      <w:r w:rsidRPr="002E04FD">
        <w:rPr>
          <w:rFonts w:ascii="Times New Roman" w:hAnsi="Times New Roman" w:cs="Times New Roman"/>
          <w:sz w:val="24"/>
          <w:lang w:val="es-ES"/>
        </w:rPr>
        <w:t xml:space="preserve"> </w:t>
      </w:r>
      <w:r w:rsidRPr="002E04FD">
        <w:rPr>
          <w:rFonts w:ascii="Times New Roman" w:hAnsi="Times New Roman" w:cs="Times New Roman"/>
          <w:color w:val="424242"/>
          <w:sz w:val="24"/>
          <w:lang w:val="es-ES"/>
        </w:rPr>
        <w:t xml:space="preserve">Adebayo, A., Agbaje, K. et al (2023). </w:t>
      </w:r>
      <w:r w:rsidRPr="002E04FD">
        <w:rPr>
          <w:rFonts w:ascii="Times New Roman" w:hAnsi="Times New Roman" w:cs="Times New Roman"/>
          <w:color w:val="131313"/>
          <w:sz w:val="24"/>
          <w:shd w:val="clear" w:color="auto" w:fill="FFFFFF"/>
        </w:rPr>
        <w:t xml:space="preserve">Active targeted delivery of </w:t>
      </w:r>
      <w:proofErr w:type="spellStart"/>
      <w:r w:rsidRPr="002E04FD">
        <w:rPr>
          <w:rFonts w:ascii="Times New Roman" w:hAnsi="Times New Roman" w:cs="Times New Roman"/>
          <w:color w:val="131313"/>
          <w:sz w:val="24"/>
          <w:shd w:val="clear" w:color="auto" w:fill="FFFFFF"/>
        </w:rPr>
        <w:t>niosomal</w:t>
      </w:r>
      <w:proofErr w:type="spellEnd"/>
      <w:r w:rsidRPr="002E04FD">
        <w:rPr>
          <w:rFonts w:ascii="Times New Roman" w:hAnsi="Times New Roman" w:cs="Times New Roman"/>
          <w:color w:val="131313"/>
          <w:sz w:val="24"/>
          <w:shd w:val="clear" w:color="auto" w:fill="FFFFFF"/>
        </w:rPr>
        <w:t xml:space="preserve"> combinations drugs to H. pylori Cells. Funding and Product/Material. Tracking #:</w:t>
      </w:r>
      <w:r w:rsidRPr="002E04FD">
        <w:rPr>
          <w:rFonts w:ascii="Times New Roman" w:hAnsi="Times New Roman" w:cs="Times New Roman"/>
          <w:sz w:val="24"/>
        </w:rPr>
        <w:t xml:space="preserve"> </w:t>
      </w:r>
      <w:r w:rsidRPr="002E04FD">
        <w:rPr>
          <w:rFonts w:ascii="Times New Roman" w:hAnsi="Times New Roman" w:cs="Times New Roman"/>
          <w:color w:val="131313"/>
          <w:sz w:val="24"/>
          <w:shd w:val="clear" w:color="auto" w:fill="FFFFFF"/>
        </w:rPr>
        <w:t>2023-IIR-000131</w:t>
      </w:r>
      <w:r w:rsidR="001877F8" w:rsidRPr="002E04FD">
        <w:rPr>
          <w:rFonts w:ascii="Times New Roman" w:hAnsi="Times New Roman" w:cs="Times New Roman"/>
          <w:color w:val="131313"/>
          <w:sz w:val="24"/>
          <w:shd w:val="clear" w:color="auto" w:fill="FFFFFF"/>
        </w:rPr>
        <w:t xml:space="preserve"> ($50,000)</w:t>
      </w:r>
      <w:r w:rsidRPr="002E04FD">
        <w:rPr>
          <w:rFonts w:ascii="Times New Roman" w:hAnsi="Times New Roman" w:cs="Times New Roman"/>
          <w:color w:val="131313"/>
          <w:sz w:val="24"/>
          <w:shd w:val="clear" w:color="auto" w:fill="FFFFFF"/>
        </w:rPr>
        <w:t>; Sponsor: Shionog</w:t>
      </w:r>
      <w:r w:rsidR="004A372D" w:rsidRPr="002E04FD">
        <w:rPr>
          <w:rFonts w:ascii="Times New Roman" w:hAnsi="Times New Roman" w:cs="Times New Roman"/>
          <w:color w:val="131313"/>
          <w:sz w:val="24"/>
          <w:shd w:val="clear" w:color="auto" w:fill="FFFFFF"/>
        </w:rPr>
        <w:t>i</w:t>
      </w:r>
      <w:r w:rsidRPr="002E04FD">
        <w:rPr>
          <w:rFonts w:ascii="Times New Roman" w:hAnsi="Times New Roman" w:cs="Times New Roman"/>
          <w:color w:val="131313"/>
          <w:sz w:val="24"/>
          <w:shd w:val="clear" w:color="auto" w:fill="FFFFFF"/>
        </w:rPr>
        <w:t xml:space="preserve"> Company. </w:t>
      </w:r>
      <w:r w:rsidRPr="002E04FD">
        <w:rPr>
          <w:rFonts w:ascii="Times New Roman" w:hAnsi="Times New Roman" w:cs="Times New Roman"/>
          <w:sz w:val="24"/>
        </w:rPr>
        <w:t>Status: Not funded.</w:t>
      </w:r>
    </w:p>
    <w:p w14:paraId="1EEC9171" w14:textId="77777777" w:rsidR="008F48BC" w:rsidRPr="002E04FD" w:rsidRDefault="008F48BC" w:rsidP="007555C4">
      <w:pPr>
        <w:spacing w:before="120"/>
        <w:contextualSpacing/>
        <w:rPr>
          <w:rFonts w:ascii="Times New Roman" w:hAnsi="Times New Roman" w:cs="Times New Roman"/>
          <w:color w:val="212121"/>
          <w:sz w:val="24"/>
        </w:rPr>
      </w:pPr>
    </w:p>
    <w:p w14:paraId="3F3B38D8" w14:textId="7857CE05" w:rsidR="007555C4" w:rsidRPr="002E04FD" w:rsidRDefault="008F48BC" w:rsidP="00D01553">
      <w:pPr>
        <w:spacing w:before="120"/>
        <w:contextualSpacing/>
        <w:rPr>
          <w:rFonts w:ascii="Times New Roman" w:hAnsi="Times New Roman" w:cs="Times New Roman"/>
          <w:color w:val="424242"/>
          <w:sz w:val="24"/>
        </w:rPr>
      </w:pPr>
      <w:r w:rsidRPr="002E04FD">
        <w:rPr>
          <w:rFonts w:ascii="Times New Roman" w:hAnsi="Times New Roman" w:cs="Times New Roman"/>
          <w:color w:val="212121"/>
          <w:sz w:val="24"/>
        </w:rPr>
        <w:t xml:space="preserve">2024: Pharmacokinetics Modeling &amp; Simulations Software. </w:t>
      </w:r>
      <w:r w:rsidRPr="002E04FD">
        <w:rPr>
          <w:rFonts w:ascii="Times New Roman" w:hAnsi="Times New Roman" w:cs="Times New Roman"/>
          <w:b/>
          <w:bCs/>
          <w:color w:val="212121"/>
          <w:sz w:val="24"/>
        </w:rPr>
        <w:t>A SOFTWARE LICENSE </w:t>
      </w:r>
      <w:r w:rsidRPr="002E04FD">
        <w:rPr>
          <w:rFonts w:ascii="Times New Roman" w:hAnsi="Times New Roman" w:cs="Times New Roman"/>
          <w:color w:val="212121"/>
          <w:sz w:val="24"/>
        </w:rPr>
        <w:t xml:space="preserve">issued by SIMULATIONS PLUS, INC., Lancaster, California 93534-7059, United States, (LICENSOR, Amusa S. Adebayo,3400 4th Street NW, Washington DC. </w:t>
      </w:r>
      <w:r w:rsidRPr="002E04FD">
        <w:rPr>
          <w:rFonts w:ascii="Times New Roman" w:hAnsi="Times New Roman" w:cs="Times New Roman"/>
          <w:b/>
          <w:bCs/>
          <w:color w:val="212121"/>
          <w:sz w:val="24"/>
        </w:rPr>
        <w:t>Sponsor:</w:t>
      </w:r>
      <w:r w:rsidRPr="002E04FD">
        <w:rPr>
          <w:rFonts w:ascii="Times New Roman" w:hAnsi="Times New Roman" w:cs="Times New Roman"/>
          <w:color w:val="212121"/>
          <w:sz w:val="24"/>
        </w:rPr>
        <w:t xml:space="preserve"> SIMULATIONS PLUS, INC., California. 5 Noncommercial Licenses (</w:t>
      </w:r>
      <w:r w:rsidR="00853321" w:rsidRPr="002E04FD">
        <w:rPr>
          <w:rFonts w:ascii="Times New Roman" w:hAnsi="Times New Roman" w:cs="Times New Roman"/>
          <w:color w:val="242424"/>
          <w:sz w:val="24"/>
          <w:shd w:val="clear" w:color="auto" w:fill="FFFFFF"/>
        </w:rPr>
        <w:t>C</w:t>
      </w:r>
      <w:r w:rsidR="004C6C22" w:rsidRPr="002E04FD">
        <w:rPr>
          <w:rFonts w:ascii="Times New Roman" w:hAnsi="Times New Roman" w:cs="Times New Roman"/>
          <w:color w:val="242424"/>
          <w:sz w:val="24"/>
          <w:shd w:val="clear" w:color="auto" w:fill="FFFFFF"/>
        </w:rPr>
        <w:t xml:space="preserve">ommercial rate for only the base program of </w:t>
      </w:r>
      <w:proofErr w:type="spellStart"/>
      <w:r w:rsidR="004C6C22" w:rsidRPr="002E04FD">
        <w:rPr>
          <w:rFonts w:ascii="Times New Roman" w:hAnsi="Times New Roman" w:cs="Times New Roman"/>
          <w:color w:val="242424"/>
          <w:sz w:val="24"/>
          <w:shd w:val="clear" w:color="auto" w:fill="FFFFFF"/>
        </w:rPr>
        <w:t>GastroPlus</w:t>
      </w:r>
      <w:proofErr w:type="spellEnd"/>
      <w:r w:rsidR="004C6C22" w:rsidRPr="002E04FD">
        <w:rPr>
          <w:rFonts w:ascii="Times New Roman" w:hAnsi="Times New Roman" w:cs="Times New Roman"/>
          <w:color w:val="242424"/>
          <w:sz w:val="24"/>
          <w:shd w:val="clear" w:color="auto" w:fill="FFFFFF"/>
        </w:rPr>
        <w:t xml:space="preserve"> is $47,933.00</w:t>
      </w:r>
      <w:r w:rsidR="00853321" w:rsidRPr="002E04FD">
        <w:rPr>
          <w:rFonts w:ascii="Times New Roman" w:hAnsi="Times New Roman" w:cs="Times New Roman"/>
          <w:color w:val="242424"/>
          <w:sz w:val="24"/>
          <w:shd w:val="clear" w:color="auto" w:fill="FFFFFF"/>
        </w:rPr>
        <w:t>/license</w:t>
      </w:r>
      <w:r w:rsidR="00FE7015" w:rsidRPr="002E04FD">
        <w:rPr>
          <w:rFonts w:ascii="Times New Roman" w:hAnsi="Times New Roman" w:cs="Times New Roman"/>
          <w:color w:val="242424"/>
          <w:sz w:val="24"/>
          <w:shd w:val="clear" w:color="auto" w:fill="FFFFFF"/>
        </w:rPr>
        <w:t xml:space="preserve"> X 5 licenses</w:t>
      </w:r>
      <w:r w:rsidRPr="002E04FD">
        <w:rPr>
          <w:rFonts w:ascii="Times New Roman" w:hAnsi="Times New Roman" w:cs="Times New Roman"/>
          <w:color w:val="212121"/>
          <w:sz w:val="24"/>
        </w:rPr>
        <w:t>).</w:t>
      </w:r>
      <w:r w:rsidR="002E57CC" w:rsidRPr="002E04FD">
        <w:rPr>
          <w:rFonts w:ascii="Times New Roman" w:hAnsi="Times New Roman" w:cs="Times New Roman"/>
          <w:color w:val="212121"/>
          <w:sz w:val="24"/>
        </w:rPr>
        <w:t xml:space="preserve"> Supported/active.</w:t>
      </w:r>
    </w:p>
    <w:p w14:paraId="4AB957C3" w14:textId="1F7F33AF" w:rsidR="003D2C8E" w:rsidRPr="002E04FD" w:rsidRDefault="003D2C8E" w:rsidP="003C2FAB">
      <w:pPr>
        <w:autoSpaceDE w:val="0"/>
        <w:autoSpaceDN w:val="0"/>
        <w:adjustRightInd w:val="0"/>
        <w:rPr>
          <w:rFonts w:ascii="Times New Roman" w:hAnsi="Times New Roman" w:cs="Times New Roman"/>
          <w:b/>
          <w:bCs/>
          <w:color w:val="212121"/>
          <w:sz w:val="24"/>
        </w:rPr>
      </w:pPr>
    </w:p>
    <w:p w14:paraId="7762ACE7" w14:textId="504CDCDA" w:rsidR="00070E9D" w:rsidRPr="002E04FD" w:rsidRDefault="00070E9D" w:rsidP="007E6DF8">
      <w:pPr>
        <w:autoSpaceDE w:val="0"/>
        <w:autoSpaceDN w:val="0"/>
        <w:adjustRightInd w:val="0"/>
        <w:ind w:left="720" w:hanging="720"/>
        <w:rPr>
          <w:rFonts w:ascii="Times New Roman" w:eastAsiaTheme="minorHAnsi" w:hAnsi="Times New Roman" w:cs="Times New Roman"/>
          <w:b/>
          <w:bCs/>
          <w:sz w:val="24"/>
        </w:rPr>
      </w:pPr>
      <w:r w:rsidRPr="002E04FD">
        <w:rPr>
          <w:rFonts w:ascii="Times New Roman" w:hAnsi="Times New Roman" w:cs="Times New Roman"/>
          <w:b/>
          <w:bCs/>
          <w:color w:val="212121"/>
          <w:sz w:val="24"/>
        </w:rPr>
        <w:t>2023:</w:t>
      </w:r>
      <w:r w:rsidRPr="002E04FD">
        <w:rPr>
          <w:rFonts w:ascii="Times New Roman" w:hAnsi="Times New Roman" w:cs="Times New Roman"/>
          <w:b/>
          <w:bCs/>
          <w:color w:val="212121"/>
          <w:sz w:val="24"/>
        </w:rPr>
        <w:tab/>
        <w:t>Amusa S. Adebayo</w:t>
      </w:r>
      <w:r w:rsidRPr="002E04FD">
        <w:rPr>
          <w:rFonts w:ascii="Times New Roman" w:hAnsi="Times New Roman" w:cs="Times New Roman"/>
          <w:color w:val="212121"/>
          <w:sz w:val="24"/>
        </w:rPr>
        <w:t xml:space="preserve"> (PI) Active targeted delivery of </w:t>
      </w:r>
      <w:proofErr w:type="spellStart"/>
      <w:r w:rsidRPr="002E04FD">
        <w:rPr>
          <w:rFonts w:ascii="Times New Roman" w:hAnsi="Times New Roman" w:cs="Times New Roman"/>
          <w:color w:val="212121"/>
          <w:sz w:val="24"/>
        </w:rPr>
        <w:t>niosomal</w:t>
      </w:r>
      <w:proofErr w:type="spellEnd"/>
      <w:r w:rsidRPr="002E04FD">
        <w:rPr>
          <w:rFonts w:ascii="Times New Roman" w:hAnsi="Times New Roman" w:cs="Times New Roman"/>
          <w:color w:val="212121"/>
          <w:sz w:val="24"/>
        </w:rPr>
        <w:t xml:space="preserve"> combinations drugs to </w:t>
      </w:r>
      <w:r w:rsidRPr="002E04FD">
        <w:rPr>
          <w:rFonts w:ascii="Times New Roman" w:hAnsi="Times New Roman" w:cs="Times New Roman"/>
          <w:i/>
          <w:iCs/>
          <w:color w:val="212121"/>
          <w:sz w:val="24"/>
        </w:rPr>
        <w:t>H. pylori</w:t>
      </w:r>
      <w:r w:rsidRPr="002E04FD">
        <w:rPr>
          <w:rFonts w:ascii="Times New Roman" w:hAnsi="Times New Roman" w:cs="Times New Roman"/>
          <w:color w:val="212121"/>
          <w:sz w:val="24"/>
        </w:rPr>
        <w:t xml:space="preserve"> Cells, </w:t>
      </w:r>
      <w:r w:rsidRPr="002E04FD">
        <w:rPr>
          <w:rFonts w:ascii="Times New Roman" w:hAnsi="Times New Roman" w:cs="Times New Roman"/>
          <w:b/>
          <w:bCs/>
          <w:color w:val="212121"/>
          <w:sz w:val="24"/>
        </w:rPr>
        <w:t>Sponsor:</w:t>
      </w:r>
      <w:r w:rsidRPr="002E04FD">
        <w:rPr>
          <w:rFonts w:ascii="Times New Roman" w:hAnsi="Times New Roman" w:cs="Times New Roman"/>
          <w:color w:val="212121"/>
          <w:sz w:val="24"/>
        </w:rPr>
        <w:t xml:space="preserve"> </w:t>
      </w:r>
      <w:r w:rsidR="007E6DF8" w:rsidRPr="002E04FD">
        <w:rPr>
          <w:rFonts w:ascii="Times New Roman" w:eastAsiaTheme="minorHAnsi" w:hAnsi="Times New Roman" w:cs="Times New Roman"/>
          <w:sz w:val="24"/>
        </w:rPr>
        <w:t>GHUCCTS-Pilot Translational and Clinical Studies award (</w:t>
      </w:r>
      <w:r w:rsidR="007E6DF8" w:rsidRPr="002E04FD">
        <w:rPr>
          <w:rFonts w:ascii="Times New Roman" w:eastAsiaTheme="minorHAnsi" w:hAnsi="Times New Roman" w:cs="Times New Roman"/>
          <w:b/>
          <w:bCs/>
          <w:sz w:val="24"/>
        </w:rPr>
        <w:t xml:space="preserve">$39,560.00 </w:t>
      </w:r>
      <w:r w:rsidR="007E6DF8" w:rsidRPr="002E04FD">
        <w:rPr>
          <w:rFonts w:ascii="Times New Roman" w:eastAsiaTheme="minorHAnsi" w:hAnsi="Times New Roman" w:cs="Times New Roman"/>
          <w:sz w:val="24"/>
        </w:rPr>
        <w:t>for 1 year, 2023-2024</w:t>
      </w:r>
      <w:r w:rsidR="007E6DF8" w:rsidRPr="002E04FD">
        <w:rPr>
          <w:rFonts w:ascii="Times New Roman" w:eastAsiaTheme="minorHAnsi" w:hAnsi="Times New Roman" w:cs="Times New Roman"/>
          <w:b/>
          <w:bCs/>
          <w:sz w:val="24"/>
        </w:rPr>
        <w:t>).</w:t>
      </w:r>
      <w:r w:rsidR="00DE57FE" w:rsidRPr="002E04FD">
        <w:rPr>
          <w:rFonts w:ascii="Times New Roman" w:eastAsiaTheme="minorHAnsi" w:hAnsi="Times New Roman" w:cs="Times New Roman"/>
          <w:b/>
          <w:bCs/>
          <w:sz w:val="24"/>
        </w:rPr>
        <w:t xml:space="preserve"> Funded</w:t>
      </w:r>
    </w:p>
    <w:p w14:paraId="5FEF5D14" w14:textId="77777777" w:rsidR="00463B34" w:rsidRPr="002E04FD" w:rsidRDefault="00463B34" w:rsidP="007E6DF8">
      <w:pPr>
        <w:autoSpaceDE w:val="0"/>
        <w:autoSpaceDN w:val="0"/>
        <w:adjustRightInd w:val="0"/>
        <w:ind w:left="720" w:hanging="720"/>
        <w:rPr>
          <w:rFonts w:ascii="Times New Roman" w:eastAsiaTheme="minorHAnsi" w:hAnsi="Times New Roman" w:cs="Times New Roman"/>
          <w:sz w:val="24"/>
        </w:rPr>
      </w:pPr>
    </w:p>
    <w:p w14:paraId="4488E388" w14:textId="5E41028F" w:rsidR="00070E9D" w:rsidRPr="002E04FD" w:rsidRDefault="00070E9D" w:rsidP="007E6DF8">
      <w:pPr>
        <w:autoSpaceDE w:val="0"/>
        <w:autoSpaceDN w:val="0"/>
        <w:adjustRightInd w:val="0"/>
        <w:ind w:left="720" w:hanging="720"/>
        <w:rPr>
          <w:rFonts w:ascii="Times New Roman" w:eastAsiaTheme="minorHAnsi" w:hAnsi="Times New Roman" w:cs="Times New Roman"/>
          <w:sz w:val="24"/>
        </w:rPr>
      </w:pPr>
      <w:r w:rsidRPr="002E04FD">
        <w:rPr>
          <w:rFonts w:ascii="Times New Roman" w:hAnsi="Times New Roman" w:cs="Times New Roman"/>
          <w:b/>
          <w:bCs/>
          <w:color w:val="212121"/>
          <w:sz w:val="24"/>
        </w:rPr>
        <w:t>2023:</w:t>
      </w:r>
      <w:r w:rsidRPr="002E04FD">
        <w:rPr>
          <w:rFonts w:ascii="Times New Roman" w:hAnsi="Times New Roman" w:cs="Times New Roman"/>
          <w:b/>
          <w:bCs/>
          <w:color w:val="212121"/>
          <w:sz w:val="24"/>
        </w:rPr>
        <w:tab/>
        <w:t>Amusa S. Adebayo</w:t>
      </w:r>
      <w:r w:rsidRPr="002E04FD">
        <w:rPr>
          <w:rFonts w:ascii="Times New Roman" w:hAnsi="Times New Roman" w:cs="Times New Roman"/>
          <w:color w:val="212121"/>
          <w:sz w:val="24"/>
        </w:rPr>
        <w:t xml:space="preserve"> (PI) Sequential passive-active targeted delivery of </w:t>
      </w:r>
      <w:proofErr w:type="spellStart"/>
      <w:r w:rsidRPr="002E04FD">
        <w:rPr>
          <w:rFonts w:ascii="Times New Roman" w:hAnsi="Times New Roman" w:cs="Times New Roman"/>
          <w:color w:val="212121"/>
          <w:sz w:val="24"/>
        </w:rPr>
        <w:t>niosomal</w:t>
      </w:r>
      <w:proofErr w:type="spellEnd"/>
      <w:r w:rsidRPr="002E04FD">
        <w:rPr>
          <w:rFonts w:ascii="Times New Roman" w:hAnsi="Times New Roman" w:cs="Times New Roman"/>
          <w:color w:val="212121"/>
          <w:sz w:val="24"/>
        </w:rPr>
        <w:t xml:space="preserve"> combination drugs for colorectal cancer treatment </w:t>
      </w:r>
      <w:r w:rsidRPr="002E04FD">
        <w:rPr>
          <w:rFonts w:ascii="Times New Roman" w:hAnsi="Times New Roman" w:cs="Times New Roman"/>
          <w:b/>
          <w:bCs/>
          <w:color w:val="212121"/>
          <w:sz w:val="24"/>
        </w:rPr>
        <w:t>Sponsor:</w:t>
      </w:r>
      <w:r w:rsidRPr="002E04FD">
        <w:rPr>
          <w:rFonts w:ascii="Times New Roman" w:hAnsi="Times New Roman" w:cs="Times New Roman"/>
          <w:color w:val="212121"/>
          <w:sz w:val="24"/>
        </w:rPr>
        <w:t xml:space="preserve"> </w:t>
      </w:r>
      <w:r w:rsidRPr="002E04FD">
        <w:rPr>
          <w:rFonts w:ascii="Times New Roman" w:eastAsiaTheme="minorHAnsi" w:hAnsi="Times New Roman" w:cs="Times New Roman"/>
          <w:sz w:val="24"/>
        </w:rPr>
        <w:t>Howard University Diversity in Cancer Research Pilot Grant award</w:t>
      </w:r>
      <w:r w:rsidRPr="002E04FD">
        <w:rPr>
          <w:rFonts w:ascii="Times New Roman" w:hAnsi="Times New Roman" w:cs="Times New Roman"/>
          <w:color w:val="212121"/>
          <w:sz w:val="24"/>
        </w:rPr>
        <w:t xml:space="preserve"> </w:t>
      </w:r>
      <w:r w:rsidR="007E6DF8" w:rsidRPr="002E04FD">
        <w:rPr>
          <w:rFonts w:ascii="Times New Roman" w:hAnsi="Times New Roman" w:cs="Times New Roman"/>
          <w:color w:val="212121"/>
          <w:sz w:val="24"/>
        </w:rPr>
        <w:t>(</w:t>
      </w:r>
      <w:r w:rsidRPr="002E04FD">
        <w:rPr>
          <w:rFonts w:ascii="Times New Roman" w:hAnsi="Times New Roman" w:cs="Times New Roman"/>
          <w:b/>
          <w:bCs/>
          <w:color w:val="212121"/>
          <w:sz w:val="24"/>
        </w:rPr>
        <w:t xml:space="preserve">$40,000 </w:t>
      </w:r>
      <w:r w:rsidRPr="002E04FD">
        <w:rPr>
          <w:rFonts w:ascii="Times New Roman" w:hAnsi="Times New Roman" w:cs="Times New Roman"/>
          <w:color w:val="212121"/>
          <w:sz w:val="24"/>
        </w:rPr>
        <w:t>for 1 year</w:t>
      </w:r>
      <w:r w:rsidR="007E6DF8" w:rsidRPr="002E04FD">
        <w:rPr>
          <w:rFonts w:ascii="Times New Roman" w:hAnsi="Times New Roman" w:cs="Times New Roman"/>
          <w:color w:val="212121"/>
          <w:sz w:val="24"/>
        </w:rPr>
        <w:t xml:space="preserve">, </w:t>
      </w:r>
      <w:r w:rsidRPr="002E04FD">
        <w:rPr>
          <w:rFonts w:ascii="Times New Roman" w:hAnsi="Times New Roman" w:cs="Times New Roman"/>
          <w:color w:val="212121"/>
          <w:sz w:val="24"/>
        </w:rPr>
        <w:t>2023-2024).</w:t>
      </w:r>
      <w:r w:rsidR="00DE57FE" w:rsidRPr="002E04FD">
        <w:rPr>
          <w:rFonts w:ascii="Times New Roman" w:hAnsi="Times New Roman" w:cs="Times New Roman"/>
          <w:color w:val="212121"/>
          <w:sz w:val="24"/>
        </w:rPr>
        <w:t xml:space="preserve"> </w:t>
      </w:r>
      <w:r w:rsidR="00DE57FE" w:rsidRPr="002E04FD">
        <w:rPr>
          <w:rFonts w:ascii="Times New Roman" w:hAnsi="Times New Roman" w:cs="Times New Roman"/>
          <w:b/>
          <w:bCs/>
          <w:color w:val="212121"/>
          <w:sz w:val="24"/>
        </w:rPr>
        <w:t>Funded</w:t>
      </w:r>
    </w:p>
    <w:p w14:paraId="594AAD71" w14:textId="16B89207" w:rsidR="00070E9D" w:rsidRPr="002E04FD" w:rsidRDefault="007E6DF8" w:rsidP="007E6DF8">
      <w:pPr>
        <w:ind w:left="720" w:hanging="720"/>
        <w:contextualSpacing/>
        <w:rPr>
          <w:rFonts w:ascii="Times New Roman" w:eastAsia="Times New Roman" w:hAnsi="Times New Roman" w:cs="Times New Roman"/>
          <w:b/>
          <w:bCs/>
          <w:sz w:val="24"/>
        </w:rPr>
      </w:pPr>
      <w:r w:rsidRPr="002E04FD">
        <w:rPr>
          <w:rFonts w:ascii="Times New Roman" w:hAnsi="Times New Roman" w:cs="Times New Roman"/>
          <w:b/>
          <w:bCs/>
          <w:color w:val="212121"/>
          <w:sz w:val="24"/>
        </w:rPr>
        <w:t>2023:</w:t>
      </w:r>
      <w:r w:rsidRPr="002E04FD">
        <w:rPr>
          <w:rFonts w:ascii="Times New Roman" w:hAnsi="Times New Roman" w:cs="Times New Roman"/>
          <w:b/>
          <w:bCs/>
          <w:color w:val="212121"/>
          <w:sz w:val="24"/>
        </w:rPr>
        <w:tab/>
      </w:r>
      <w:r w:rsidR="00070E9D" w:rsidRPr="002E04FD">
        <w:rPr>
          <w:rFonts w:ascii="Times New Roman" w:hAnsi="Times New Roman" w:cs="Times New Roman"/>
          <w:b/>
          <w:bCs/>
          <w:color w:val="212121"/>
          <w:sz w:val="24"/>
        </w:rPr>
        <w:t>Amusa S. Adebayo</w:t>
      </w:r>
      <w:r w:rsidR="00070E9D" w:rsidRPr="002E04FD">
        <w:rPr>
          <w:rFonts w:ascii="Times New Roman" w:hAnsi="Times New Roman" w:cs="Times New Roman"/>
          <w:color w:val="212121"/>
          <w:sz w:val="24"/>
        </w:rPr>
        <w:t xml:space="preserve"> (PI) </w:t>
      </w:r>
      <w:r w:rsidR="00070E9D" w:rsidRPr="002E04FD">
        <w:rPr>
          <w:rFonts w:ascii="Times New Roman" w:eastAsia="Times New Roman" w:hAnsi="Times New Roman" w:cs="Times New Roman"/>
          <w:sz w:val="24"/>
        </w:rPr>
        <w:t xml:space="preserve">Howard University College of Pharmacy, Research Seed Grant, 2023. Award Amount - </w:t>
      </w:r>
      <w:r w:rsidR="00070E9D" w:rsidRPr="002E04FD">
        <w:rPr>
          <w:rFonts w:ascii="Times New Roman" w:eastAsia="Times New Roman" w:hAnsi="Times New Roman" w:cs="Times New Roman"/>
          <w:b/>
          <w:bCs/>
          <w:sz w:val="24"/>
        </w:rPr>
        <w:t>$ 5000</w:t>
      </w:r>
      <w:r w:rsidRPr="002E04FD">
        <w:rPr>
          <w:rFonts w:ascii="Times New Roman" w:eastAsia="Times New Roman" w:hAnsi="Times New Roman" w:cs="Times New Roman"/>
          <w:b/>
          <w:bCs/>
          <w:sz w:val="24"/>
        </w:rPr>
        <w:t>.</w:t>
      </w:r>
      <w:r w:rsidR="00DE57FE" w:rsidRPr="002E04FD">
        <w:rPr>
          <w:rFonts w:ascii="Times New Roman" w:eastAsia="Times New Roman" w:hAnsi="Times New Roman" w:cs="Times New Roman"/>
          <w:b/>
          <w:bCs/>
          <w:sz w:val="24"/>
        </w:rPr>
        <w:t xml:space="preserve"> Funded</w:t>
      </w:r>
    </w:p>
    <w:p w14:paraId="3DD8891A" w14:textId="52428846" w:rsidR="007E6DF8" w:rsidRPr="002E04FD" w:rsidRDefault="007E6DF8" w:rsidP="007E6DF8">
      <w:pPr>
        <w:ind w:left="720" w:hanging="720"/>
        <w:contextualSpacing/>
        <w:rPr>
          <w:rFonts w:ascii="Times New Roman" w:eastAsia="Times New Roman" w:hAnsi="Times New Roman" w:cs="Times New Roman"/>
          <w:b/>
          <w:bCs/>
          <w:sz w:val="24"/>
        </w:rPr>
      </w:pPr>
      <w:r w:rsidRPr="002E04FD">
        <w:rPr>
          <w:rFonts w:ascii="Times New Roman" w:hAnsi="Times New Roman" w:cs="Times New Roman"/>
          <w:b/>
          <w:bCs/>
          <w:color w:val="212121"/>
          <w:sz w:val="24"/>
        </w:rPr>
        <w:t>2023:</w:t>
      </w:r>
      <w:r w:rsidRPr="002E04FD">
        <w:rPr>
          <w:rFonts w:ascii="Times New Roman" w:eastAsia="Times New Roman" w:hAnsi="Times New Roman" w:cs="Times New Roman"/>
          <w:sz w:val="24"/>
        </w:rPr>
        <w:tab/>
      </w:r>
      <w:r w:rsidR="00027D4F" w:rsidRPr="002E04FD">
        <w:rPr>
          <w:rFonts w:ascii="Times New Roman" w:eastAsia="Times New Roman" w:hAnsi="Times New Roman" w:cs="Times New Roman"/>
          <w:b/>
          <w:bCs/>
          <w:sz w:val="24"/>
        </w:rPr>
        <w:t>Amusa Adebayo</w:t>
      </w:r>
      <w:r w:rsidR="00027D4F" w:rsidRPr="002E04FD">
        <w:rPr>
          <w:rFonts w:ascii="Times New Roman" w:eastAsia="Times New Roman" w:hAnsi="Times New Roman" w:cs="Times New Roman"/>
          <w:sz w:val="24"/>
        </w:rPr>
        <w:t xml:space="preserve"> (PI) </w:t>
      </w:r>
      <w:r w:rsidRPr="002E04FD">
        <w:rPr>
          <w:rFonts w:ascii="Times New Roman" w:eastAsia="Times New Roman" w:hAnsi="Times New Roman" w:cs="Times New Roman"/>
          <w:sz w:val="24"/>
        </w:rPr>
        <w:t xml:space="preserve">Howard University COP </w:t>
      </w:r>
      <w:r w:rsidR="00DE57FE" w:rsidRPr="002E04FD">
        <w:rPr>
          <w:rFonts w:ascii="Times New Roman" w:eastAsia="Times New Roman" w:hAnsi="Times New Roman" w:cs="Times New Roman"/>
          <w:sz w:val="24"/>
        </w:rPr>
        <w:t>BM</w:t>
      </w:r>
      <w:r w:rsidR="00DE0118" w:rsidRPr="002E04FD">
        <w:rPr>
          <w:rFonts w:ascii="Times New Roman" w:eastAsia="Times New Roman" w:hAnsi="Times New Roman" w:cs="Times New Roman"/>
          <w:sz w:val="24"/>
        </w:rPr>
        <w:t xml:space="preserve">S </w:t>
      </w:r>
      <w:r w:rsidRPr="002E04FD">
        <w:rPr>
          <w:rFonts w:ascii="Times New Roman" w:eastAsia="Times New Roman" w:hAnsi="Times New Roman" w:cs="Times New Roman"/>
          <w:sz w:val="24"/>
        </w:rPr>
        <w:t xml:space="preserve">Grant to acquired 1260 Infinity II Quaternary Pump, maximum pressure 600bar. Includes quaternary pump with integrated </w:t>
      </w:r>
      <w:r w:rsidRPr="002E04FD">
        <w:rPr>
          <w:rFonts w:ascii="Times New Roman" w:eastAsia="Times New Roman" w:hAnsi="Times New Roman" w:cs="Times New Roman"/>
          <w:sz w:val="24"/>
        </w:rPr>
        <w:lastRenderedPageBreak/>
        <w:t>4-channel degassing unit, column, connecting capillaries, solvent cabinet, solvent bottles and CAN cable</w:t>
      </w:r>
      <w:r w:rsidR="00027D4F" w:rsidRPr="002E04FD">
        <w:rPr>
          <w:rFonts w:ascii="Times New Roman" w:eastAsia="Times New Roman" w:hAnsi="Times New Roman" w:cs="Times New Roman"/>
          <w:sz w:val="24"/>
        </w:rPr>
        <w:t xml:space="preserve"> </w:t>
      </w:r>
      <w:r w:rsidR="00027D4F" w:rsidRPr="002E04FD">
        <w:rPr>
          <w:rFonts w:ascii="Times New Roman" w:eastAsia="Times New Roman" w:hAnsi="Times New Roman" w:cs="Times New Roman"/>
          <w:b/>
          <w:bCs/>
          <w:sz w:val="24"/>
        </w:rPr>
        <w:t>($39,999.73)</w:t>
      </w:r>
      <w:r w:rsidR="00DE0118" w:rsidRPr="002E04FD">
        <w:rPr>
          <w:rFonts w:ascii="Times New Roman" w:eastAsia="Times New Roman" w:hAnsi="Times New Roman" w:cs="Times New Roman"/>
          <w:b/>
          <w:bCs/>
          <w:sz w:val="24"/>
        </w:rPr>
        <w:t xml:space="preserve"> Funded</w:t>
      </w:r>
    </w:p>
    <w:p w14:paraId="180343DF" w14:textId="6392F62C" w:rsidR="00027D4F" w:rsidRPr="002E04FD" w:rsidRDefault="00027D4F" w:rsidP="007E6DF8">
      <w:pPr>
        <w:ind w:left="720" w:hanging="720"/>
        <w:contextualSpacing/>
        <w:rPr>
          <w:rFonts w:ascii="Times New Roman" w:eastAsia="Times New Roman" w:hAnsi="Times New Roman" w:cs="Times New Roman"/>
          <w:sz w:val="24"/>
        </w:rPr>
      </w:pPr>
      <w:r w:rsidRPr="002E04FD">
        <w:rPr>
          <w:rFonts w:ascii="Times New Roman" w:hAnsi="Times New Roman" w:cs="Times New Roman"/>
          <w:b/>
          <w:bCs/>
          <w:color w:val="212121"/>
          <w:sz w:val="24"/>
        </w:rPr>
        <w:t>2023:</w:t>
      </w:r>
      <w:r w:rsidRPr="002E04FD">
        <w:rPr>
          <w:rFonts w:ascii="Times New Roman" w:eastAsia="Times New Roman" w:hAnsi="Times New Roman" w:cs="Times New Roman"/>
          <w:sz w:val="24"/>
        </w:rPr>
        <w:t xml:space="preserve"> </w:t>
      </w:r>
      <w:r w:rsidR="00D01D67" w:rsidRPr="002E04FD">
        <w:rPr>
          <w:rFonts w:ascii="Times New Roman" w:eastAsia="Times New Roman" w:hAnsi="Times New Roman" w:cs="Times New Roman"/>
          <w:sz w:val="24"/>
        </w:rPr>
        <w:tab/>
      </w:r>
      <w:bookmarkStart w:id="0" w:name="_Hlk169277789"/>
      <w:r w:rsidR="00D01D67" w:rsidRPr="002E04FD">
        <w:rPr>
          <w:rFonts w:ascii="Times New Roman" w:eastAsia="Times New Roman" w:hAnsi="Times New Roman" w:cs="Times New Roman"/>
          <w:sz w:val="24"/>
        </w:rPr>
        <w:t xml:space="preserve">Pharmacokinetics Modeling &amp; Simulations Software. </w:t>
      </w:r>
      <w:r w:rsidR="00D01D67" w:rsidRPr="002E04FD">
        <w:rPr>
          <w:rStyle w:val="Strong"/>
          <w:rFonts w:ascii="Times New Roman" w:hAnsi="Times New Roman" w:cs="Times New Roman"/>
          <w:color w:val="000000"/>
          <w:sz w:val="24"/>
          <w:shd w:val="clear" w:color="auto" w:fill="FFFFFF"/>
        </w:rPr>
        <w:t>A SOFTWARE LICENSE </w:t>
      </w:r>
      <w:r w:rsidR="00D01D67" w:rsidRPr="002E04FD">
        <w:rPr>
          <w:rFonts w:ascii="Times New Roman" w:hAnsi="Times New Roman" w:cs="Times New Roman"/>
          <w:color w:val="000000"/>
          <w:sz w:val="24"/>
          <w:shd w:val="clear" w:color="auto" w:fill="FFFFFF"/>
        </w:rPr>
        <w:t xml:space="preserve">issued by SIMULATIONS PLUS, INC., a California corporation with principal place of business at 42505 10th Street West, Lancaster, California 93534-7059, United States, including its divisions (such as but not limited to </w:t>
      </w:r>
      <w:proofErr w:type="spellStart"/>
      <w:r w:rsidR="00D01D67" w:rsidRPr="002E04FD">
        <w:rPr>
          <w:rFonts w:ascii="Times New Roman" w:hAnsi="Times New Roman" w:cs="Times New Roman"/>
          <w:color w:val="000000"/>
          <w:sz w:val="24"/>
          <w:shd w:val="clear" w:color="auto" w:fill="FFFFFF"/>
        </w:rPr>
        <w:t>DILIsym</w:t>
      </w:r>
      <w:proofErr w:type="spellEnd"/>
      <w:r w:rsidR="00D01D67" w:rsidRPr="002E04FD">
        <w:rPr>
          <w:rFonts w:ascii="Times New Roman" w:hAnsi="Times New Roman" w:cs="Times New Roman"/>
          <w:color w:val="000000"/>
          <w:sz w:val="24"/>
          <w:shd w:val="clear" w:color="auto" w:fill="FFFFFF"/>
        </w:rPr>
        <w:t xml:space="preserve"> Services, Inc. and </w:t>
      </w:r>
      <w:proofErr w:type="spellStart"/>
      <w:r w:rsidR="00D01D67" w:rsidRPr="002E04FD">
        <w:rPr>
          <w:rFonts w:ascii="Times New Roman" w:hAnsi="Times New Roman" w:cs="Times New Roman"/>
          <w:color w:val="000000"/>
          <w:sz w:val="24"/>
          <w:shd w:val="clear" w:color="auto" w:fill="FFFFFF"/>
        </w:rPr>
        <w:t>Cognigen</w:t>
      </w:r>
      <w:proofErr w:type="spellEnd"/>
      <w:r w:rsidR="00D01D67" w:rsidRPr="002E04FD">
        <w:rPr>
          <w:rFonts w:ascii="Times New Roman" w:hAnsi="Times New Roman" w:cs="Times New Roman"/>
          <w:color w:val="000000"/>
          <w:sz w:val="24"/>
          <w:shd w:val="clear" w:color="auto" w:fill="FFFFFF"/>
        </w:rPr>
        <w:t xml:space="preserve"> Corporation), hereinafter referred to as the LICENSOR, Amusa S. Adebayo,3400 4th Street NW, Washington DC. </w:t>
      </w:r>
      <w:r w:rsidR="00D01D67" w:rsidRPr="002E04FD">
        <w:rPr>
          <w:rFonts w:ascii="Times New Roman" w:eastAsia="Times New Roman" w:hAnsi="Times New Roman" w:cs="Times New Roman"/>
          <w:b/>
          <w:bCs/>
          <w:sz w:val="24"/>
        </w:rPr>
        <w:t>Sponsor:</w:t>
      </w:r>
      <w:r w:rsidR="00D01D67" w:rsidRPr="002E04FD">
        <w:rPr>
          <w:rFonts w:ascii="Times New Roman" w:eastAsia="Times New Roman" w:hAnsi="Times New Roman" w:cs="Times New Roman"/>
          <w:sz w:val="24"/>
        </w:rPr>
        <w:t xml:space="preserve"> SIMULATIONS PLUS, INC., California. Noncommercial License (worth $</w:t>
      </w:r>
      <w:r w:rsidR="004265B6" w:rsidRPr="002E04FD">
        <w:rPr>
          <w:rFonts w:ascii="Times New Roman" w:eastAsia="Times New Roman" w:hAnsi="Times New Roman" w:cs="Times New Roman"/>
          <w:sz w:val="24"/>
        </w:rPr>
        <w:t>47</w:t>
      </w:r>
      <w:r w:rsidR="00D01D67" w:rsidRPr="002E04FD">
        <w:rPr>
          <w:rFonts w:ascii="Times New Roman" w:eastAsia="Times New Roman" w:hAnsi="Times New Roman" w:cs="Times New Roman"/>
          <w:sz w:val="24"/>
        </w:rPr>
        <w:t>,</w:t>
      </w:r>
      <w:r w:rsidR="0059064C" w:rsidRPr="002E04FD">
        <w:rPr>
          <w:rFonts w:ascii="Times New Roman" w:eastAsia="Times New Roman" w:hAnsi="Times New Roman" w:cs="Times New Roman"/>
          <w:sz w:val="24"/>
        </w:rPr>
        <w:t>933</w:t>
      </w:r>
      <w:r w:rsidR="00D01D67" w:rsidRPr="002E04FD">
        <w:rPr>
          <w:rFonts w:ascii="Times New Roman" w:eastAsia="Times New Roman" w:hAnsi="Times New Roman" w:cs="Times New Roman"/>
          <w:sz w:val="24"/>
        </w:rPr>
        <w:t xml:space="preserve"> annually).</w:t>
      </w:r>
      <w:bookmarkEnd w:id="0"/>
      <w:r w:rsidR="00DE0118" w:rsidRPr="002E04FD">
        <w:rPr>
          <w:rFonts w:ascii="Times New Roman" w:eastAsia="Times New Roman" w:hAnsi="Times New Roman" w:cs="Times New Roman"/>
          <w:sz w:val="24"/>
        </w:rPr>
        <w:t xml:space="preserve"> </w:t>
      </w:r>
      <w:r w:rsidR="00DE0118" w:rsidRPr="002E04FD">
        <w:rPr>
          <w:rFonts w:ascii="Times New Roman" w:eastAsia="Times New Roman" w:hAnsi="Times New Roman" w:cs="Times New Roman"/>
          <w:b/>
          <w:bCs/>
          <w:sz w:val="24"/>
        </w:rPr>
        <w:t>Funded</w:t>
      </w:r>
    </w:p>
    <w:p w14:paraId="38E6F2FE" w14:textId="77777777" w:rsidR="00507E07" w:rsidRPr="002E04FD" w:rsidRDefault="00507E07" w:rsidP="00D960B9">
      <w:pPr>
        <w:rPr>
          <w:rFonts w:ascii="Times New Roman" w:hAnsi="Times New Roman" w:cs="Times New Roman"/>
          <w:b/>
          <w:bCs/>
          <w:caps/>
          <w:sz w:val="24"/>
          <w:highlight w:val="yellow"/>
        </w:rPr>
      </w:pPr>
    </w:p>
    <w:p w14:paraId="53BC8B08" w14:textId="09153F5B" w:rsidR="003F1C62" w:rsidRPr="002E04FD" w:rsidRDefault="003F1C62" w:rsidP="003F1C62">
      <w:pPr>
        <w:ind w:left="720" w:hanging="720"/>
        <w:rPr>
          <w:rFonts w:ascii="Times New Roman" w:hAnsi="Times New Roman" w:cs="Times New Roman"/>
          <w:sz w:val="24"/>
        </w:rPr>
      </w:pPr>
      <w:r w:rsidRPr="002E04FD">
        <w:rPr>
          <w:rFonts w:ascii="Times New Roman" w:hAnsi="Times New Roman" w:cs="Times New Roman"/>
          <w:sz w:val="24"/>
        </w:rPr>
        <w:t>2017</w:t>
      </w:r>
      <w:r w:rsidRPr="002E04FD">
        <w:rPr>
          <w:rFonts w:ascii="Times New Roman" w:hAnsi="Times New Roman" w:cs="Times New Roman"/>
          <w:sz w:val="24"/>
        </w:rPr>
        <w:tab/>
        <w:t xml:space="preserve">Combination Therapy with Targeted Agents to Augment Anticancer Effects </w:t>
      </w:r>
      <w:r w:rsidR="004E5F64" w:rsidRPr="002E04FD">
        <w:rPr>
          <w:rFonts w:ascii="Times New Roman" w:hAnsi="Times New Roman" w:cs="Times New Roman"/>
          <w:sz w:val="24"/>
        </w:rPr>
        <w:t xml:space="preserve">(Intramural Grant for 2016-18, S. Kurup, Tambe, A. Adebayo, P. Sakharkar, D. Majerczyk, R. </w:t>
      </w:r>
      <w:proofErr w:type="spellStart"/>
      <w:r w:rsidR="004E5F64" w:rsidRPr="002E04FD">
        <w:rPr>
          <w:rFonts w:ascii="Times New Roman" w:hAnsi="Times New Roman" w:cs="Times New Roman"/>
          <w:sz w:val="24"/>
        </w:rPr>
        <w:t>Panakanti</w:t>
      </w:r>
      <w:proofErr w:type="spellEnd"/>
      <w:r w:rsidR="004E5F64" w:rsidRPr="002E04FD">
        <w:rPr>
          <w:rFonts w:ascii="Times New Roman" w:hAnsi="Times New Roman" w:cs="Times New Roman"/>
          <w:sz w:val="24"/>
        </w:rPr>
        <w:t xml:space="preserve"> and S. </w:t>
      </w:r>
      <w:r w:rsidR="00573DDD" w:rsidRPr="002E04FD">
        <w:rPr>
          <w:rFonts w:ascii="Times New Roman" w:hAnsi="Times New Roman" w:cs="Times New Roman"/>
          <w:sz w:val="24"/>
        </w:rPr>
        <w:t>Deb (</w:t>
      </w:r>
      <w:r w:rsidRPr="002E04FD">
        <w:rPr>
          <w:rFonts w:ascii="Times New Roman" w:hAnsi="Times New Roman" w:cs="Times New Roman"/>
          <w:sz w:val="24"/>
        </w:rPr>
        <w:t xml:space="preserve">$25,000.00) </w:t>
      </w:r>
      <w:r w:rsidR="00DE0118" w:rsidRPr="002E04FD">
        <w:rPr>
          <w:rFonts w:ascii="Times New Roman" w:hAnsi="Times New Roman" w:cs="Times New Roman"/>
          <w:b/>
          <w:bCs/>
          <w:sz w:val="24"/>
        </w:rPr>
        <w:t>Not Funded</w:t>
      </w:r>
    </w:p>
    <w:p w14:paraId="7DDBADE7" w14:textId="35C8F817" w:rsidR="003F1C62" w:rsidRPr="002E04FD" w:rsidRDefault="003F1C62" w:rsidP="003F1C62">
      <w:pPr>
        <w:pStyle w:val="NormalWeb"/>
        <w:shd w:val="clear" w:color="auto" w:fill="FFFFFF"/>
        <w:ind w:left="720" w:hanging="720"/>
        <w:rPr>
          <w:bCs/>
        </w:rPr>
      </w:pPr>
      <w:r w:rsidRPr="002E04FD">
        <w:rPr>
          <w:bCs/>
          <w:lang w:eastAsia="en-GB" w:bidi="he-IL"/>
        </w:rPr>
        <w:t>2016</w:t>
      </w:r>
      <w:r w:rsidRPr="002E04FD">
        <w:rPr>
          <w:bCs/>
          <w:lang w:eastAsia="en-GB" w:bidi="he-IL"/>
        </w:rPr>
        <w:tab/>
      </w:r>
      <w:proofErr w:type="spellStart"/>
      <w:r w:rsidRPr="002E04FD">
        <w:rPr>
          <w:bCs/>
        </w:rPr>
        <w:t>Gastroplus</w:t>
      </w:r>
      <w:proofErr w:type="spellEnd"/>
      <w:r w:rsidRPr="002E04FD">
        <w:rPr>
          <w:bCs/>
        </w:rPr>
        <w:t xml:space="preserve"> from Simulations Plus, Inc., CA. $12,500.00 (ongoing support with research software, activated every 6 months.</w:t>
      </w:r>
      <w:r w:rsidR="00DE0118" w:rsidRPr="002E04FD">
        <w:rPr>
          <w:bCs/>
        </w:rPr>
        <w:t xml:space="preserve"> </w:t>
      </w:r>
      <w:r w:rsidR="00DE0118" w:rsidRPr="002E04FD">
        <w:rPr>
          <w:b/>
          <w:bCs/>
        </w:rPr>
        <w:t>Funded</w:t>
      </w:r>
    </w:p>
    <w:p w14:paraId="6FAB6EE0" w14:textId="2A90DFE6" w:rsidR="003F1C62" w:rsidRPr="002E04FD" w:rsidRDefault="003F1C62" w:rsidP="003F1C62">
      <w:pPr>
        <w:pStyle w:val="NormalWeb"/>
        <w:shd w:val="clear" w:color="auto" w:fill="FFFFFF"/>
        <w:ind w:left="720" w:hanging="720"/>
        <w:rPr>
          <w:color w:val="000000" w:themeColor="text1"/>
        </w:rPr>
      </w:pPr>
      <w:r w:rsidRPr="002E04FD">
        <w:rPr>
          <w:lang w:val="en-GB" w:eastAsia="en-GB" w:bidi="he-IL"/>
        </w:rPr>
        <w:t>2015</w:t>
      </w:r>
      <w:r w:rsidRPr="002E04FD">
        <w:rPr>
          <w:lang w:val="en-GB" w:eastAsia="en-GB" w:bidi="he-IL"/>
        </w:rPr>
        <w:tab/>
      </w:r>
      <w:proofErr w:type="spellStart"/>
      <w:r w:rsidRPr="002E04FD">
        <w:rPr>
          <w:color w:val="000000" w:themeColor="text1"/>
        </w:rPr>
        <w:t>Niosome</w:t>
      </w:r>
      <w:proofErr w:type="spellEnd"/>
      <w:r w:rsidRPr="002E04FD">
        <w:rPr>
          <w:color w:val="000000" w:themeColor="text1"/>
        </w:rPr>
        <w:t xml:space="preserve"> encapsulation and </w:t>
      </w:r>
      <w:r w:rsidRPr="002E04FD">
        <w:rPr>
          <w:i/>
          <w:color w:val="000000" w:themeColor="text1"/>
        </w:rPr>
        <w:t>in vitro</w:t>
      </w:r>
      <w:r w:rsidRPr="002E04FD">
        <w:rPr>
          <w:color w:val="000000" w:themeColor="text1"/>
        </w:rPr>
        <w:t xml:space="preserve"> antibacterial effect of Clarithromycin and Levofloxacin (</w:t>
      </w:r>
      <w:r w:rsidRPr="002E04FD">
        <w:rPr>
          <w:lang w:val="en-GB" w:eastAsia="en-GB" w:bidi="he-IL"/>
        </w:rPr>
        <w:t>Intramural research grant for</w:t>
      </w:r>
      <w:r w:rsidRPr="002E04FD">
        <w:rPr>
          <w:color w:val="000000" w:themeColor="text1"/>
        </w:rPr>
        <w:t>, $3000)</w:t>
      </w:r>
      <w:r w:rsidR="00DE0118" w:rsidRPr="002E04FD">
        <w:rPr>
          <w:color w:val="000000" w:themeColor="text1"/>
        </w:rPr>
        <w:t xml:space="preserve"> </w:t>
      </w:r>
      <w:r w:rsidR="00DE0118" w:rsidRPr="002E04FD">
        <w:rPr>
          <w:b/>
          <w:bCs/>
        </w:rPr>
        <w:t>Funded</w:t>
      </w:r>
    </w:p>
    <w:p w14:paraId="1EC9803D" w14:textId="53C7A42C" w:rsidR="003F1C62" w:rsidRPr="002E04FD" w:rsidRDefault="003F1C62" w:rsidP="003F1C62">
      <w:pPr>
        <w:pStyle w:val="NormalWeb"/>
        <w:shd w:val="clear" w:color="auto" w:fill="FFFFFF"/>
        <w:ind w:left="720" w:hanging="720"/>
        <w:rPr>
          <w:b/>
          <w:bCs/>
          <w:lang w:val="en-GB" w:eastAsia="en-GB" w:bidi="he-IL"/>
        </w:rPr>
      </w:pPr>
      <w:r w:rsidRPr="002E04FD">
        <w:rPr>
          <w:lang w:val="en-GB" w:eastAsia="en-GB" w:bidi="he-IL"/>
        </w:rPr>
        <w:t>2015</w:t>
      </w:r>
      <w:r w:rsidRPr="002E04FD">
        <w:rPr>
          <w:lang w:val="en-GB" w:eastAsia="en-GB" w:bidi="he-IL"/>
        </w:rPr>
        <w:tab/>
        <w:t>Clinical Pharmaceutics – Integration of Science of dosage form design with the art of compounding and clinical application – Book Proposal (2015 Summer Research Grant, Office of Graduate Studies, Roosevelt university)</w:t>
      </w:r>
      <w:r w:rsidR="00DE0118" w:rsidRPr="002E04FD">
        <w:rPr>
          <w:lang w:val="en-GB" w:eastAsia="en-GB" w:bidi="he-IL"/>
        </w:rPr>
        <w:t xml:space="preserve"> </w:t>
      </w:r>
      <w:r w:rsidR="00DE0118" w:rsidRPr="002E04FD">
        <w:rPr>
          <w:b/>
          <w:bCs/>
        </w:rPr>
        <w:t>Funded</w:t>
      </w:r>
    </w:p>
    <w:p w14:paraId="56BE0B18" w14:textId="5E1DC712" w:rsidR="003F1C62" w:rsidRPr="002E04FD" w:rsidRDefault="003F1C62" w:rsidP="004E5F64">
      <w:pPr>
        <w:pStyle w:val="NormalWeb"/>
        <w:shd w:val="clear" w:color="auto" w:fill="FFFFFF"/>
        <w:ind w:left="720" w:hanging="720"/>
      </w:pPr>
      <w:r w:rsidRPr="002E04FD">
        <w:rPr>
          <w:lang w:val="en-GB" w:eastAsia="en-GB" w:bidi="he-IL"/>
        </w:rPr>
        <w:t>2015</w:t>
      </w:r>
      <w:r w:rsidRPr="002E04FD">
        <w:rPr>
          <w:lang w:val="en-GB" w:eastAsia="en-GB" w:bidi="he-IL"/>
        </w:rPr>
        <w:tab/>
      </w:r>
      <w:r w:rsidRPr="002E04FD">
        <w:t>Effects of Integrating Guided Pre-exposure to Electronic Recording of Calculations &amp; Pharmacokinetics Courses with Face-to-Face Interaction on Student Learning &amp; Performance (Teaching Innovations grant, $1000)</w:t>
      </w:r>
      <w:r w:rsidR="00DE0118" w:rsidRPr="002E04FD">
        <w:t xml:space="preserve"> </w:t>
      </w:r>
      <w:r w:rsidR="00DE0118" w:rsidRPr="002E04FD">
        <w:rPr>
          <w:b/>
          <w:bCs/>
        </w:rPr>
        <w:t>Funded</w:t>
      </w:r>
    </w:p>
    <w:p w14:paraId="75340769" w14:textId="19E0C9E3" w:rsidR="004E5F64" w:rsidRPr="002E04FD" w:rsidRDefault="003F1C62" w:rsidP="004E5F64">
      <w:pPr>
        <w:autoSpaceDE w:val="0"/>
        <w:autoSpaceDN w:val="0"/>
        <w:adjustRightInd w:val="0"/>
        <w:ind w:left="720" w:hanging="720"/>
        <w:jc w:val="both"/>
        <w:rPr>
          <w:rFonts w:ascii="Times New Roman" w:hAnsi="Times New Roman" w:cs="Times New Roman"/>
          <w:sz w:val="24"/>
        </w:rPr>
      </w:pPr>
      <w:r w:rsidRPr="002E04FD">
        <w:rPr>
          <w:rFonts w:ascii="Times New Roman" w:hAnsi="Times New Roman" w:cs="Times New Roman"/>
          <w:sz w:val="24"/>
        </w:rPr>
        <w:t>2014</w:t>
      </w:r>
      <w:r w:rsidR="004E5F64" w:rsidRPr="002E04FD">
        <w:rPr>
          <w:rFonts w:ascii="Times New Roman" w:hAnsi="Times New Roman" w:cs="Times New Roman"/>
          <w:sz w:val="24"/>
        </w:rPr>
        <w:tab/>
      </w:r>
      <w:r w:rsidR="001F0333" w:rsidRPr="002E04FD">
        <w:rPr>
          <w:rFonts w:ascii="Times New Roman" w:hAnsi="Times New Roman" w:cs="Times New Roman"/>
          <w:sz w:val="24"/>
        </w:rPr>
        <w:t>Quality, Stability and Beyond-Use Dating of Compounded Atenolol, Enalapril &amp; Hydrochlorothiazide Combination Antihypertensive Pediatric Product, Summer 2014, $2500.</w:t>
      </w:r>
      <w:r w:rsidR="00DE0118" w:rsidRPr="002E04FD">
        <w:rPr>
          <w:rFonts w:ascii="Times New Roman" w:hAnsi="Times New Roman" w:cs="Times New Roman"/>
          <w:sz w:val="24"/>
        </w:rPr>
        <w:t xml:space="preserve"> </w:t>
      </w:r>
      <w:r w:rsidR="00DE0118" w:rsidRPr="002E04FD">
        <w:rPr>
          <w:rFonts w:ascii="Times New Roman" w:hAnsi="Times New Roman" w:cs="Times New Roman"/>
          <w:b/>
          <w:bCs/>
          <w:sz w:val="24"/>
        </w:rPr>
        <w:t>Funded</w:t>
      </w:r>
    </w:p>
    <w:p w14:paraId="10FA76CE" w14:textId="77777777" w:rsidR="004E5F64" w:rsidRPr="002E04FD" w:rsidRDefault="004E5F64" w:rsidP="004E5F64">
      <w:pPr>
        <w:autoSpaceDE w:val="0"/>
        <w:autoSpaceDN w:val="0"/>
        <w:adjustRightInd w:val="0"/>
        <w:ind w:left="720" w:hanging="720"/>
        <w:jc w:val="both"/>
        <w:rPr>
          <w:rFonts w:ascii="Times New Roman" w:hAnsi="Times New Roman" w:cs="Times New Roman"/>
          <w:sz w:val="24"/>
        </w:rPr>
      </w:pPr>
    </w:p>
    <w:p w14:paraId="7A9322AB" w14:textId="27335B5B" w:rsidR="004E5F64" w:rsidRPr="002E04FD" w:rsidRDefault="004E5F64" w:rsidP="004E5F64">
      <w:pPr>
        <w:autoSpaceDE w:val="0"/>
        <w:autoSpaceDN w:val="0"/>
        <w:adjustRightInd w:val="0"/>
        <w:ind w:left="720" w:hanging="720"/>
        <w:jc w:val="both"/>
        <w:rPr>
          <w:rFonts w:ascii="Times New Roman" w:hAnsi="Times New Roman" w:cs="Times New Roman"/>
          <w:sz w:val="24"/>
        </w:rPr>
      </w:pPr>
      <w:r w:rsidRPr="002E04FD">
        <w:rPr>
          <w:rFonts w:ascii="Times New Roman" w:hAnsi="Times New Roman" w:cs="Times New Roman"/>
          <w:bCs/>
          <w:sz w:val="24"/>
        </w:rPr>
        <w:t>2014</w:t>
      </w:r>
      <w:r w:rsidRPr="002E04FD">
        <w:rPr>
          <w:rFonts w:ascii="Times New Roman" w:hAnsi="Times New Roman" w:cs="Times New Roman"/>
          <w:bCs/>
          <w:sz w:val="24"/>
        </w:rPr>
        <w:tab/>
        <w:t>Design and Evaluation of Dosage Form for the Circadian Rhythmic Delivery of Drugs, NSF-STEP Summer 2014 ($500)</w:t>
      </w:r>
      <w:r w:rsidR="00DE0118" w:rsidRPr="002E04FD">
        <w:rPr>
          <w:rFonts w:ascii="Times New Roman" w:hAnsi="Times New Roman" w:cs="Times New Roman"/>
          <w:bCs/>
          <w:sz w:val="24"/>
        </w:rPr>
        <w:t xml:space="preserve"> </w:t>
      </w:r>
      <w:r w:rsidR="00DE0118" w:rsidRPr="002E04FD">
        <w:rPr>
          <w:rFonts w:ascii="Times New Roman" w:hAnsi="Times New Roman" w:cs="Times New Roman"/>
          <w:b/>
          <w:bCs/>
          <w:sz w:val="24"/>
        </w:rPr>
        <w:t>Funded</w:t>
      </w:r>
    </w:p>
    <w:p w14:paraId="09C70745" w14:textId="7384E41A" w:rsidR="004E5F64" w:rsidRPr="002E04FD" w:rsidRDefault="004E5F64" w:rsidP="004E5F64">
      <w:pPr>
        <w:pStyle w:val="NormalWeb"/>
        <w:shd w:val="clear" w:color="auto" w:fill="FFFFFF"/>
        <w:ind w:left="720" w:hanging="720"/>
        <w:rPr>
          <w:lang w:val="en-GB" w:eastAsia="en-GB" w:bidi="he-IL"/>
        </w:rPr>
      </w:pPr>
      <w:r w:rsidRPr="002E04FD">
        <w:rPr>
          <w:lang w:val="en-GB" w:eastAsia="en-GB" w:bidi="he-IL"/>
        </w:rPr>
        <w:t>2013/2014</w:t>
      </w:r>
      <w:r w:rsidRPr="002E04FD">
        <w:rPr>
          <w:lang w:val="en-GB" w:eastAsia="en-GB" w:bidi="he-IL"/>
        </w:rPr>
        <w:tab/>
        <w:t>Roosevelt University microgrant for assessment of student academic and demographic data as predictor of success in accelerated PharmD program ($250)</w:t>
      </w:r>
      <w:r w:rsidR="00DE0118" w:rsidRPr="002E04FD">
        <w:rPr>
          <w:lang w:val="en-GB" w:eastAsia="en-GB" w:bidi="he-IL"/>
        </w:rPr>
        <w:t xml:space="preserve"> </w:t>
      </w:r>
      <w:r w:rsidR="00DE0118" w:rsidRPr="002E04FD">
        <w:rPr>
          <w:b/>
          <w:bCs/>
        </w:rPr>
        <w:t>Funded</w:t>
      </w:r>
    </w:p>
    <w:p w14:paraId="6048F525" w14:textId="5C5F7928" w:rsidR="004E5F64" w:rsidRPr="002E04FD" w:rsidRDefault="004E5F64" w:rsidP="004E5F64">
      <w:pPr>
        <w:pStyle w:val="NormalWeb"/>
        <w:shd w:val="clear" w:color="auto" w:fill="FFFFFF"/>
        <w:ind w:left="720" w:hanging="720"/>
        <w:rPr>
          <w:lang w:val="en-GB" w:eastAsia="en-GB" w:bidi="he-IL"/>
        </w:rPr>
      </w:pPr>
      <w:r w:rsidRPr="002E04FD">
        <w:t>2013</w:t>
      </w:r>
      <w:r w:rsidRPr="002E04FD">
        <w:tab/>
        <w:t xml:space="preserve">High-dose metformin tablet formulation for controlled release – contracted by </w:t>
      </w:r>
      <w:r w:rsidRPr="002E04FD">
        <w:rPr>
          <w:b/>
          <w:bCs/>
        </w:rPr>
        <w:t>Roquette America Inc</w:t>
      </w:r>
      <w:r w:rsidRPr="002E04FD">
        <w:t>. ($5,000).</w:t>
      </w:r>
      <w:r w:rsidR="00DE0118" w:rsidRPr="002E04FD">
        <w:t xml:space="preserve"> </w:t>
      </w:r>
      <w:r w:rsidR="00DE0118" w:rsidRPr="002E04FD">
        <w:rPr>
          <w:b/>
          <w:bCs/>
        </w:rPr>
        <w:t>Funded</w:t>
      </w:r>
    </w:p>
    <w:p w14:paraId="5225833F" w14:textId="57F232BC" w:rsidR="004E5F64" w:rsidRPr="002E04FD" w:rsidRDefault="004E5F64" w:rsidP="004E5F64">
      <w:pPr>
        <w:pStyle w:val="NormalWeb"/>
        <w:shd w:val="clear" w:color="auto" w:fill="FFFFFF"/>
        <w:ind w:left="720" w:hanging="720"/>
      </w:pPr>
      <w:r w:rsidRPr="002E04FD">
        <w:rPr>
          <w:lang w:val="en-GB" w:eastAsia="en-GB" w:bidi="he-IL"/>
        </w:rPr>
        <w:t>2012</w:t>
      </w:r>
      <w:r w:rsidRPr="002E04FD">
        <w:rPr>
          <w:lang w:val="en-GB" w:eastAsia="en-GB" w:bidi="he-IL"/>
        </w:rPr>
        <w:tab/>
      </w:r>
      <w:r w:rsidRPr="002E04FD">
        <w:t>Development of antiretroviral formulations for treating children with AIDS ($1,200)</w:t>
      </w:r>
    </w:p>
    <w:p w14:paraId="5A3A72A0" w14:textId="74745034" w:rsidR="004E5F64" w:rsidRPr="002E04FD" w:rsidRDefault="004E5F64" w:rsidP="004E5F64">
      <w:pPr>
        <w:pStyle w:val="NormalWeb"/>
        <w:shd w:val="clear" w:color="auto" w:fill="FFFFFF"/>
        <w:ind w:left="720" w:hanging="720"/>
        <w:rPr>
          <w:bCs/>
        </w:rPr>
      </w:pPr>
      <w:r w:rsidRPr="002E04FD">
        <w:rPr>
          <w:lang w:val="en-GB" w:eastAsia="en-GB" w:bidi="he-IL"/>
        </w:rPr>
        <w:t>2012</w:t>
      </w:r>
      <w:r w:rsidRPr="002E04FD">
        <w:rPr>
          <w:lang w:val="en-GB" w:eastAsia="en-GB" w:bidi="he-IL"/>
        </w:rPr>
        <w:tab/>
      </w:r>
      <w:r w:rsidRPr="002E04FD">
        <w:rPr>
          <w:bCs/>
        </w:rPr>
        <w:t>Design and Evaluation of Dosage Form for the Circadian Rhythmic Delivery of Drugs, NIH Bridge project, Summer 2012, 2013 ($2,400)</w:t>
      </w:r>
      <w:r w:rsidR="00DE0118" w:rsidRPr="002E04FD">
        <w:rPr>
          <w:bCs/>
        </w:rPr>
        <w:t xml:space="preserve"> </w:t>
      </w:r>
      <w:r w:rsidR="00DE0118" w:rsidRPr="002E04FD">
        <w:rPr>
          <w:b/>
          <w:bCs/>
        </w:rPr>
        <w:t>Funded</w:t>
      </w:r>
    </w:p>
    <w:p w14:paraId="56B7AA44" w14:textId="02BEE087" w:rsidR="003F1C62" w:rsidRPr="002E04FD" w:rsidRDefault="003F1C62" w:rsidP="003F1C62">
      <w:pPr>
        <w:autoSpaceDE w:val="0"/>
        <w:autoSpaceDN w:val="0"/>
        <w:adjustRightInd w:val="0"/>
        <w:ind w:left="720" w:hanging="720"/>
        <w:jc w:val="both"/>
        <w:rPr>
          <w:rFonts w:ascii="Times New Roman" w:hAnsi="Times New Roman" w:cs="Times New Roman"/>
          <w:sz w:val="24"/>
        </w:rPr>
      </w:pPr>
      <w:r w:rsidRPr="002E04FD">
        <w:rPr>
          <w:rFonts w:ascii="Times New Roman" w:hAnsi="Times New Roman" w:cs="Times New Roman"/>
          <w:sz w:val="24"/>
        </w:rPr>
        <w:lastRenderedPageBreak/>
        <w:t>2012</w:t>
      </w:r>
      <w:r w:rsidRPr="002E04FD">
        <w:rPr>
          <w:rFonts w:ascii="Times New Roman" w:hAnsi="Times New Roman" w:cs="Times New Roman"/>
          <w:sz w:val="24"/>
        </w:rPr>
        <w:tab/>
      </w:r>
      <w:r w:rsidR="001F0333" w:rsidRPr="002E04FD">
        <w:rPr>
          <w:rFonts w:ascii="Times New Roman" w:hAnsi="Times New Roman" w:cs="Times New Roman"/>
          <w:sz w:val="24"/>
        </w:rPr>
        <w:t>Design and Evaluation of Dosage Form for the Circadian Rhythmic Delivery of Drugs, NIH Bridge project, Summer 2012</w:t>
      </w:r>
      <w:r w:rsidRPr="002E04FD">
        <w:rPr>
          <w:rFonts w:ascii="Times New Roman" w:hAnsi="Times New Roman" w:cs="Times New Roman"/>
          <w:sz w:val="24"/>
        </w:rPr>
        <w:t xml:space="preserve"> –</w:t>
      </w:r>
      <w:r w:rsidR="001F0333" w:rsidRPr="002E04FD">
        <w:rPr>
          <w:rFonts w:ascii="Times New Roman" w:hAnsi="Times New Roman" w:cs="Times New Roman"/>
          <w:sz w:val="24"/>
        </w:rPr>
        <w:t xml:space="preserve"> 2013</w:t>
      </w:r>
      <w:r w:rsidRPr="002E04FD">
        <w:rPr>
          <w:rFonts w:ascii="Times New Roman" w:hAnsi="Times New Roman" w:cs="Times New Roman"/>
          <w:sz w:val="24"/>
        </w:rPr>
        <w:t xml:space="preserve"> ($4,800)</w:t>
      </w:r>
      <w:r w:rsidR="00DE0118" w:rsidRPr="002E04FD">
        <w:rPr>
          <w:rFonts w:ascii="Times New Roman" w:hAnsi="Times New Roman" w:cs="Times New Roman"/>
          <w:sz w:val="24"/>
        </w:rPr>
        <w:t xml:space="preserve"> </w:t>
      </w:r>
      <w:r w:rsidR="00DE0118" w:rsidRPr="002E04FD">
        <w:rPr>
          <w:rFonts w:ascii="Times New Roman" w:hAnsi="Times New Roman" w:cs="Times New Roman"/>
          <w:b/>
          <w:bCs/>
          <w:sz w:val="24"/>
        </w:rPr>
        <w:t>Funded</w:t>
      </w:r>
    </w:p>
    <w:p w14:paraId="13AF4DC8" w14:textId="77777777" w:rsidR="004E5F64" w:rsidRPr="002E04FD" w:rsidRDefault="004E5F64" w:rsidP="003F1C62">
      <w:pPr>
        <w:autoSpaceDE w:val="0"/>
        <w:autoSpaceDN w:val="0"/>
        <w:adjustRightInd w:val="0"/>
        <w:ind w:left="720" w:hanging="720"/>
        <w:jc w:val="both"/>
        <w:rPr>
          <w:rFonts w:ascii="Times New Roman" w:eastAsia="Calibri" w:hAnsi="Times New Roman" w:cs="Times New Roman"/>
          <w:sz w:val="24"/>
          <w:lang w:val="en-TT"/>
        </w:rPr>
      </w:pPr>
    </w:p>
    <w:p w14:paraId="1FA15E87" w14:textId="0A6D0FBB" w:rsidR="003F1C62" w:rsidRPr="002E04FD" w:rsidRDefault="003F1C62" w:rsidP="003F1C62">
      <w:pPr>
        <w:autoSpaceDE w:val="0"/>
        <w:autoSpaceDN w:val="0"/>
        <w:adjustRightInd w:val="0"/>
        <w:ind w:left="720" w:hanging="720"/>
        <w:jc w:val="both"/>
        <w:rPr>
          <w:rFonts w:ascii="Times New Roman" w:hAnsi="Times New Roman" w:cs="Times New Roman"/>
          <w:b/>
          <w:bCs/>
          <w:sz w:val="24"/>
        </w:rPr>
      </w:pPr>
      <w:r w:rsidRPr="002E04FD">
        <w:rPr>
          <w:rFonts w:ascii="Times New Roman" w:eastAsia="Calibri" w:hAnsi="Times New Roman" w:cs="Times New Roman"/>
          <w:sz w:val="24"/>
        </w:rPr>
        <w:t>2010</w:t>
      </w:r>
      <w:r w:rsidRPr="002E04FD">
        <w:rPr>
          <w:rFonts w:ascii="Times New Roman" w:eastAsia="Calibri" w:hAnsi="Times New Roman" w:cs="Times New Roman"/>
          <w:sz w:val="24"/>
        </w:rPr>
        <w:tab/>
      </w:r>
      <w:r w:rsidR="001F0333" w:rsidRPr="002E04FD">
        <w:rPr>
          <w:rFonts w:ascii="Times New Roman" w:eastAsia="Calibri" w:hAnsi="Times New Roman" w:cs="Times New Roman"/>
          <w:sz w:val="24"/>
        </w:rPr>
        <w:t xml:space="preserve">Cost-benefit, </w:t>
      </w:r>
      <w:r w:rsidR="000121ED" w:rsidRPr="002E04FD">
        <w:rPr>
          <w:rFonts w:ascii="Times New Roman" w:eastAsia="Calibri" w:hAnsi="Times New Roman" w:cs="Times New Roman"/>
          <w:sz w:val="24"/>
        </w:rPr>
        <w:t>safety,</w:t>
      </w:r>
      <w:r w:rsidR="001F0333" w:rsidRPr="002E04FD">
        <w:rPr>
          <w:rFonts w:ascii="Times New Roman" w:eastAsia="Calibri" w:hAnsi="Times New Roman" w:cs="Times New Roman"/>
          <w:sz w:val="24"/>
        </w:rPr>
        <w:t xml:space="preserve"> and efficacy of using prefabricated adult drug products for obtaining child's dose of medication not available for children in Trinidad and Tobago</w:t>
      </w:r>
      <w:r w:rsidR="00FB26A1" w:rsidRPr="002E04FD">
        <w:rPr>
          <w:rFonts w:ascii="Times New Roman" w:eastAsia="Calibri" w:hAnsi="Times New Roman" w:cs="Times New Roman"/>
          <w:sz w:val="24"/>
        </w:rPr>
        <w:t xml:space="preserve"> (</w:t>
      </w:r>
      <w:r w:rsidR="001F0333" w:rsidRPr="002E04FD">
        <w:rPr>
          <w:rFonts w:ascii="Times New Roman" w:eastAsia="Calibri" w:hAnsi="Times New Roman" w:cs="Times New Roman"/>
          <w:sz w:val="24"/>
        </w:rPr>
        <w:t>TT$85,000.00</w:t>
      </w:r>
      <w:r w:rsidR="00FB26A1" w:rsidRPr="002E04FD">
        <w:rPr>
          <w:rFonts w:ascii="Times New Roman" w:eastAsia="Calibri" w:hAnsi="Times New Roman" w:cs="Times New Roman"/>
          <w:sz w:val="24"/>
        </w:rPr>
        <w:t>)</w:t>
      </w:r>
      <w:r w:rsidR="00DE0118" w:rsidRPr="002E04FD">
        <w:rPr>
          <w:rFonts w:ascii="Times New Roman" w:eastAsia="Calibri" w:hAnsi="Times New Roman" w:cs="Times New Roman"/>
          <w:sz w:val="24"/>
        </w:rPr>
        <w:t xml:space="preserve"> </w:t>
      </w:r>
      <w:r w:rsidR="00DE0118" w:rsidRPr="002E04FD">
        <w:rPr>
          <w:rFonts w:ascii="Times New Roman" w:hAnsi="Times New Roman" w:cs="Times New Roman"/>
          <w:b/>
          <w:bCs/>
          <w:sz w:val="24"/>
        </w:rPr>
        <w:t>Funded</w:t>
      </w:r>
    </w:p>
    <w:p w14:paraId="0586514F" w14:textId="77777777" w:rsidR="0017055A" w:rsidRPr="002E04FD" w:rsidRDefault="0017055A" w:rsidP="0017055A">
      <w:pPr>
        <w:rPr>
          <w:rFonts w:ascii="Times New Roman" w:hAnsi="Times New Roman" w:cs="Times New Roman"/>
          <w:sz w:val="24"/>
        </w:rPr>
      </w:pPr>
    </w:p>
    <w:p w14:paraId="254D6456" w14:textId="20C13683" w:rsidR="0017055A" w:rsidRPr="002E04FD" w:rsidRDefault="0017055A" w:rsidP="0017055A">
      <w:pPr>
        <w:rPr>
          <w:rFonts w:ascii="Times New Roman" w:hAnsi="Times New Roman" w:cs="Times New Roman"/>
          <w:sz w:val="24"/>
        </w:rPr>
      </w:pPr>
      <w:r w:rsidRPr="002E04FD">
        <w:rPr>
          <w:rFonts w:ascii="Times New Roman" w:hAnsi="Times New Roman" w:cs="Times New Roman"/>
          <w:sz w:val="24"/>
        </w:rPr>
        <w:t xml:space="preserve">2012-2016: </w:t>
      </w:r>
      <w:proofErr w:type="spellStart"/>
      <w:r w:rsidRPr="002E04FD">
        <w:rPr>
          <w:rFonts w:ascii="Times New Roman" w:hAnsi="Times New Roman" w:cs="Times New Roman"/>
          <w:sz w:val="24"/>
        </w:rPr>
        <w:t>Gastroplus</w:t>
      </w:r>
      <w:proofErr w:type="spellEnd"/>
      <w:r w:rsidRPr="002E04FD">
        <w:rPr>
          <w:rFonts w:ascii="Times New Roman" w:hAnsi="Times New Roman" w:cs="Times New Roman"/>
          <w:sz w:val="24"/>
        </w:rPr>
        <w:sym w:font="Symbol" w:char="F0D2"/>
      </w:r>
      <w:r w:rsidRPr="002E04FD">
        <w:rPr>
          <w:rFonts w:ascii="Times New Roman" w:hAnsi="Times New Roman" w:cs="Times New Roman"/>
          <w:sz w:val="24"/>
        </w:rPr>
        <w:t xml:space="preserve"> from Simulations Plus, Inc, CA. $62,525.00 (ongoing teaching &amp; research software support (20 licenses, 3 months in Winter term for Biopharmaceutics/</w:t>
      </w:r>
    </w:p>
    <w:p w14:paraId="250F03E5" w14:textId="77777777" w:rsidR="0017055A" w:rsidRPr="002E04FD" w:rsidRDefault="0017055A" w:rsidP="0017055A">
      <w:pPr>
        <w:pStyle w:val="ListParagraph"/>
        <w:ind w:left="360"/>
      </w:pPr>
      <w:r w:rsidRPr="002E04FD">
        <w:t>Pharmacokinetics course teaching, 6 licenses in Summer for modeling &amp; Simulations Research. (2012 - 2016).</w:t>
      </w:r>
    </w:p>
    <w:p w14:paraId="4C153B10" w14:textId="77777777" w:rsidR="0017055A" w:rsidRPr="002E04FD" w:rsidRDefault="0017055A" w:rsidP="0017055A">
      <w:pPr>
        <w:pStyle w:val="ListParagraph"/>
        <w:ind w:left="360"/>
      </w:pPr>
    </w:p>
    <w:p w14:paraId="6587AA9A" w14:textId="27D5EAB4" w:rsidR="0017055A" w:rsidRPr="002E04FD" w:rsidRDefault="0017055A" w:rsidP="0017055A">
      <w:pPr>
        <w:rPr>
          <w:rFonts w:ascii="Times New Roman" w:hAnsi="Times New Roman" w:cs="Times New Roman"/>
          <w:sz w:val="24"/>
        </w:rPr>
      </w:pPr>
      <w:r w:rsidRPr="002E04FD">
        <w:rPr>
          <w:rFonts w:ascii="Times New Roman" w:hAnsi="Times New Roman" w:cs="Times New Roman"/>
          <w:sz w:val="24"/>
        </w:rPr>
        <w:t xml:space="preserve">2012-2013: </w:t>
      </w:r>
      <w:r w:rsidRPr="002E04FD">
        <w:rPr>
          <w:rFonts w:ascii="Times New Roman" w:hAnsi="Times New Roman" w:cs="Times New Roman"/>
          <w:sz w:val="24"/>
        </w:rPr>
        <w:t xml:space="preserve">Phoenix </w:t>
      </w:r>
      <w:proofErr w:type="spellStart"/>
      <w:r w:rsidRPr="002E04FD">
        <w:rPr>
          <w:rFonts w:ascii="Times New Roman" w:hAnsi="Times New Roman" w:cs="Times New Roman"/>
          <w:sz w:val="24"/>
        </w:rPr>
        <w:t>WinNonlin</w:t>
      </w:r>
      <w:proofErr w:type="spellEnd"/>
      <w:r w:rsidRPr="002E04FD">
        <w:rPr>
          <w:rFonts w:ascii="Times New Roman" w:hAnsi="Times New Roman" w:cs="Times New Roman"/>
          <w:sz w:val="24"/>
        </w:rPr>
        <w:sym w:font="Symbol" w:char="F0D2"/>
      </w:r>
      <w:r w:rsidRPr="002E04FD">
        <w:rPr>
          <w:rFonts w:ascii="Times New Roman" w:hAnsi="Times New Roman" w:cs="Times New Roman"/>
          <w:sz w:val="24"/>
        </w:rPr>
        <w:t xml:space="preserve"> from Pharsight Corporation (A Certara Company), CA. $112,496 to date (ongoing teaching &amp; research software support, 20 licenses, 3 months in Winter term for Biopharmaceutics/Pharmacokinetics course teaching, (2012).</w:t>
      </w:r>
    </w:p>
    <w:p w14:paraId="20A8D553" w14:textId="77777777" w:rsidR="0017055A" w:rsidRPr="002E04FD" w:rsidRDefault="0017055A" w:rsidP="0017055A">
      <w:pPr>
        <w:pStyle w:val="ListParagraph"/>
        <w:ind w:left="360"/>
      </w:pPr>
    </w:p>
    <w:p w14:paraId="080CA2E7" w14:textId="628B2586" w:rsidR="0017055A" w:rsidRPr="002E04FD" w:rsidRDefault="0017055A" w:rsidP="0017055A">
      <w:pPr>
        <w:rPr>
          <w:rFonts w:ascii="Times New Roman" w:hAnsi="Times New Roman" w:cs="Times New Roman"/>
          <w:sz w:val="24"/>
        </w:rPr>
      </w:pPr>
      <w:r w:rsidRPr="002E04FD">
        <w:rPr>
          <w:rFonts w:ascii="Times New Roman" w:hAnsi="Times New Roman" w:cs="Times New Roman"/>
          <w:b/>
          <w:bCs/>
          <w:sz w:val="24"/>
          <w:lang w:val="en-029" w:eastAsia="en-029"/>
        </w:rPr>
        <w:t xml:space="preserve">2008: </w:t>
      </w:r>
      <w:r w:rsidRPr="002E04FD">
        <w:rPr>
          <w:rFonts w:ascii="Times New Roman" w:hAnsi="Times New Roman" w:cs="Times New Roman"/>
          <w:sz w:val="24"/>
          <w:lang w:val="en-029" w:eastAsia="en-029"/>
        </w:rPr>
        <w:t>Equipment Grant by Johnson and Johnson (Canada) Ltd. to</w:t>
      </w:r>
      <w:r w:rsidRPr="002E04FD">
        <w:rPr>
          <w:rFonts w:ascii="Times New Roman" w:hAnsi="Times New Roman" w:cs="Times New Roman"/>
          <w:bCs/>
          <w:sz w:val="24"/>
          <w:lang w:val="en-029" w:eastAsia="en-029"/>
        </w:rPr>
        <w:t xml:space="preserve"> the University of Technology, Jamaica (US$5million), response to “Pharmaceutical Labs Development Appeal Proposal” (2008).</w:t>
      </w:r>
    </w:p>
    <w:p w14:paraId="331B50D7" w14:textId="77777777" w:rsidR="0017055A" w:rsidRPr="002E04FD" w:rsidRDefault="0017055A" w:rsidP="003F1C62">
      <w:pPr>
        <w:autoSpaceDE w:val="0"/>
        <w:autoSpaceDN w:val="0"/>
        <w:adjustRightInd w:val="0"/>
        <w:ind w:left="720" w:hanging="720"/>
        <w:jc w:val="both"/>
        <w:rPr>
          <w:rFonts w:ascii="Times New Roman" w:eastAsia="Calibri" w:hAnsi="Times New Roman" w:cs="Times New Roman"/>
          <w:sz w:val="24"/>
        </w:rPr>
      </w:pPr>
    </w:p>
    <w:p w14:paraId="17FD3C23" w14:textId="77777777" w:rsidR="00FB26A1" w:rsidRPr="002E04FD" w:rsidRDefault="00FB26A1" w:rsidP="00FB26A1">
      <w:pPr>
        <w:autoSpaceDE w:val="0"/>
        <w:autoSpaceDN w:val="0"/>
        <w:adjustRightInd w:val="0"/>
        <w:jc w:val="both"/>
        <w:rPr>
          <w:rFonts w:ascii="Times New Roman" w:hAnsi="Times New Roman" w:cs="Times New Roman"/>
          <w:sz w:val="24"/>
          <w:lang w:val="en-GB" w:eastAsia="en-GB" w:bidi="he-IL"/>
        </w:rPr>
      </w:pPr>
    </w:p>
    <w:p w14:paraId="69CEE771" w14:textId="68DDCC24" w:rsidR="003F1C62" w:rsidRPr="002E04FD" w:rsidRDefault="003F1C62" w:rsidP="003F1C62">
      <w:pPr>
        <w:autoSpaceDE w:val="0"/>
        <w:autoSpaceDN w:val="0"/>
        <w:adjustRightInd w:val="0"/>
        <w:ind w:left="709" w:hanging="709"/>
        <w:jc w:val="both"/>
        <w:rPr>
          <w:rFonts w:ascii="Times New Roman" w:hAnsi="Times New Roman" w:cs="Times New Roman"/>
          <w:sz w:val="24"/>
        </w:rPr>
      </w:pPr>
      <w:r w:rsidRPr="002E04FD">
        <w:rPr>
          <w:rFonts w:ascii="Times New Roman" w:hAnsi="Times New Roman" w:cs="Times New Roman"/>
          <w:sz w:val="24"/>
          <w:lang w:val="en-GB" w:eastAsia="en-GB" w:bidi="he-IL"/>
        </w:rPr>
        <w:t>2008</w:t>
      </w:r>
      <w:r w:rsidRPr="002E04FD">
        <w:rPr>
          <w:rFonts w:ascii="Times New Roman" w:hAnsi="Times New Roman" w:cs="Times New Roman"/>
          <w:sz w:val="24"/>
          <w:lang w:val="en-GB" w:eastAsia="en-GB" w:bidi="he-IL"/>
        </w:rPr>
        <w:tab/>
      </w:r>
      <w:r w:rsidRPr="002E04FD">
        <w:rPr>
          <w:rFonts w:ascii="Times New Roman" w:hAnsi="Times New Roman" w:cs="Times New Roman"/>
          <w:b/>
          <w:sz w:val="24"/>
          <w:lang w:val="en-GB" w:eastAsia="en-GB" w:bidi="he-IL"/>
        </w:rPr>
        <w:t>Research Award</w:t>
      </w:r>
      <w:r w:rsidRPr="002E04FD">
        <w:rPr>
          <w:rFonts w:ascii="Times New Roman" w:hAnsi="Times New Roman" w:cs="Times New Roman"/>
          <w:sz w:val="24"/>
          <w:lang w:val="en-GB" w:eastAsia="en-GB" w:bidi="he-IL"/>
        </w:rPr>
        <w:t xml:space="preserve"> for the Development of Ackee oil as Pharmaceutical Base, </w:t>
      </w:r>
      <w:r w:rsidRPr="002E04FD">
        <w:rPr>
          <w:rFonts w:ascii="Times New Roman" w:hAnsi="Times New Roman" w:cs="Times New Roman"/>
          <w:sz w:val="24"/>
        </w:rPr>
        <w:t>Univ. of Tech., Jamaica (J$500,000.00)</w:t>
      </w:r>
      <w:r w:rsidR="00DE0118" w:rsidRPr="002E04FD">
        <w:rPr>
          <w:rFonts w:ascii="Times New Roman" w:hAnsi="Times New Roman" w:cs="Times New Roman"/>
          <w:sz w:val="24"/>
        </w:rPr>
        <w:t xml:space="preserve"> </w:t>
      </w:r>
      <w:r w:rsidR="00DE0118" w:rsidRPr="002E04FD">
        <w:rPr>
          <w:rFonts w:ascii="Times New Roman" w:hAnsi="Times New Roman" w:cs="Times New Roman"/>
          <w:b/>
          <w:bCs/>
          <w:sz w:val="24"/>
        </w:rPr>
        <w:t>Funded</w:t>
      </w:r>
    </w:p>
    <w:p w14:paraId="2C42F157" w14:textId="77777777" w:rsidR="00FB26A1" w:rsidRPr="002E04FD" w:rsidRDefault="00FB26A1" w:rsidP="003F1C62">
      <w:pPr>
        <w:autoSpaceDE w:val="0"/>
        <w:autoSpaceDN w:val="0"/>
        <w:adjustRightInd w:val="0"/>
        <w:ind w:left="709" w:hanging="709"/>
        <w:jc w:val="both"/>
        <w:rPr>
          <w:rFonts w:ascii="Times New Roman" w:hAnsi="Times New Roman" w:cs="Times New Roman"/>
          <w:sz w:val="24"/>
        </w:rPr>
      </w:pPr>
    </w:p>
    <w:p w14:paraId="4191BCE2" w14:textId="77777777" w:rsidR="003F1C62" w:rsidRPr="002E04FD" w:rsidRDefault="003F1C62" w:rsidP="003F1C62">
      <w:pPr>
        <w:autoSpaceDE w:val="0"/>
        <w:autoSpaceDN w:val="0"/>
        <w:adjustRightInd w:val="0"/>
        <w:ind w:left="709" w:hanging="709"/>
        <w:jc w:val="both"/>
        <w:rPr>
          <w:rFonts w:ascii="Times New Roman" w:hAnsi="Times New Roman" w:cs="Times New Roman"/>
          <w:sz w:val="24"/>
          <w:lang w:val="en-GB" w:eastAsia="en-GB" w:bidi="he-IL"/>
        </w:rPr>
      </w:pPr>
      <w:r w:rsidRPr="002E04FD">
        <w:rPr>
          <w:rFonts w:ascii="Times New Roman" w:hAnsi="Times New Roman" w:cs="Times New Roman"/>
          <w:sz w:val="24"/>
        </w:rPr>
        <w:t>2007</w:t>
      </w:r>
      <w:r w:rsidRPr="002E04FD">
        <w:rPr>
          <w:rFonts w:ascii="Times New Roman" w:hAnsi="Times New Roman" w:cs="Times New Roman"/>
          <w:sz w:val="24"/>
        </w:rPr>
        <w:tab/>
      </w:r>
      <w:r w:rsidRPr="002E04FD">
        <w:rPr>
          <w:rFonts w:ascii="Times New Roman" w:hAnsi="Times New Roman" w:cs="Times New Roman"/>
          <w:b/>
          <w:sz w:val="24"/>
          <w:lang w:val="en-GB" w:eastAsia="en-GB" w:bidi="he-IL"/>
        </w:rPr>
        <w:t>PAHO Sponsorship</w:t>
      </w:r>
      <w:r w:rsidRPr="002E04FD">
        <w:rPr>
          <w:rFonts w:ascii="Times New Roman" w:hAnsi="Times New Roman" w:cs="Times New Roman"/>
          <w:sz w:val="24"/>
          <w:lang w:val="en-GB" w:eastAsia="en-GB" w:bidi="he-IL"/>
        </w:rPr>
        <w:t xml:space="preserve"> to the PAHO/WHO Workshop on "Training in High Performance Liquid Chromatography (HPLC) and Dissolution Test in Quality Control of Antiretroviral Drugs" </w:t>
      </w:r>
    </w:p>
    <w:p w14:paraId="0F07F3FC" w14:textId="17020032" w:rsidR="003F1C62" w:rsidRPr="002E04FD" w:rsidRDefault="003F1C62" w:rsidP="003F1C62">
      <w:pPr>
        <w:ind w:left="2127" w:hanging="1418"/>
        <w:jc w:val="both"/>
        <w:rPr>
          <w:rFonts w:ascii="Times New Roman" w:hAnsi="Times New Roman" w:cs="Times New Roman"/>
          <w:sz w:val="24"/>
        </w:rPr>
      </w:pPr>
      <w:r w:rsidRPr="002E04FD">
        <w:rPr>
          <w:rFonts w:ascii="Times New Roman" w:hAnsi="Times New Roman" w:cs="Times New Roman"/>
          <w:sz w:val="24"/>
        </w:rPr>
        <w:t>Caribbean Regional Drug Testing Laboratory, Kingston, Jamaica</w:t>
      </w:r>
      <w:r w:rsidR="00386A3B" w:rsidRPr="002E04FD">
        <w:rPr>
          <w:rFonts w:ascii="Times New Roman" w:hAnsi="Times New Roman" w:cs="Times New Roman"/>
          <w:sz w:val="24"/>
        </w:rPr>
        <w:t xml:space="preserve"> </w:t>
      </w:r>
      <w:r w:rsidR="00386A3B" w:rsidRPr="002E04FD">
        <w:rPr>
          <w:rFonts w:ascii="Times New Roman" w:hAnsi="Times New Roman" w:cs="Times New Roman"/>
          <w:b/>
          <w:bCs/>
          <w:sz w:val="24"/>
        </w:rPr>
        <w:t>Funded</w:t>
      </w:r>
    </w:p>
    <w:p w14:paraId="52B0E991" w14:textId="77777777" w:rsidR="00FB26A1" w:rsidRPr="002E04FD" w:rsidRDefault="00FB26A1" w:rsidP="003F1C62">
      <w:pPr>
        <w:ind w:left="2127" w:hanging="1418"/>
        <w:jc w:val="both"/>
        <w:rPr>
          <w:rFonts w:ascii="Times New Roman" w:hAnsi="Times New Roman" w:cs="Times New Roman"/>
          <w:sz w:val="24"/>
        </w:rPr>
      </w:pPr>
    </w:p>
    <w:p w14:paraId="392DB813" w14:textId="4DB9DC0A" w:rsidR="003F1C62" w:rsidRPr="002E04FD" w:rsidRDefault="003F1C62" w:rsidP="003F1C62">
      <w:pPr>
        <w:autoSpaceDE w:val="0"/>
        <w:autoSpaceDN w:val="0"/>
        <w:adjustRightInd w:val="0"/>
        <w:ind w:left="709" w:hanging="709"/>
        <w:jc w:val="both"/>
        <w:rPr>
          <w:rFonts w:ascii="Times New Roman" w:hAnsi="Times New Roman" w:cs="Times New Roman"/>
          <w:sz w:val="24"/>
        </w:rPr>
      </w:pPr>
      <w:r w:rsidRPr="002E04FD">
        <w:rPr>
          <w:rFonts w:ascii="Times New Roman" w:hAnsi="Times New Roman" w:cs="Times New Roman"/>
          <w:sz w:val="24"/>
        </w:rPr>
        <w:t>2006</w:t>
      </w:r>
      <w:r w:rsidRPr="002E04FD">
        <w:rPr>
          <w:rFonts w:ascii="Times New Roman" w:hAnsi="Times New Roman" w:cs="Times New Roman"/>
          <w:sz w:val="24"/>
        </w:rPr>
        <w:tab/>
      </w:r>
      <w:r w:rsidRPr="002E04FD">
        <w:rPr>
          <w:rFonts w:ascii="Times New Roman" w:hAnsi="Times New Roman" w:cs="Times New Roman"/>
          <w:b/>
          <w:sz w:val="24"/>
          <w:lang w:val="en-GB" w:eastAsia="en-GB" w:bidi="he-IL"/>
        </w:rPr>
        <w:t>IDRC Research Grant</w:t>
      </w:r>
      <w:r w:rsidRPr="002E04FD">
        <w:rPr>
          <w:rFonts w:ascii="Times New Roman" w:hAnsi="Times New Roman" w:cs="Times New Roman"/>
          <w:sz w:val="24"/>
          <w:lang w:val="en-GB" w:eastAsia="en-GB" w:bidi="he-IL"/>
        </w:rPr>
        <w:t xml:space="preserve"> to Investigate Anti-competitive practices in Pharmaceuticals Distribution in Jamaica - Joint Award to </w:t>
      </w:r>
      <w:proofErr w:type="spellStart"/>
      <w:r w:rsidRPr="002E04FD">
        <w:rPr>
          <w:rFonts w:ascii="Times New Roman" w:hAnsi="Times New Roman" w:cs="Times New Roman"/>
          <w:sz w:val="24"/>
          <w:lang w:val="en-GB" w:eastAsia="en-GB" w:bidi="he-IL"/>
        </w:rPr>
        <w:t>UTech</w:t>
      </w:r>
      <w:proofErr w:type="spellEnd"/>
      <w:r w:rsidRPr="002E04FD">
        <w:rPr>
          <w:rFonts w:ascii="Times New Roman" w:hAnsi="Times New Roman" w:cs="Times New Roman"/>
          <w:sz w:val="24"/>
          <w:lang w:val="en-GB" w:eastAsia="en-GB" w:bidi="he-IL"/>
        </w:rPr>
        <w:t xml:space="preserve"> and Fair-Trading Commission, Jamaica by the </w:t>
      </w:r>
      <w:r w:rsidRPr="002E04FD">
        <w:rPr>
          <w:rFonts w:ascii="Times New Roman" w:hAnsi="Times New Roman" w:cs="Times New Roman"/>
          <w:sz w:val="24"/>
        </w:rPr>
        <w:t>IDRC, Canada 2006 (Ca $45,000.00)</w:t>
      </w:r>
      <w:r w:rsidR="00386A3B" w:rsidRPr="002E04FD">
        <w:rPr>
          <w:rFonts w:ascii="Times New Roman" w:hAnsi="Times New Roman" w:cs="Times New Roman"/>
          <w:sz w:val="24"/>
        </w:rPr>
        <w:t xml:space="preserve"> </w:t>
      </w:r>
      <w:r w:rsidR="00386A3B" w:rsidRPr="002E04FD">
        <w:rPr>
          <w:rFonts w:ascii="Times New Roman" w:hAnsi="Times New Roman" w:cs="Times New Roman"/>
          <w:b/>
          <w:bCs/>
          <w:sz w:val="24"/>
        </w:rPr>
        <w:t>Funded</w:t>
      </w:r>
    </w:p>
    <w:p w14:paraId="5F776BA1" w14:textId="77777777" w:rsidR="0071441F" w:rsidRPr="002E04FD" w:rsidRDefault="0071441F" w:rsidP="003F1C62">
      <w:pPr>
        <w:autoSpaceDE w:val="0"/>
        <w:autoSpaceDN w:val="0"/>
        <w:adjustRightInd w:val="0"/>
        <w:ind w:left="709" w:hanging="709"/>
        <w:jc w:val="both"/>
        <w:rPr>
          <w:rFonts w:ascii="Times New Roman" w:hAnsi="Times New Roman" w:cs="Times New Roman"/>
          <w:sz w:val="24"/>
        </w:rPr>
      </w:pPr>
    </w:p>
    <w:p w14:paraId="34506F46" w14:textId="0368D775" w:rsidR="00681188" w:rsidRPr="002E04FD" w:rsidRDefault="003F1C62" w:rsidP="00386A3B">
      <w:pPr>
        <w:ind w:left="709" w:hanging="709"/>
        <w:jc w:val="both"/>
        <w:rPr>
          <w:rFonts w:ascii="Times New Roman" w:hAnsi="Times New Roman" w:cs="Times New Roman"/>
          <w:sz w:val="24"/>
        </w:rPr>
      </w:pPr>
      <w:r w:rsidRPr="002E04FD">
        <w:rPr>
          <w:rFonts w:ascii="Times New Roman" w:hAnsi="Times New Roman" w:cs="Times New Roman"/>
          <w:sz w:val="24"/>
        </w:rPr>
        <w:t>2005</w:t>
      </w:r>
      <w:r w:rsidRPr="002E04FD">
        <w:rPr>
          <w:rFonts w:ascii="Times New Roman" w:hAnsi="Times New Roman" w:cs="Times New Roman"/>
          <w:sz w:val="24"/>
        </w:rPr>
        <w:tab/>
      </w:r>
      <w:r w:rsidRPr="002E04FD">
        <w:rPr>
          <w:rFonts w:ascii="Times New Roman" w:hAnsi="Times New Roman" w:cs="Times New Roman"/>
          <w:b/>
          <w:sz w:val="24"/>
        </w:rPr>
        <w:t>CARIMED Ja. LIMITED Support/travel grant</w:t>
      </w:r>
      <w:r w:rsidRPr="002E04FD">
        <w:rPr>
          <w:rFonts w:ascii="Times New Roman" w:hAnsi="Times New Roman" w:cs="Times New Roman"/>
          <w:sz w:val="24"/>
        </w:rPr>
        <w:t xml:space="preserve"> to the </w:t>
      </w:r>
      <w:r w:rsidRPr="002E04FD">
        <w:rPr>
          <w:rFonts w:ascii="Times New Roman" w:hAnsi="Times New Roman" w:cs="Times New Roman"/>
          <w:b/>
          <w:sz w:val="24"/>
        </w:rPr>
        <w:t>Particulate processes in the Pharmaceutical Industry Conference</w:t>
      </w:r>
      <w:r w:rsidRPr="002E04FD">
        <w:rPr>
          <w:rFonts w:ascii="Times New Roman" w:hAnsi="Times New Roman" w:cs="Times New Roman"/>
          <w:sz w:val="24"/>
        </w:rPr>
        <w:t xml:space="preserve">, </w:t>
      </w:r>
      <w:r w:rsidRPr="002E04FD">
        <w:rPr>
          <w:rFonts w:ascii="Times New Roman" w:hAnsi="Times New Roman" w:cs="Times New Roman"/>
          <w:b/>
          <w:sz w:val="24"/>
        </w:rPr>
        <w:t>Montreal, Canada</w:t>
      </w:r>
      <w:r w:rsidRPr="002E04FD">
        <w:rPr>
          <w:rFonts w:ascii="Times New Roman" w:hAnsi="Times New Roman" w:cs="Times New Roman"/>
          <w:sz w:val="24"/>
        </w:rPr>
        <w:t>, organized by the Engineering Conference International, Brooklyn, USA (</w:t>
      </w:r>
      <w:r w:rsidRPr="002E04FD">
        <w:rPr>
          <w:rFonts w:ascii="Times New Roman" w:hAnsi="Times New Roman" w:cs="Times New Roman"/>
          <w:bCs/>
          <w:sz w:val="24"/>
        </w:rPr>
        <w:t>June 26-30, 2005)</w:t>
      </w:r>
      <w:r w:rsidRPr="002E04FD">
        <w:rPr>
          <w:rFonts w:ascii="Times New Roman" w:hAnsi="Times New Roman" w:cs="Times New Roman"/>
          <w:sz w:val="24"/>
        </w:rPr>
        <w:t xml:space="preserve"> (US$500.00)</w:t>
      </w:r>
    </w:p>
    <w:p w14:paraId="681E606B" w14:textId="77777777" w:rsidR="0071441F" w:rsidRPr="002E04FD" w:rsidRDefault="0071441F" w:rsidP="00760666">
      <w:pPr>
        <w:ind w:left="2149" w:hanging="709"/>
        <w:jc w:val="both"/>
        <w:rPr>
          <w:rFonts w:ascii="Times New Roman" w:hAnsi="Times New Roman" w:cs="Times New Roman"/>
          <w:sz w:val="24"/>
        </w:rPr>
      </w:pPr>
    </w:p>
    <w:p w14:paraId="558E620C" w14:textId="6E1A6E73" w:rsidR="00632153" w:rsidRPr="002E04FD" w:rsidRDefault="0017055A" w:rsidP="0017055A">
      <w:pPr>
        <w:pBdr>
          <w:left w:val="single" w:sz="4" w:space="31" w:color="FFFFFF"/>
          <w:right w:val="single" w:sz="4" w:space="31" w:color="FFFFFF"/>
        </w:pBdr>
        <w:tabs>
          <w:tab w:val="left" w:pos="496"/>
        </w:tabs>
        <w:rPr>
          <w:rFonts w:ascii="Times New Roman" w:hAnsi="Times New Roman" w:cs="Times New Roman"/>
          <w:sz w:val="24"/>
        </w:rPr>
      </w:pPr>
      <w:r w:rsidRPr="002E04FD">
        <w:rPr>
          <w:rFonts w:ascii="Times New Roman" w:hAnsi="Times New Roman" w:cs="Times New Roman"/>
          <w:sz w:val="24"/>
        </w:rPr>
        <w:t xml:space="preserve">2005: </w:t>
      </w:r>
      <w:r w:rsidR="00282F28" w:rsidRPr="002E04FD">
        <w:rPr>
          <w:rFonts w:ascii="Times New Roman" w:hAnsi="Times New Roman" w:cs="Times New Roman"/>
          <w:sz w:val="24"/>
        </w:rPr>
        <w:t>President’s</w:t>
      </w:r>
      <w:r w:rsidR="00681188" w:rsidRPr="002E04FD">
        <w:rPr>
          <w:rFonts w:ascii="Times New Roman" w:hAnsi="Times New Roman" w:cs="Times New Roman"/>
          <w:sz w:val="24"/>
        </w:rPr>
        <w:t xml:space="preserve"> Research Initiative Award</w:t>
      </w:r>
      <w:r w:rsidR="00282F28" w:rsidRPr="002E04FD">
        <w:rPr>
          <w:rFonts w:ascii="Times New Roman" w:hAnsi="Times New Roman" w:cs="Times New Roman"/>
          <w:sz w:val="24"/>
        </w:rPr>
        <w:t xml:space="preserve">, </w:t>
      </w:r>
      <w:proofErr w:type="spellStart"/>
      <w:r w:rsidR="00282F28" w:rsidRPr="002E04FD">
        <w:rPr>
          <w:rFonts w:ascii="Times New Roman" w:hAnsi="Times New Roman" w:cs="Times New Roman"/>
          <w:sz w:val="24"/>
        </w:rPr>
        <w:t>UTech</w:t>
      </w:r>
      <w:proofErr w:type="spellEnd"/>
      <w:r w:rsidR="00282F28" w:rsidRPr="002E04FD">
        <w:rPr>
          <w:rFonts w:ascii="Times New Roman" w:hAnsi="Times New Roman" w:cs="Times New Roman"/>
          <w:sz w:val="24"/>
        </w:rPr>
        <w:t xml:space="preserve"> Jamaica</w:t>
      </w:r>
      <w:r w:rsidR="0071441F" w:rsidRPr="002E04FD">
        <w:rPr>
          <w:rFonts w:ascii="Times New Roman" w:hAnsi="Times New Roman" w:cs="Times New Roman"/>
          <w:sz w:val="24"/>
        </w:rPr>
        <w:t xml:space="preserve"> (JD $100,000)</w:t>
      </w:r>
      <w:r w:rsidR="00632153" w:rsidRPr="002E04FD">
        <w:rPr>
          <w:rFonts w:ascii="Times New Roman" w:hAnsi="Times New Roman" w:cs="Times New Roman"/>
          <w:sz w:val="24"/>
        </w:rPr>
        <w:t xml:space="preserve"> </w:t>
      </w:r>
      <w:r w:rsidR="00632153" w:rsidRPr="002E04FD">
        <w:rPr>
          <w:rFonts w:ascii="Times New Roman" w:hAnsi="Times New Roman" w:cs="Times New Roman"/>
          <w:b/>
          <w:bCs/>
          <w:sz w:val="24"/>
        </w:rPr>
        <w:t>Funded</w:t>
      </w:r>
    </w:p>
    <w:p w14:paraId="5FC8D638" w14:textId="77777777" w:rsidR="0071441F" w:rsidRPr="002E04FD" w:rsidRDefault="0071441F" w:rsidP="00760666">
      <w:pPr>
        <w:pBdr>
          <w:left w:val="single" w:sz="4" w:space="31" w:color="FFFFFF"/>
          <w:right w:val="single" w:sz="4" w:space="31" w:color="FFFFFF"/>
        </w:pBdr>
        <w:tabs>
          <w:tab w:val="left" w:pos="496"/>
          <w:tab w:val="num" w:pos="540"/>
        </w:tabs>
        <w:ind w:left="1980"/>
        <w:rPr>
          <w:rFonts w:ascii="Times New Roman" w:hAnsi="Times New Roman" w:cs="Times New Roman"/>
          <w:sz w:val="24"/>
        </w:rPr>
      </w:pPr>
    </w:p>
    <w:p w14:paraId="77E7C331" w14:textId="3E20D5E7" w:rsidR="00282F28" w:rsidRPr="002E04FD" w:rsidRDefault="00632153" w:rsidP="00632153">
      <w:pPr>
        <w:autoSpaceDE w:val="0"/>
        <w:autoSpaceDN w:val="0"/>
        <w:adjustRightInd w:val="0"/>
        <w:rPr>
          <w:rFonts w:ascii="Times New Roman" w:hAnsi="Times New Roman" w:cs="Times New Roman"/>
          <w:sz w:val="24"/>
        </w:rPr>
      </w:pPr>
      <w:r w:rsidRPr="002E04FD">
        <w:rPr>
          <w:rFonts w:ascii="Times New Roman" w:hAnsi="Times New Roman" w:cs="Times New Roman"/>
          <w:b/>
          <w:sz w:val="24"/>
          <w:lang w:val="en-GB" w:eastAsia="en-GB" w:bidi="he-IL"/>
        </w:rPr>
        <w:t xml:space="preserve">2003: </w:t>
      </w:r>
      <w:r w:rsidRPr="002E04FD">
        <w:rPr>
          <w:rFonts w:ascii="Times New Roman" w:hAnsi="Times New Roman" w:cs="Times New Roman"/>
          <w:b/>
          <w:sz w:val="24"/>
          <w:lang w:val="en-GB" w:eastAsia="en-GB" w:bidi="he-IL"/>
        </w:rPr>
        <w:tab/>
      </w:r>
      <w:r w:rsidR="00282F28" w:rsidRPr="002E04FD">
        <w:rPr>
          <w:rFonts w:ascii="Times New Roman" w:hAnsi="Times New Roman" w:cs="Times New Roman"/>
          <w:b/>
          <w:sz w:val="24"/>
          <w:lang w:val="en-GB" w:eastAsia="en-GB" w:bidi="he-IL"/>
        </w:rPr>
        <w:t xml:space="preserve">Research Development Award </w:t>
      </w:r>
      <w:r w:rsidR="00282F28" w:rsidRPr="002E04FD">
        <w:rPr>
          <w:rFonts w:ascii="Times New Roman" w:hAnsi="Times New Roman" w:cs="Times New Roman"/>
          <w:sz w:val="24"/>
          <w:lang w:val="en-GB" w:eastAsia="en-GB" w:bidi="he-IL"/>
        </w:rPr>
        <w:t>for the development of Polysaccharides from Breadfruit</w:t>
      </w:r>
      <w:r w:rsidR="0071441F" w:rsidRPr="002E04FD">
        <w:rPr>
          <w:rFonts w:ascii="Times New Roman" w:hAnsi="Times New Roman" w:cs="Times New Roman"/>
          <w:sz w:val="24"/>
          <w:lang w:val="en-GB" w:eastAsia="en-GB" w:bidi="he-IL"/>
        </w:rPr>
        <w:t xml:space="preserve"> </w:t>
      </w:r>
      <w:r w:rsidR="00282F28" w:rsidRPr="002E04FD">
        <w:rPr>
          <w:rFonts w:ascii="Times New Roman" w:hAnsi="Times New Roman" w:cs="Times New Roman"/>
          <w:sz w:val="24"/>
          <w:lang w:val="en-GB" w:eastAsia="en-GB" w:bidi="he-IL"/>
        </w:rPr>
        <w:t>(</w:t>
      </w:r>
      <w:r w:rsidR="00282F28" w:rsidRPr="002E04FD">
        <w:rPr>
          <w:rFonts w:ascii="Times New Roman" w:hAnsi="Times New Roman" w:cs="Times New Roman"/>
          <w:i/>
          <w:iCs/>
          <w:sz w:val="24"/>
          <w:lang w:val="en-GB" w:eastAsia="en-GB" w:bidi="he-IL"/>
        </w:rPr>
        <w:t xml:space="preserve">Artocarpus </w:t>
      </w:r>
      <w:proofErr w:type="spellStart"/>
      <w:r w:rsidR="00282F28" w:rsidRPr="002E04FD">
        <w:rPr>
          <w:rFonts w:ascii="Times New Roman" w:hAnsi="Times New Roman" w:cs="Times New Roman"/>
          <w:i/>
          <w:iCs/>
          <w:sz w:val="24"/>
          <w:lang w:val="en-GB" w:eastAsia="en-GB" w:bidi="he-IL"/>
        </w:rPr>
        <w:t>sp</w:t>
      </w:r>
      <w:proofErr w:type="spellEnd"/>
      <w:r w:rsidR="00282F28" w:rsidRPr="002E04FD">
        <w:rPr>
          <w:rFonts w:ascii="Times New Roman" w:hAnsi="Times New Roman" w:cs="Times New Roman"/>
          <w:i/>
          <w:iCs/>
          <w:sz w:val="24"/>
          <w:lang w:val="en-GB" w:eastAsia="en-GB" w:bidi="he-IL"/>
        </w:rPr>
        <w:t>)</w:t>
      </w:r>
      <w:r w:rsidR="00282F28" w:rsidRPr="002E04FD">
        <w:rPr>
          <w:rFonts w:ascii="Times New Roman" w:hAnsi="Times New Roman" w:cs="Times New Roman"/>
          <w:sz w:val="24"/>
          <w:lang w:val="en-GB" w:eastAsia="en-GB" w:bidi="he-IL"/>
        </w:rPr>
        <w:t xml:space="preserve">. As Tablet ingredient, </w:t>
      </w:r>
      <w:proofErr w:type="spellStart"/>
      <w:r w:rsidR="00282F28" w:rsidRPr="002E04FD">
        <w:rPr>
          <w:rFonts w:ascii="Times New Roman" w:hAnsi="Times New Roman" w:cs="Times New Roman"/>
          <w:sz w:val="24"/>
        </w:rPr>
        <w:t>UTech</w:t>
      </w:r>
      <w:proofErr w:type="spellEnd"/>
      <w:r w:rsidR="00282F28" w:rsidRPr="002E04FD">
        <w:rPr>
          <w:rFonts w:ascii="Times New Roman" w:hAnsi="Times New Roman" w:cs="Times New Roman"/>
          <w:sz w:val="24"/>
        </w:rPr>
        <w:t>, Jamaica, 2003 (J$</w:t>
      </w:r>
      <w:r w:rsidR="00282F28" w:rsidRPr="002E04FD">
        <w:rPr>
          <w:rFonts w:ascii="Times New Roman" w:hAnsi="Times New Roman" w:cs="Times New Roman"/>
          <w:b/>
          <w:bCs/>
          <w:iCs/>
          <w:sz w:val="24"/>
        </w:rPr>
        <w:t xml:space="preserve"> J$ 982,583.00</w:t>
      </w:r>
      <w:r w:rsidR="00282F28" w:rsidRPr="002E04FD">
        <w:rPr>
          <w:rFonts w:ascii="Times New Roman" w:hAnsi="Times New Roman" w:cs="Times New Roman"/>
          <w:sz w:val="24"/>
        </w:rPr>
        <w:t>)</w:t>
      </w:r>
      <w:r w:rsidRPr="002E04FD">
        <w:rPr>
          <w:rFonts w:ascii="Times New Roman" w:hAnsi="Times New Roman" w:cs="Times New Roman"/>
          <w:sz w:val="24"/>
        </w:rPr>
        <w:t xml:space="preserve"> </w:t>
      </w:r>
      <w:r w:rsidRPr="002E04FD">
        <w:rPr>
          <w:rFonts w:ascii="Times New Roman" w:hAnsi="Times New Roman" w:cs="Times New Roman"/>
          <w:b/>
          <w:bCs/>
          <w:sz w:val="24"/>
        </w:rPr>
        <w:t>Funded</w:t>
      </w:r>
    </w:p>
    <w:p w14:paraId="3DAD68BF" w14:textId="77777777" w:rsidR="0071441F" w:rsidRPr="002E04FD" w:rsidRDefault="0071441F" w:rsidP="00760666">
      <w:pPr>
        <w:pStyle w:val="ListParagraph"/>
        <w:autoSpaceDE w:val="0"/>
        <w:autoSpaceDN w:val="0"/>
        <w:adjustRightInd w:val="0"/>
        <w:ind w:left="1880"/>
      </w:pPr>
    </w:p>
    <w:p w14:paraId="11381F45" w14:textId="01E5A0D0" w:rsidR="00282F28" w:rsidRPr="002E04FD" w:rsidRDefault="00632153" w:rsidP="00632153">
      <w:pPr>
        <w:autoSpaceDE w:val="0"/>
        <w:autoSpaceDN w:val="0"/>
        <w:adjustRightInd w:val="0"/>
        <w:jc w:val="both"/>
        <w:rPr>
          <w:rFonts w:ascii="Times New Roman" w:hAnsi="Times New Roman" w:cs="Times New Roman"/>
          <w:sz w:val="24"/>
        </w:rPr>
      </w:pPr>
      <w:r w:rsidRPr="002E04FD">
        <w:rPr>
          <w:rFonts w:ascii="Times New Roman" w:hAnsi="Times New Roman" w:cs="Times New Roman"/>
          <w:sz w:val="24"/>
        </w:rPr>
        <w:t>2005:</w:t>
      </w:r>
      <w:r w:rsidRPr="002E04FD">
        <w:rPr>
          <w:rFonts w:ascii="Times New Roman" w:hAnsi="Times New Roman" w:cs="Times New Roman"/>
          <w:sz w:val="24"/>
        </w:rPr>
        <w:tab/>
      </w:r>
      <w:r w:rsidR="00282F28" w:rsidRPr="002E04FD">
        <w:rPr>
          <w:rFonts w:ascii="Times New Roman" w:hAnsi="Times New Roman" w:cs="Times New Roman"/>
          <w:sz w:val="24"/>
        </w:rPr>
        <w:t>Research Development Grant, University of Technology, Jamaica</w:t>
      </w:r>
      <w:r w:rsidR="005C23AF" w:rsidRPr="002E04FD">
        <w:rPr>
          <w:rFonts w:ascii="Times New Roman" w:hAnsi="Times New Roman" w:cs="Times New Roman"/>
          <w:sz w:val="24"/>
        </w:rPr>
        <w:t>.</w:t>
      </w:r>
    </w:p>
    <w:p w14:paraId="6A503294" w14:textId="77777777" w:rsidR="005C23AF" w:rsidRPr="002E04FD" w:rsidRDefault="005C23AF" w:rsidP="00632153">
      <w:pPr>
        <w:autoSpaceDE w:val="0"/>
        <w:autoSpaceDN w:val="0"/>
        <w:adjustRightInd w:val="0"/>
        <w:jc w:val="both"/>
        <w:rPr>
          <w:rFonts w:ascii="Times New Roman" w:hAnsi="Times New Roman" w:cs="Times New Roman"/>
          <w:sz w:val="24"/>
        </w:rPr>
      </w:pPr>
    </w:p>
    <w:p w14:paraId="7F61A4BD" w14:textId="77777777" w:rsidR="005C23AF" w:rsidRPr="002E04FD" w:rsidRDefault="005C23AF" w:rsidP="005C23AF">
      <w:pPr>
        <w:pBdr>
          <w:left w:val="single" w:sz="4" w:space="31" w:color="FFFFFF"/>
          <w:right w:val="single" w:sz="4" w:space="31" w:color="FFFFFF"/>
        </w:pBdr>
        <w:tabs>
          <w:tab w:val="left" w:pos="496"/>
        </w:tabs>
        <w:rPr>
          <w:rFonts w:ascii="Times New Roman" w:hAnsi="Times New Roman" w:cs="Times New Roman"/>
          <w:sz w:val="24"/>
        </w:rPr>
      </w:pPr>
      <w:r w:rsidRPr="002E04FD">
        <w:rPr>
          <w:rFonts w:ascii="Times New Roman" w:hAnsi="Times New Roman" w:cs="Times New Roman"/>
          <w:sz w:val="24"/>
        </w:rPr>
        <w:t xml:space="preserve">1999: World Bank/National Universities Council (NUC) equipment grant (1999) </w:t>
      </w:r>
      <w:r w:rsidRPr="002E04FD">
        <w:rPr>
          <w:rFonts w:ascii="Times New Roman" w:hAnsi="Times New Roman" w:cs="Times New Roman"/>
          <w:b/>
          <w:bCs/>
          <w:sz w:val="24"/>
        </w:rPr>
        <w:t>Funded</w:t>
      </w:r>
    </w:p>
    <w:p w14:paraId="2BF9E085" w14:textId="77777777" w:rsidR="0071441F" w:rsidRPr="002E04FD" w:rsidRDefault="0071441F" w:rsidP="005C23AF">
      <w:pPr>
        <w:autoSpaceDE w:val="0"/>
        <w:autoSpaceDN w:val="0"/>
        <w:adjustRightInd w:val="0"/>
        <w:jc w:val="both"/>
        <w:rPr>
          <w:rFonts w:ascii="Times New Roman" w:hAnsi="Times New Roman" w:cs="Times New Roman"/>
          <w:sz w:val="24"/>
        </w:rPr>
      </w:pPr>
    </w:p>
    <w:p w14:paraId="5A887B84" w14:textId="7D6788C1" w:rsidR="00282F28" w:rsidRPr="002E04FD" w:rsidRDefault="00632153" w:rsidP="00632153">
      <w:pPr>
        <w:pBdr>
          <w:left w:val="single" w:sz="4" w:space="31" w:color="FFFFFF"/>
          <w:right w:val="single" w:sz="4" w:space="31" w:color="FFFFFF"/>
        </w:pBdr>
        <w:tabs>
          <w:tab w:val="left" w:pos="496"/>
        </w:tabs>
        <w:rPr>
          <w:rFonts w:ascii="Times New Roman" w:hAnsi="Times New Roman" w:cs="Times New Roman"/>
          <w:sz w:val="24"/>
        </w:rPr>
      </w:pPr>
      <w:r w:rsidRPr="002E04FD">
        <w:rPr>
          <w:rFonts w:ascii="Times New Roman" w:hAnsi="Times New Roman" w:cs="Times New Roman"/>
          <w:sz w:val="24"/>
        </w:rPr>
        <w:lastRenderedPageBreak/>
        <w:t xml:space="preserve">1998: </w:t>
      </w:r>
      <w:r w:rsidRPr="002E04FD">
        <w:rPr>
          <w:rFonts w:ascii="Times New Roman" w:hAnsi="Times New Roman" w:cs="Times New Roman"/>
          <w:sz w:val="24"/>
        </w:rPr>
        <w:tab/>
      </w:r>
      <w:r w:rsidR="00282F28" w:rsidRPr="002E04FD">
        <w:rPr>
          <w:rFonts w:ascii="Times New Roman" w:hAnsi="Times New Roman" w:cs="Times New Roman"/>
          <w:sz w:val="24"/>
        </w:rPr>
        <w:t>Obafemi Awolowo University Staff Development grant to support Ph. D. degree program (1998 – 2001)</w:t>
      </w:r>
      <w:r w:rsidR="005C23AF" w:rsidRPr="002E04FD">
        <w:rPr>
          <w:rFonts w:ascii="Times New Roman" w:hAnsi="Times New Roman" w:cs="Times New Roman"/>
          <w:sz w:val="24"/>
        </w:rPr>
        <w:t xml:space="preserve"> </w:t>
      </w:r>
      <w:r w:rsidR="005C23AF" w:rsidRPr="002E04FD">
        <w:rPr>
          <w:rFonts w:ascii="Times New Roman" w:hAnsi="Times New Roman" w:cs="Times New Roman"/>
          <w:b/>
          <w:bCs/>
          <w:sz w:val="24"/>
        </w:rPr>
        <w:t>Funded</w:t>
      </w:r>
    </w:p>
    <w:p w14:paraId="7039E3DF" w14:textId="77777777" w:rsidR="00282F28" w:rsidRPr="002E04FD" w:rsidRDefault="00282F28" w:rsidP="00282F28">
      <w:pPr>
        <w:pBdr>
          <w:left w:val="single" w:sz="4" w:space="31" w:color="FFFFFF"/>
          <w:right w:val="single" w:sz="4" w:space="31" w:color="FFFFFF"/>
        </w:pBdr>
        <w:tabs>
          <w:tab w:val="left" w:pos="496"/>
        </w:tabs>
        <w:rPr>
          <w:rFonts w:ascii="Times New Roman" w:hAnsi="Times New Roman" w:cs="Times New Roman"/>
          <w:sz w:val="24"/>
        </w:rPr>
      </w:pPr>
    </w:p>
    <w:p w14:paraId="28D09980" w14:textId="7868B602" w:rsidR="00282F28" w:rsidRPr="002E04FD" w:rsidRDefault="00282F28" w:rsidP="00282F28">
      <w:pPr>
        <w:pBdr>
          <w:left w:val="single" w:sz="4" w:space="31" w:color="FFFFFF"/>
          <w:right w:val="single" w:sz="4" w:space="31" w:color="FFFFFF"/>
        </w:pBdr>
        <w:tabs>
          <w:tab w:val="left" w:pos="496"/>
        </w:tabs>
        <w:rPr>
          <w:rFonts w:ascii="Times New Roman" w:hAnsi="Times New Roman" w:cs="Times New Roman"/>
          <w:sz w:val="24"/>
        </w:rPr>
      </w:pPr>
      <w:r w:rsidRPr="002E04FD">
        <w:rPr>
          <w:rFonts w:ascii="Times New Roman" w:hAnsi="Times New Roman" w:cs="Times New Roman"/>
          <w:sz w:val="24"/>
        </w:rPr>
        <w:t>1994</w:t>
      </w:r>
      <w:r w:rsidRPr="002E04FD">
        <w:rPr>
          <w:rFonts w:ascii="Times New Roman" w:hAnsi="Times New Roman" w:cs="Times New Roman"/>
          <w:sz w:val="24"/>
        </w:rPr>
        <w:tab/>
      </w:r>
      <w:r w:rsidRPr="002E04FD">
        <w:rPr>
          <w:rFonts w:ascii="Times New Roman" w:hAnsi="Times New Roman" w:cs="Times New Roman"/>
          <w:sz w:val="24"/>
        </w:rPr>
        <w:tab/>
        <w:t>Learned Conferences sponsorship to attend workshop on “Modern Separation Techniques and Benchtop Bioassays” Organized by International Program in Chemical Sciences, Uppsala University Sweden &amp; Antimicrobial Plant Research Group of Obafemi Awolowo University, Ile-Ife, Nigeria</w:t>
      </w:r>
      <w:r w:rsidR="0071441F" w:rsidRPr="002E04FD">
        <w:rPr>
          <w:rFonts w:ascii="Times New Roman" w:hAnsi="Times New Roman" w:cs="Times New Roman"/>
          <w:sz w:val="24"/>
        </w:rPr>
        <w:t>.</w:t>
      </w:r>
      <w:r w:rsidRPr="002E04FD">
        <w:rPr>
          <w:rFonts w:ascii="Times New Roman" w:hAnsi="Times New Roman" w:cs="Times New Roman"/>
          <w:sz w:val="24"/>
        </w:rPr>
        <w:t xml:space="preserve"> 24-26 </w:t>
      </w:r>
      <w:r w:rsidR="00FA01AA" w:rsidRPr="002E04FD">
        <w:rPr>
          <w:rFonts w:ascii="Times New Roman" w:hAnsi="Times New Roman" w:cs="Times New Roman"/>
          <w:sz w:val="24"/>
        </w:rPr>
        <w:t>January</w:t>
      </w:r>
      <w:r w:rsidRPr="002E04FD">
        <w:rPr>
          <w:rFonts w:ascii="Times New Roman" w:hAnsi="Times New Roman" w:cs="Times New Roman"/>
          <w:sz w:val="24"/>
        </w:rPr>
        <w:t xml:space="preserve"> 1994.</w:t>
      </w:r>
      <w:r w:rsidR="00632153" w:rsidRPr="002E04FD">
        <w:rPr>
          <w:rFonts w:ascii="Times New Roman" w:hAnsi="Times New Roman" w:cs="Times New Roman"/>
          <w:sz w:val="24"/>
        </w:rPr>
        <w:t xml:space="preserve"> </w:t>
      </w:r>
      <w:r w:rsidR="00632153" w:rsidRPr="002E04FD">
        <w:rPr>
          <w:rFonts w:ascii="Times New Roman" w:hAnsi="Times New Roman" w:cs="Times New Roman"/>
          <w:b/>
          <w:bCs/>
          <w:sz w:val="24"/>
        </w:rPr>
        <w:t>Funded</w:t>
      </w:r>
    </w:p>
    <w:p w14:paraId="731FF083" w14:textId="77777777" w:rsidR="0071441F" w:rsidRPr="002E04FD" w:rsidRDefault="0071441F" w:rsidP="00282F28">
      <w:pPr>
        <w:pBdr>
          <w:left w:val="single" w:sz="4" w:space="31" w:color="FFFFFF"/>
          <w:right w:val="single" w:sz="4" w:space="31" w:color="FFFFFF"/>
        </w:pBdr>
        <w:tabs>
          <w:tab w:val="left" w:pos="496"/>
        </w:tabs>
        <w:rPr>
          <w:rFonts w:ascii="Times New Roman" w:hAnsi="Times New Roman" w:cs="Times New Roman"/>
          <w:sz w:val="24"/>
        </w:rPr>
      </w:pPr>
    </w:p>
    <w:p w14:paraId="7FF871ED" w14:textId="062C7F13" w:rsidR="00282F28" w:rsidRPr="002E04FD" w:rsidRDefault="00282F28" w:rsidP="00282F28">
      <w:pPr>
        <w:pBdr>
          <w:left w:val="single" w:sz="4" w:space="31" w:color="FFFFFF"/>
          <w:right w:val="single" w:sz="4" w:space="31" w:color="FFFFFF"/>
        </w:pBdr>
        <w:tabs>
          <w:tab w:val="left" w:pos="496"/>
        </w:tabs>
        <w:rPr>
          <w:rFonts w:ascii="Times New Roman" w:hAnsi="Times New Roman" w:cs="Times New Roman"/>
          <w:sz w:val="24"/>
        </w:rPr>
      </w:pPr>
      <w:r w:rsidRPr="002E04FD">
        <w:rPr>
          <w:rFonts w:ascii="Times New Roman" w:hAnsi="Times New Roman" w:cs="Times New Roman"/>
          <w:sz w:val="24"/>
        </w:rPr>
        <w:t>1992 Obafemi Awolowo University Staff Development grant to support M. Sc. (Pharmaceutics) degree program (1992 – 1995)</w:t>
      </w:r>
      <w:r w:rsidR="00632153" w:rsidRPr="002E04FD">
        <w:rPr>
          <w:rFonts w:ascii="Times New Roman" w:hAnsi="Times New Roman" w:cs="Times New Roman"/>
          <w:sz w:val="24"/>
        </w:rPr>
        <w:t xml:space="preserve"> </w:t>
      </w:r>
      <w:r w:rsidR="00632153" w:rsidRPr="002E04FD">
        <w:rPr>
          <w:rFonts w:ascii="Times New Roman" w:hAnsi="Times New Roman" w:cs="Times New Roman"/>
          <w:b/>
          <w:bCs/>
          <w:sz w:val="24"/>
        </w:rPr>
        <w:t>Funded</w:t>
      </w:r>
    </w:p>
    <w:p w14:paraId="6EFC790D" w14:textId="77777777" w:rsidR="00681188" w:rsidRPr="002E04FD" w:rsidRDefault="00681188" w:rsidP="0071441F">
      <w:pPr>
        <w:autoSpaceDE w:val="0"/>
        <w:autoSpaceDN w:val="0"/>
        <w:adjustRightInd w:val="0"/>
        <w:jc w:val="both"/>
        <w:rPr>
          <w:rFonts w:ascii="Times New Roman" w:hAnsi="Times New Roman" w:cs="Times New Roman"/>
          <w:sz w:val="24"/>
        </w:rPr>
      </w:pPr>
    </w:p>
    <w:p w14:paraId="533EF300" w14:textId="77777777" w:rsidR="00AB3172" w:rsidRPr="002E04FD" w:rsidRDefault="00AB3172" w:rsidP="00AB3172">
      <w:pPr>
        <w:rPr>
          <w:rFonts w:ascii="Times New Roman" w:hAnsi="Times New Roman" w:cs="Times New Roman"/>
          <w:b/>
          <w:bCs/>
          <w:sz w:val="24"/>
        </w:rPr>
      </w:pPr>
    </w:p>
    <w:p w14:paraId="30FD2902" w14:textId="1F3C8E2A" w:rsidR="00AB3172" w:rsidRPr="002E04FD" w:rsidRDefault="00AB3172" w:rsidP="00AB3172">
      <w:pPr>
        <w:rPr>
          <w:rFonts w:ascii="Times New Roman" w:hAnsi="Times New Roman" w:cs="Times New Roman"/>
          <w:b/>
          <w:bCs/>
          <w:sz w:val="24"/>
        </w:rPr>
      </w:pPr>
      <w:r w:rsidRPr="002E04FD">
        <w:rPr>
          <w:rFonts w:ascii="Times New Roman" w:hAnsi="Times New Roman" w:cs="Times New Roman"/>
          <w:b/>
          <w:bCs/>
          <w:caps/>
          <w:sz w:val="24"/>
        </w:rPr>
        <w:t xml:space="preserve">Professional </w:t>
      </w:r>
      <w:r w:rsidR="00003737" w:rsidRPr="002E04FD">
        <w:rPr>
          <w:rFonts w:ascii="Times New Roman" w:hAnsi="Times New Roman" w:cs="Times New Roman"/>
          <w:b/>
          <w:bCs/>
          <w:caps/>
          <w:sz w:val="24"/>
        </w:rPr>
        <w:t>ORGANIZATIONS</w:t>
      </w:r>
    </w:p>
    <w:p w14:paraId="18437572" w14:textId="63201437" w:rsidR="00B8434C" w:rsidRPr="002E04FD" w:rsidRDefault="00B8434C" w:rsidP="00D142AB">
      <w:pPr>
        <w:pStyle w:val="ListParagraph"/>
        <w:numPr>
          <w:ilvl w:val="0"/>
          <w:numId w:val="3"/>
        </w:numPr>
        <w:autoSpaceDE w:val="0"/>
        <w:autoSpaceDN w:val="0"/>
        <w:adjustRightInd w:val="0"/>
        <w:jc w:val="both"/>
      </w:pPr>
      <w:r w:rsidRPr="002E04FD">
        <w:t>American Pharmacist</w:t>
      </w:r>
      <w:r w:rsidR="00941971" w:rsidRPr="002E04FD">
        <w:t>s</w:t>
      </w:r>
      <w:r w:rsidRPr="002E04FD">
        <w:t xml:space="preserve"> Association (</w:t>
      </w:r>
      <w:proofErr w:type="spellStart"/>
      <w:r w:rsidRPr="002E04FD">
        <w:t>APhA</w:t>
      </w:r>
      <w:proofErr w:type="spellEnd"/>
      <w:r w:rsidRPr="002E04FD">
        <w:t>, 2021)</w:t>
      </w:r>
    </w:p>
    <w:p w14:paraId="2A95AF2F" w14:textId="77777777" w:rsidR="00B8434C" w:rsidRPr="002E04FD" w:rsidRDefault="00B8434C" w:rsidP="00B8434C">
      <w:pPr>
        <w:pStyle w:val="ListParagraph"/>
        <w:autoSpaceDE w:val="0"/>
        <w:autoSpaceDN w:val="0"/>
        <w:adjustRightInd w:val="0"/>
        <w:ind w:left="360"/>
        <w:jc w:val="both"/>
      </w:pPr>
    </w:p>
    <w:p w14:paraId="47A83427" w14:textId="79F0719C" w:rsidR="00AB3172" w:rsidRPr="002E04FD" w:rsidRDefault="00AB3172" w:rsidP="00D142AB">
      <w:pPr>
        <w:pStyle w:val="ListParagraph"/>
        <w:numPr>
          <w:ilvl w:val="0"/>
          <w:numId w:val="3"/>
        </w:numPr>
        <w:autoSpaceDE w:val="0"/>
        <w:autoSpaceDN w:val="0"/>
        <w:adjustRightInd w:val="0"/>
        <w:jc w:val="both"/>
      </w:pPr>
      <w:r w:rsidRPr="002E04FD">
        <w:rPr>
          <w:lang w:val="en-GB" w:eastAsia="en-GB" w:bidi="he-IL"/>
        </w:rPr>
        <w:t xml:space="preserve">International Pharmaceutical Federation (FIP, Reg. #26347), </w:t>
      </w:r>
      <w:r w:rsidRPr="002E04FD">
        <w:t>the Netherlands Since Jan. 2005</w:t>
      </w:r>
    </w:p>
    <w:p w14:paraId="0BA2D128" w14:textId="77777777" w:rsidR="00AB3172" w:rsidRPr="002E04FD" w:rsidRDefault="00AB3172" w:rsidP="00AB3172">
      <w:pPr>
        <w:autoSpaceDE w:val="0"/>
        <w:autoSpaceDN w:val="0"/>
        <w:adjustRightInd w:val="0"/>
        <w:jc w:val="both"/>
        <w:rPr>
          <w:rFonts w:ascii="Times New Roman" w:hAnsi="Times New Roman" w:cs="Times New Roman"/>
          <w:sz w:val="24"/>
        </w:rPr>
      </w:pPr>
    </w:p>
    <w:p w14:paraId="1AE59389" w14:textId="003EACF3" w:rsidR="00AB3172" w:rsidRPr="002E04FD" w:rsidRDefault="00AB3172" w:rsidP="00D142AB">
      <w:pPr>
        <w:pStyle w:val="ListParagraph"/>
        <w:numPr>
          <w:ilvl w:val="0"/>
          <w:numId w:val="3"/>
        </w:numPr>
      </w:pPr>
      <w:r w:rsidRPr="002E04FD">
        <w:t>America Association of Colleges of Pharmacy (since 2011)</w:t>
      </w:r>
    </w:p>
    <w:p w14:paraId="7F7D8957" w14:textId="77777777" w:rsidR="00AB3172" w:rsidRPr="002E04FD" w:rsidRDefault="00AB3172" w:rsidP="00AB3172">
      <w:pPr>
        <w:rPr>
          <w:rFonts w:ascii="Times New Roman" w:hAnsi="Times New Roman" w:cs="Times New Roman"/>
          <w:sz w:val="24"/>
        </w:rPr>
      </w:pPr>
    </w:p>
    <w:p w14:paraId="7459C0AA" w14:textId="0E0ACF1D" w:rsidR="00AB3172" w:rsidRPr="002E04FD" w:rsidRDefault="00AB3172" w:rsidP="00D142AB">
      <w:pPr>
        <w:pStyle w:val="ListParagraph"/>
        <w:numPr>
          <w:ilvl w:val="0"/>
          <w:numId w:val="3"/>
        </w:numPr>
      </w:pPr>
      <w:r w:rsidRPr="002E04FD">
        <w:t>America Association of Pharmaceutical Scientists (since 2012)</w:t>
      </w:r>
    </w:p>
    <w:p w14:paraId="4FB83AD0" w14:textId="77777777" w:rsidR="00AB3172" w:rsidRPr="002E04FD" w:rsidRDefault="00AB3172" w:rsidP="00AB3172">
      <w:pPr>
        <w:rPr>
          <w:rFonts w:ascii="Times New Roman" w:hAnsi="Times New Roman" w:cs="Times New Roman"/>
          <w:sz w:val="24"/>
        </w:rPr>
      </w:pPr>
    </w:p>
    <w:p w14:paraId="3241280E" w14:textId="77777777" w:rsidR="00AB3172" w:rsidRPr="002E04FD" w:rsidRDefault="00AB3172" w:rsidP="00D142AB">
      <w:pPr>
        <w:pStyle w:val="ListParagraph"/>
        <w:numPr>
          <w:ilvl w:val="0"/>
          <w:numId w:val="3"/>
        </w:numPr>
      </w:pPr>
      <w:r w:rsidRPr="002E04FD">
        <w:t>International Academy of Compounding Pharmacists (since 2014)</w:t>
      </w:r>
    </w:p>
    <w:p w14:paraId="09C41B58" w14:textId="77777777" w:rsidR="00AB3172" w:rsidRPr="002E04FD" w:rsidRDefault="00AB3172" w:rsidP="00AB3172">
      <w:pPr>
        <w:rPr>
          <w:rFonts w:ascii="Times New Roman" w:hAnsi="Times New Roman" w:cs="Times New Roman"/>
          <w:sz w:val="24"/>
        </w:rPr>
      </w:pPr>
    </w:p>
    <w:p w14:paraId="4FE04803" w14:textId="77777777" w:rsidR="00754967" w:rsidRPr="002E04FD" w:rsidRDefault="00754967" w:rsidP="001F0333">
      <w:pPr>
        <w:rPr>
          <w:rFonts w:ascii="Times New Roman" w:hAnsi="Times New Roman" w:cs="Times New Roman"/>
          <w:b/>
          <w:bCs/>
          <w:caps/>
          <w:sz w:val="24"/>
        </w:rPr>
      </w:pPr>
    </w:p>
    <w:p w14:paraId="30E2E745" w14:textId="22485CC3" w:rsidR="004E5F64" w:rsidRPr="002E04FD" w:rsidRDefault="00271A31" w:rsidP="001F0333">
      <w:pPr>
        <w:rPr>
          <w:rFonts w:ascii="Times New Roman" w:hAnsi="Times New Roman" w:cs="Times New Roman"/>
          <w:b/>
          <w:bCs/>
          <w:caps/>
          <w:sz w:val="24"/>
        </w:rPr>
      </w:pPr>
      <w:r w:rsidRPr="002E04FD">
        <w:rPr>
          <w:rFonts w:ascii="Times New Roman" w:hAnsi="Times New Roman" w:cs="Times New Roman"/>
          <w:b/>
          <w:bCs/>
          <w:caps/>
          <w:sz w:val="24"/>
        </w:rPr>
        <w:t>Service</w:t>
      </w:r>
      <w:r w:rsidR="004E5F64" w:rsidRPr="002E04FD">
        <w:rPr>
          <w:rFonts w:ascii="Times New Roman" w:hAnsi="Times New Roman" w:cs="Times New Roman"/>
          <w:b/>
          <w:bCs/>
          <w:caps/>
          <w:sz w:val="24"/>
        </w:rPr>
        <w:t>s</w:t>
      </w:r>
    </w:p>
    <w:p w14:paraId="5955F5E7" w14:textId="4935B79A" w:rsidR="004E5F64" w:rsidRPr="002E04FD" w:rsidRDefault="004E5F64" w:rsidP="004E5F64">
      <w:pPr>
        <w:rPr>
          <w:rFonts w:ascii="Times New Roman" w:hAnsi="Times New Roman" w:cs="Times New Roman"/>
          <w:b/>
          <w:bCs/>
          <w:sz w:val="24"/>
        </w:rPr>
      </w:pPr>
      <w:r w:rsidRPr="002E04FD">
        <w:rPr>
          <w:rFonts w:ascii="Times New Roman" w:hAnsi="Times New Roman" w:cs="Times New Roman"/>
          <w:b/>
          <w:bCs/>
          <w:sz w:val="24"/>
        </w:rPr>
        <w:t xml:space="preserve">Services to Universities, </w:t>
      </w:r>
      <w:r w:rsidR="00754967" w:rsidRPr="002E04FD">
        <w:rPr>
          <w:rFonts w:ascii="Times New Roman" w:hAnsi="Times New Roman" w:cs="Times New Roman"/>
          <w:b/>
          <w:bCs/>
          <w:sz w:val="24"/>
        </w:rPr>
        <w:t>Colleges,</w:t>
      </w:r>
      <w:r w:rsidRPr="002E04FD">
        <w:rPr>
          <w:rFonts w:ascii="Times New Roman" w:hAnsi="Times New Roman" w:cs="Times New Roman"/>
          <w:b/>
          <w:bCs/>
          <w:sz w:val="24"/>
        </w:rPr>
        <w:t xml:space="preserve"> and Departments</w:t>
      </w:r>
    </w:p>
    <w:p w14:paraId="1A500EEB" w14:textId="77777777" w:rsidR="00802177" w:rsidRPr="002E04FD" w:rsidRDefault="00802177" w:rsidP="00303D8E">
      <w:pPr>
        <w:rPr>
          <w:rFonts w:ascii="Times New Roman" w:hAnsi="Times New Roman" w:cs="Times New Roman"/>
          <w:sz w:val="24"/>
        </w:rPr>
      </w:pPr>
    </w:p>
    <w:p w14:paraId="4E798B62" w14:textId="2EEAACD2" w:rsidR="00802177" w:rsidRPr="002E04FD" w:rsidRDefault="00802177" w:rsidP="00303D8E">
      <w:pPr>
        <w:rPr>
          <w:rFonts w:ascii="Times New Roman" w:hAnsi="Times New Roman" w:cs="Times New Roman"/>
          <w:sz w:val="24"/>
        </w:rPr>
      </w:pPr>
      <w:r w:rsidRPr="002E04FD">
        <w:rPr>
          <w:rFonts w:ascii="Times New Roman" w:hAnsi="Times New Roman" w:cs="Times New Roman"/>
          <w:sz w:val="24"/>
        </w:rPr>
        <w:t>2024 – 2025</w:t>
      </w:r>
      <w:r w:rsidRPr="002E04FD">
        <w:rPr>
          <w:rFonts w:ascii="Times New Roman" w:hAnsi="Times New Roman" w:cs="Times New Roman"/>
          <w:sz w:val="24"/>
        </w:rPr>
        <w:tab/>
        <w:t xml:space="preserve">Chair, </w:t>
      </w:r>
      <w:r w:rsidR="00E80BFA" w:rsidRPr="002E04FD">
        <w:rPr>
          <w:rFonts w:ascii="Times New Roman" w:hAnsi="Times New Roman" w:cs="Times New Roman"/>
          <w:sz w:val="24"/>
        </w:rPr>
        <w:t>Budget &amp; Planning sub-committee of Senate, HU, Washington DC.</w:t>
      </w:r>
    </w:p>
    <w:p w14:paraId="60FCCE88" w14:textId="0C59074B" w:rsidR="00392529" w:rsidRPr="002E04FD" w:rsidRDefault="00F207CA" w:rsidP="00303D8E">
      <w:pPr>
        <w:rPr>
          <w:rFonts w:ascii="Times New Roman" w:hAnsi="Times New Roman" w:cs="Times New Roman"/>
          <w:sz w:val="24"/>
        </w:rPr>
      </w:pPr>
      <w:r w:rsidRPr="002E04FD">
        <w:rPr>
          <w:rFonts w:ascii="Times New Roman" w:hAnsi="Times New Roman" w:cs="Times New Roman"/>
          <w:sz w:val="24"/>
        </w:rPr>
        <w:t>202</w:t>
      </w:r>
      <w:r w:rsidR="009B2382" w:rsidRPr="002E04FD">
        <w:rPr>
          <w:rFonts w:ascii="Times New Roman" w:hAnsi="Times New Roman" w:cs="Times New Roman"/>
          <w:sz w:val="24"/>
        </w:rPr>
        <w:t>3</w:t>
      </w:r>
      <w:r w:rsidRPr="002E04FD">
        <w:rPr>
          <w:rFonts w:ascii="Times New Roman" w:hAnsi="Times New Roman" w:cs="Times New Roman"/>
          <w:sz w:val="24"/>
        </w:rPr>
        <w:t xml:space="preserve"> – </w:t>
      </w:r>
      <w:r w:rsidR="00802177" w:rsidRPr="002E04FD">
        <w:rPr>
          <w:rFonts w:ascii="Times New Roman" w:hAnsi="Times New Roman" w:cs="Times New Roman"/>
          <w:sz w:val="24"/>
        </w:rPr>
        <w:t>2025</w:t>
      </w:r>
      <w:r w:rsidRPr="002E04FD">
        <w:rPr>
          <w:rFonts w:ascii="Times New Roman" w:hAnsi="Times New Roman" w:cs="Times New Roman"/>
          <w:sz w:val="24"/>
        </w:rPr>
        <w:t xml:space="preserve"> </w:t>
      </w:r>
      <w:r w:rsidRPr="002E04FD">
        <w:rPr>
          <w:rFonts w:ascii="Times New Roman" w:hAnsi="Times New Roman" w:cs="Times New Roman"/>
          <w:sz w:val="24"/>
        </w:rPr>
        <w:tab/>
        <w:t>Chair, F</w:t>
      </w:r>
      <w:r w:rsidR="00CC2393" w:rsidRPr="002E04FD">
        <w:rPr>
          <w:rFonts w:ascii="Times New Roman" w:hAnsi="Times New Roman" w:cs="Times New Roman"/>
          <w:sz w:val="24"/>
        </w:rPr>
        <w:t>inancial Aids &amp;</w:t>
      </w:r>
      <w:r w:rsidRPr="002E04FD">
        <w:rPr>
          <w:rFonts w:ascii="Times New Roman" w:hAnsi="Times New Roman" w:cs="Times New Roman"/>
          <w:sz w:val="24"/>
        </w:rPr>
        <w:t xml:space="preserve"> Awards </w:t>
      </w:r>
      <w:r w:rsidR="00CC2393" w:rsidRPr="002E04FD">
        <w:rPr>
          <w:rFonts w:ascii="Times New Roman" w:hAnsi="Times New Roman" w:cs="Times New Roman"/>
          <w:sz w:val="24"/>
        </w:rPr>
        <w:t>Committee, Howard University College of Pharmacy</w:t>
      </w:r>
    </w:p>
    <w:p w14:paraId="4B161019" w14:textId="08FC1D21" w:rsidR="00CC2393" w:rsidRPr="002E04FD" w:rsidRDefault="00CC2393" w:rsidP="00303D8E">
      <w:pPr>
        <w:rPr>
          <w:rFonts w:ascii="Times New Roman" w:hAnsi="Times New Roman" w:cs="Times New Roman"/>
          <w:sz w:val="24"/>
        </w:rPr>
      </w:pPr>
      <w:r w:rsidRPr="002E04FD">
        <w:rPr>
          <w:rFonts w:ascii="Times New Roman" w:hAnsi="Times New Roman" w:cs="Times New Roman"/>
          <w:sz w:val="24"/>
        </w:rPr>
        <w:t>2023 – 2025</w:t>
      </w:r>
      <w:r w:rsidRPr="002E04FD">
        <w:rPr>
          <w:rFonts w:ascii="Times New Roman" w:hAnsi="Times New Roman" w:cs="Times New Roman"/>
          <w:sz w:val="24"/>
        </w:rPr>
        <w:tab/>
        <w:t>Elected member, Budget &amp; Planning sub-committee of Senate, HU, Washington DC.</w:t>
      </w:r>
    </w:p>
    <w:p w14:paraId="618C7AF6" w14:textId="421F90B1" w:rsidR="00CC2393" w:rsidRPr="002E04FD" w:rsidRDefault="00CC2393" w:rsidP="00303D8E">
      <w:pPr>
        <w:rPr>
          <w:rFonts w:ascii="Times New Roman" w:hAnsi="Times New Roman" w:cs="Times New Roman"/>
          <w:sz w:val="24"/>
        </w:rPr>
      </w:pPr>
      <w:r w:rsidRPr="002E04FD">
        <w:rPr>
          <w:rFonts w:ascii="Times New Roman" w:hAnsi="Times New Roman" w:cs="Times New Roman"/>
          <w:sz w:val="24"/>
        </w:rPr>
        <w:t>2023 – date</w:t>
      </w:r>
      <w:r w:rsidRPr="002E04FD">
        <w:rPr>
          <w:rFonts w:ascii="Times New Roman" w:hAnsi="Times New Roman" w:cs="Times New Roman"/>
          <w:sz w:val="24"/>
        </w:rPr>
        <w:tab/>
        <w:t xml:space="preserve">Elected member, </w:t>
      </w:r>
      <w:r w:rsidRPr="002E04FD">
        <w:rPr>
          <w:rStyle w:val="markra9s2q2k3"/>
          <w:rFonts w:ascii="Times New Roman" w:hAnsi="Times New Roman" w:cs="Times New Roman"/>
          <w:color w:val="000000"/>
          <w:sz w:val="24"/>
          <w:bdr w:val="none" w:sz="0" w:space="0" w:color="auto" w:frame="1"/>
        </w:rPr>
        <w:t>Library</w:t>
      </w:r>
      <w:r w:rsidRPr="002E04FD">
        <w:rPr>
          <w:rFonts w:ascii="Times New Roman" w:hAnsi="Times New Roman" w:cs="Times New Roman"/>
          <w:color w:val="242424"/>
          <w:sz w:val="24"/>
          <w:shd w:val="clear" w:color="auto" w:fill="FFFFFF"/>
        </w:rPr>
        <w:t xml:space="preserve"> Systems Research &amp; Resources Committee</w:t>
      </w:r>
    </w:p>
    <w:p w14:paraId="050BE395" w14:textId="77777777" w:rsidR="00F207CA" w:rsidRPr="002E04FD" w:rsidRDefault="00F207CA" w:rsidP="00392529">
      <w:pPr>
        <w:ind w:left="1440" w:hanging="1440"/>
        <w:rPr>
          <w:rFonts w:ascii="Times New Roman" w:hAnsi="Times New Roman" w:cs="Times New Roman"/>
          <w:sz w:val="24"/>
        </w:rPr>
      </w:pPr>
    </w:p>
    <w:p w14:paraId="5D65EB47" w14:textId="7DB788E6" w:rsidR="00B8434C" w:rsidRPr="002E04FD" w:rsidRDefault="00B8434C" w:rsidP="00392529">
      <w:pPr>
        <w:ind w:left="1440" w:hanging="1440"/>
        <w:rPr>
          <w:rFonts w:ascii="Times New Roman" w:hAnsi="Times New Roman" w:cs="Times New Roman"/>
          <w:sz w:val="24"/>
        </w:rPr>
      </w:pPr>
      <w:r w:rsidRPr="002E04FD">
        <w:rPr>
          <w:rFonts w:ascii="Times New Roman" w:hAnsi="Times New Roman" w:cs="Times New Roman"/>
          <w:sz w:val="24"/>
        </w:rPr>
        <w:t xml:space="preserve">2021 – </w:t>
      </w:r>
      <w:r w:rsidR="00F207CA" w:rsidRPr="002E04FD">
        <w:rPr>
          <w:rFonts w:ascii="Times New Roman" w:hAnsi="Times New Roman" w:cs="Times New Roman"/>
          <w:sz w:val="24"/>
        </w:rPr>
        <w:t>2022</w:t>
      </w:r>
      <w:r w:rsidR="00392529" w:rsidRPr="002E04FD">
        <w:rPr>
          <w:rFonts w:ascii="Times New Roman" w:hAnsi="Times New Roman" w:cs="Times New Roman"/>
          <w:sz w:val="24"/>
        </w:rPr>
        <w:tab/>
      </w:r>
      <w:r w:rsidRPr="002E04FD">
        <w:rPr>
          <w:rFonts w:ascii="Times New Roman" w:hAnsi="Times New Roman" w:cs="Times New Roman"/>
          <w:sz w:val="24"/>
        </w:rPr>
        <w:t>Member &amp; Vice-Chair, Curriculum Evaluation &amp; Assessment Committee, Larkin University COP</w:t>
      </w:r>
      <w:r w:rsidR="00113FD9" w:rsidRPr="002E04FD">
        <w:rPr>
          <w:rFonts w:ascii="Times New Roman" w:hAnsi="Times New Roman" w:cs="Times New Roman"/>
          <w:sz w:val="24"/>
        </w:rPr>
        <w:t xml:space="preserve"> (LUCOP)</w:t>
      </w:r>
    </w:p>
    <w:p w14:paraId="0360D7F4" w14:textId="77777777" w:rsidR="00720334" w:rsidRPr="002E04FD" w:rsidRDefault="00720334" w:rsidP="00720334">
      <w:pPr>
        <w:rPr>
          <w:rFonts w:ascii="Times New Roman" w:hAnsi="Times New Roman" w:cs="Times New Roman"/>
          <w:sz w:val="24"/>
        </w:rPr>
      </w:pPr>
    </w:p>
    <w:p w14:paraId="58B38C03" w14:textId="34BDD78D" w:rsidR="00720334" w:rsidRPr="002E04FD" w:rsidRDefault="00720334" w:rsidP="00720334">
      <w:pPr>
        <w:ind w:left="1440" w:hanging="1440"/>
        <w:rPr>
          <w:rFonts w:ascii="Times New Roman" w:hAnsi="Times New Roman" w:cs="Times New Roman"/>
          <w:sz w:val="24"/>
        </w:rPr>
      </w:pPr>
      <w:r w:rsidRPr="002E04FD">
        <w:rPr>
          <w:rFonts w:ascii="Times New Roman" w:hAnsi="Times New Roman" w:cs="Times New Roman"/>
          <w:sz w:val="24"/>
        </w:rPr>
        <w:t>2021 – 2022</w:t>
      </w:r>
      <w:r w:rsidRPr="002E04FD">
        <w:rPr>
          <w:rFonts w:ascii="Times New Roman" w:hAnsi="Times New Roman" w:cs="Times New Roman"/>
          <w:sz w:val="24"/>
        </w:rPr>
        <w:tab/>
        <w:t>Member Curriculum Resequencing Committee, Larkin University COP (LUCOP)</w:t>
      </w:r>
    </w:p>
    <w:p w14:paraId="48EC5944" w14:textId="77777777" w:rsidR="00113FD9" w:rsidRPr="002E04FD" w:rsidRDefault="00113FD9" w:rsidP="00B8434C">
      <w:pPr>
        <w:ind w:left="1440" w:hanging="1440"/>
        <w:rPr>
          <w:rFonts w:ascii="Times New Roman" w:hAnsi="Times New Roman" w:cs="Times New Roman"/>
          <w:sz w:val="24"/>
        </w:rPr>
      </w:pPr>
    </w:p>
    <w:p w14:paraId="753A656B" w14:textId="4F0D1DCE" w:rsidR="00B8434C" w:rsidRPr="002E04FD" w:rsidRDefault="00B8434C" w:rsidP="00B8434C">
      <w:pPr>
        <w:ind w:left="1440" w:hanging="1440"/>
        <w:rPr>
          <w:rFonts w:ascii="Times New Roman" w:hAnsi="Times New Roman" w:cs="Times New Roman"/>
          <w:sz w:val="24"/>
        </w:rPr>
      </w:pPr>
      <w:r w:rsidRPr="002E04FD">
        <w:rPr>
          <w:rFonts w:ascii="Times New Roman" w:hAnsi="Times New Roman" w:cs="Times New Roman"/>
          <w:sz w:val="24"/>
        </w:rPr>
        <w:t>202</w:t>
      </w:r>
      <w:r w:rsidR="00113FD9" w:rsidRPr="002E04FD">
        <w:rPr>
          <w:rFonts w:ascii="Times New Roman" w:hAnsi="Times New Roman" w:cs="Times New Roman"/>
          <w:sz w:val="24"/>
        </w:rPr>
        <w:t>1</w:t>
      </w:r>
      <w:r w:rsidRPr="002E04FD">
        <w:rPr>
          <w:rFonts w:ascii="Times New Roman" w:hAnsi="Times New Roman" w:cs="Times New Roman"/>
          <w:sz w:val="24"/>
        </w:rPr>
        <w:t xml:space="preserve"> -</w:t>
      </w:r>
      <w:r w:rsidR="00113FD9" w:rsidRPr="002E04FD">
        <w:rPr>
          <w:rFonts w:ascii="Times New Roman" w:hAnsi="Times New Roman" w:cs="Times New Roman"/>
          <w:sz w:val="24"/>
        </w:rPr>
        <w:t xml:space="preserve"> </w:t>
      </w:r>
      <w:r w:rsidR="0029539F" w:rsidRPr="002E04FD">
        <w:rPr>
          <w:rFonts w:ascii="Times New Roman" w:hAnsi="Times New Roman" w:cs="Times New Roman"/>
          <w:sz w:val="24"/>
        </w:rPr>
        <w:t>2022</w:t>
      </w:r>
      <w:r w:rsidRPr="002E04FD">
        <w:rPr>
          <w:rFonts w:ascii="Times New Roman" w:hAnsi="Times New Roman" w:cs="Times New Roman"/>
          <w:sz w:val="24"/>
        </w:rPr>
        <w:tab/>
        <w:t xml:space="preserve">Member (Alt.), </w:t>
      </w:r>
      <w:r w:rsidR="00113FD9" w:rsidRPr="002E04FD">
        <w:rPr>
          <w:rFonts w:ascii="Times New Roman" w:hAnsi="Times New Roman" w:cs="Times New Roman"/>
          <w:sz w:val="24"/>
        </w:rPr>
        <w:t>Student Progression &amp; Professionalism Committee, LUCOP</w:t>
      </w:r>
    </w:p>
    <w:p w14:paraId="41357903" w14:textId="77777777" w:rsidR="00113FD9" w:rsidRPr="002E04FD" w:rsidRDefault="00113FD9" w:rsidP="00B8434C">
      <w:pPr>
        <w:ind w:left="1440" w:hanging="1440"/>
        <w:rPr>
          <w:rFonts w:ascii="Times New Roman" w:hAnsi="Times New Roman" w:cs="Times New Roman"/>
          <w:sz w:val="24"/>
        </w:rPr>
      </w:pPr>
    </w:p>
    <w:p w14:paraId="608CB093" w14:textId="0191D537" w:rsidR="00FB26A1" w:rsidRPr="002E04FD" w:rsidRDefault="00113FD9" w:rsidP="00113FD9">
      <w:pPr>
        <w:ind w:left="1440" w:hanging="1440"/>
        <w:rPr>
          <w:rFonts w:ascii="Times New Roman" w:hAnsi="Times New Roman" w:cs="Times New Roman"/>
          <w:sz w:val="24"/>
        </w:rPr>
      </w:pPr>
      <w:r w:rsidRPr="002E04FD">
        <w:rPr>
          <w:rFonts w:ascii="Times New Roman" w:hAnsi="Times New Roman" w:cs="Times New Roman"/>
          <w:sz w:val="24"/>
        </w:rPr>
        <w:t xml:space="preserve"> 2021 – </w:t>
      </w:r>
      <w:r w:rsidR="0029539F" w:rsidRPr="002E04FD">
        <w:rPr>
          <w:rFonts w:ascii="Times New Roman" w:hAnsi="Times New Roman" w:cs="Times New Roman"/>
          <w:sz w:val="24"/>
        </w:rPr>
        <w:t>2022</w:t>
      </w:r>
      <w:r w:rsidRPr="002E04FD">
        <w:rPr>
          <w:rFonts w:ascii="Times New Roman" w:hAnsi="Times New Roman" w:cs="Times New Roman"/>
          <w:sz w:val="24"/>
        </w:rPr>
        <w:tab/>
        <w:t>Promotion &amp; 5-Year Extended Contract Committee, LUCOP</w:t>
      </w:r>
    </w:p>
    <w:p w14:paraId="4D8B0FD1" w14:textId="6AEAAA27" w:rsidR="00BB70BE" w:rsidRPr="002E04FD" w:rsidRDefault="00BB70BE" w:rsidP="00113FD9">
      <w:pPr>
        <w:ind w:left="1440" w:hanging="1440"/>
        <w:rPr>
          <w:rFonts w:ascii="Times New Roman" w:hAnsi="Times New Roman" w:cs="Times New Roman"/>
          <w:sz w:val="24"/>
        </w:rPr>
      </w:pPr>
    </w:p>
    <w:p w14:paraId="478E8338" w14:textId="21C0B859" w:rsidR="00BB70BE" w:rsidRPr="002E04FD" w:rsidRDefault="00BB70BE" w:rsidP="00113FD9">
      <w:pPr>
        <w:ind w:left="1440" w:hanging="1440"/>
        <w:rPr>
          <w:rFonts w:ascii="Times New Roman" w:hAnsi="Times New Roman" w:cs="Times New Roman"/>
          <w:sz w:val="24"/>
        </w:rPr>
      </w:pPr>
      <w:r w:rsidRPr="002E04FD">
        <w:rPr>
          <w:rFonts w:ascii="Times New Roman" w:hAnsi="Times New Roman" w:cs="Times New Roman"/>
          <w:sz w:val="24"/>
        </w:rPr>
        <w:t>2018</w:t>
      </w:r>
      <w:r w:rsidRPr="002E04FD">
        <w:rPr>
          <w:rFonts w:ascii="Times New Roman" w:hAnsi="Times New Roman" w:cs="Times New Roman"/>
          <w:sz w:val="24"/>
        </w:rPr>
        <w:tab/>
        <w:t>Assessor for the Regional Compounding Competition, Chicago State University Chapter.</w:t>
      </w:r>
    </w:p>
    <w:p w14:paraId="5D367DBE" w14:textId="77777777" w:rsidR="00113FD9" w:rsidRPr="002E04FD" w:rsidRDefault="00113FD9" w:rsidP="00113FD9">
      <w:pPr>
        <w:ind w:left="1440" w:hanging="1440"/>
        <w:rPr>
          <w:rFonts w:ascii="Times New Roman" w:hAnsi="Times New Roman" w:cs="Times New Roman"/>
          <w:sz w:val="24"/>
        </w:rPr>
      </w:pPr>
    </w:p>
    <w:p w14:paraId="51C77888" w14:textId="7ED31DD2" w:rsidR="004E5F64" w:rsidRPr="002E04FD" w:rsidRDefault="004E5F64" w:rsidP="004E5F64">
      <w:pPr>
        <w:rPr>
          <w:rFonts w:ascii="Times New Roman" w:hAnsi="Times New Roman" w:cs="Times New Roman"/>
          <w:sz w:val="24"/>
        </w:rPr>
      </w:pPr>
      <w:r w:rsidRPr="002E04FD">
        <w:rPr>
          <w:rFonts w:ascii="Times New Roman" w:hAnsi="Times New Roman" w:cs="Times New Roman"/>
          <w:sz w:val="24"/>
        </w:rPr>
        <w:lastRenderedPageBreak/>
        <w:t>2016 - 2017</w:t>
      </w:r>
      <w:r w:rsidRPr="002E04FD">
        <w:rPr>
          <w:rFonts w:ascii="Times New Roman" w:hAnsi="Times New Roman" w:cs="Times New Roman"/>
          <w:sz w:val="24"/>
        </w:rPr>
        <w:tab/>
        <w:t>Member, Faculty Issues Committee of the Senate, Roosevelt University</w:t>
      </w:r>
    </w:p>
    <w:p w14:paraId="042BF6A1" w14:textId="77777777" w:rsidR="00FB26A1" w:rsidRPr="002E04FD" w:rsidRDefault="00FB26A1" w:rsidP="004E5F64">
      <w:pPr>
        <w:rPr>
          <w:rFonts w:ascii="Times New Roman" w:hAnsi="Times New Roman" w:cs="Times New Roman"/>
          <w:sz w:val="24"/>
        </w:rPr>
      </w:pPr>
    </w:p>
    <w:p w14:paraId="6C67DC89" w14:textId="7B85A392" w:rsidR="004E5F64" w:rsidRPr="002E04FD" w:rsidRDefault="004E5F64" w:rsidP="004E5F64">
      <w:pPr>
        <w:rPr>
          <w:rFonts w:ascii="Times New Roman" w:hAnsi="Times New Roman" w:cs="Times New Roman"/>
          <w:sz w:val="24"/>
        </w:rPr>
      </w:pPr>
      <w:r w:rsidRPr="002E04FD">
        <w:rPr>
          <w:rFonts w:ascii="Times New Roman" w:hAnsi="Times New Roman" w:cs="Times New Roman"/>
          <w:sz w:val="24"/>
        </w:rPr>
        <w:t>2015 – 2016</w:t>
      </w:r>
      <w:r w:rsidRPr="002E04FD">
        <w:rPr>
          <w:rFonts w:ascii="Times New Roman" w:hAnsi="Times New Roman" w:cs="Times New Roman"/>
          <w:sz w:val="24"/>
        </w:rPr>
        <w:tab/>
        <w:t>Member, T-35 Grant proposal committee</w:t>
      </w:r>
      <w:r w:rsidR="00720334" w:rsidRPr="002E04FD">
        <w:rPr>
          <w:rFonts w:ascii="Times New Roman" w:hAnsi="Times New Roman" w:cs="Times New Roman"/>
          <w:sz w:val="24"/>
        </w:rPr>
        <w:t>, Dept. Pharm Sci, RUCOP</w:t>
      </w:r>
    </w:p>
    <w:p w14:paraId="36A18466" w14:textId="77777777" w:rsidR="00FB26A1" w:rsidRPr="002E04FD" w:rsidRDefault="00FB26A1" w:rsidP="004E5F64">
      <w:pPr>
        <w:rPr>
          <w:rFonts w:ascii="Times New Roman" w:hAnsi="Times New Roman" w:cs="Times New Roman"/>
          <w:sz w:val="24"/>
        </w:rPr>
      </w:pPr>
    </w:p>
    <w:p w14:paraId="67845985" w14:textId="2168B738" w:rsidR="004E5F64" w:rsidRPr="002E04FD" w:rsidRDefault="004E5F64" w:rsidP="004E5F64">
      <w:pPr>
        <w:rPr>
          <w:rFonts w:ascii="Times New Roman" w:hAnsi="Times New Roman" w:cs="Times New Roman"/>
          <w:sz w:val="24"/>
        </w:rPr>
      </w:pPr>
      <w:r w:rsidRPr="002E04FD">
        <w:rPr>
          <w:rFonts w:ascii="Times New Roman" w:hAnsi="Times New Roman" w:cs="Times New Roman"/>
          <w:sz w:val="24"/>
        </w:rPr>
        <w:t>2014 – 2016</w:t>
      </w:r>
      <w:r w:rsidRPr="002E04FD">
        <w:rPr>
          <w:rFonts w:ascii="Times New Roman" w:hAnsi="Times New Roman" w:cs="Times New Roman"/>
          <w:sz w:val="24"/>
        </w:rPr>
        <w:tab/>
        <w:t>Graduate Study Task Force</w:t>
      </w:r>
      <w:r w:rsidR="00720334" w:rsidRPr="002E04FD">
        <w:rPr>
          <w:rFonts w:ascii="Times New Roman" w:hAnsi="Times New Roman" w:cs="Times New Roman"/>
          <w:sz w:val="24"/>
        </w:rPr>
        <w:t>, Dept. Pharm Sci, RUCOP</w:t>
      </w:r>
    </w:p>
    <w:p w14:paraId="5DD73CF7" w14:textId="77777777" w:rsidR="00FB26A1" w:rsidRPr="002E04FD" w:rsidRDefault="00FB26A1" w:rsidP="004E5F64">
      <w:pPr>
        <w:rPr>
          <w:rFonts w:ascii="Times New Roman" w:hAnsi="Times New Roman" w:cs="Times New Roman"/>
          <w:sz w:val="24"/>
        </w:rPr>
      </w:pPr>
    </w:p>
    <w:p w14:paraId="5B6B36EE" w14:textId="75233D99" w:rsidR="004E5F64" w:rsidRPr="002E04FD" w:rsidRDefault="004E5F64" w:rsidP="004E5F64">
      <w:pPr>
        <w:rPr>
          <w:rFonts w:ascii="Times New Roman" w:hAnsi="Times New Roman" w:cs="Times New Roman"/>
          <w:sz w:val="24"/>
        </w:rPr>
      </w:pPr>
      <w:r w:rsidRPr="002E04FD">
        <w:rPr>
          <w:rFonts w:ascii="Times New Roman" w:hAnsi="Times New Roman" w:cs="Times New Roman"/>
          <w:sz w:val="24"/>
        </w:rPr>
        <w:t>2014 - 2018</w:t>
      </w:r>
      <w:r w:rsidRPr="002E04FD">
        <w:rPr>
          <w:rFonts w:ascii="Times New Roman" w:hAnsi="Times New Roman" w:cs="Times New Roman"/>
          <w:sz w:val="24"/>
        </w:rPr>
        <w:tab/>
        <w:t>Member, Budget and Planning Committee</w:t>
      </w:r>
      <w:r w:rsidR="00720334" w:rsidRPr="002E04FD">
        <w:rPr>
          <w:rFonts w:ascii="Times New Roman" w:hAnsi="Times New Roman" w:cs="Times New Roman"/>
          <w:sz w:val="24"/>
        </w:rPr>
        <w:t>, Roosevelt University</w:t>
      </w:r>
    </w:p>
    <w:p w14:paraId="3F4935D4" w14:textId="77777777" w:rsidR="00FB26A1" w:rsidRPr="002E04FD" w:rsidRDefault="00FB26A1" w:rsidP="004E5F64">
      <w:pPr>
        <w:rPr>
          <w:rFonts w:ascii="Times New Roman" w:hAnsi="Times New Roman" w:cs="Times New Roman"/>
          <w:sz w:val="24"/>
        </w:rPr>
      </w:pPr>
    </w:p>
    <w:p w14:paraId="3B272CB7" w14:textId="6EFB83F5" w:rsidR="004E5F64" w:rsidRPr="002E04FD" w:rsidRDefault="004E5F64" w:rsidP="004E5F64">
      <w:pPr>
        <w:rPr>
          <w:rFonts w:ascii="Times New Roman" w:hAnsi="Times New Roman" w:cs="Times New Roman"/>
          <w:sz w:val="24"/>
        </w:rPr>
      </w:pPr>
      <w:r w:rsidRPr="002E04FD">
        <w:rPr>
          <w:rFonts w:ascii="Times New Roman" w:hAnsi="Times New Roman" w:cs="Times New Roman"/>
          <w:sz w:val="24"/>
        </w:rPr>
        <w:t>2011-2017</w:t>
      </w:r>
      <w:r w:rsidRPr="002E04FD">
        <w:rPr>
          <w:rFonts w:ascii="Times New Roman" w:hAnsi="Times New Roman" w:cs="Times New Roman"/>
          <w:sz w:val="24"/>
        </w:rPr>
        <w:tab/>
        <w:t>Student Learning and Assessment Committee</w:t>
      </w:r>
      <w:r w:rsidR="00720334" w:rsidRPr="002E04FD">
        <w:rPr>
          <w:rFonts w:ascii="Times New Roman" w:hAnsi="Times New Roman" w:cs="Times New Roman"/>
          <w:sz w:val="24"/>
        </w:rPr>
        <w:t>,</w:t>
      </w:r>
      <w:r w:rsidRPr="002E04FD">
        <w:rPr>
          <w:rFonts w:ascii="Times New Roman" w:hAnsi="Times New Roman" w:cs="Times New Roman"/>
          <w:sz w:val="24"/>
        </w:rPr>
        <w:t xml:space="preserve"> </w:t>
      </w:r>
      <w:r w:rsidR="00720334" w:rsidRPr="002E04FD">
        <w:rPr>
          <w:rFonts w:ascii="Times New Roman" w:hAnsi="Times New Roman" w:cs="Times New Roman"/>
          <w:sz w:val="24"/>
        </w:rPr>
        <w:t>Roosevelt University</w:t>
      </w:r>
    </w:p>
    <w:p w14:paraId="23EC6266" w14:textId="77777777" w:rsidR="00FB26A1" w:rsidRPr="002E04FD" w:rsidRDefault="00FB26A1" w:rsidP="004E5F64">
      <w:pPr>
        <w:rPr>
          <w:rFonts w:ascii="Times New Roman" w:hAnsi="Times New Roman" w:cs="Times New Roman"/>
          <w:sz w:val="24"/>
        </w:rPr>
      </w:pPr>
    </w:p>
    <w:p w14:paraId="68EB43AB" w14:textId="17534F4F" w:rsidR="004E5F64" w:rsidRPr="002E04FD" w:rsidRDefault="004E5F64" w:rsidP="004E5F64">
      <w:pPr>
        <w:rPr>
          <w:rFonts w:ascii="Times New Roman" w:hAnsi="Times New Roman" w:cs="Times New Roman"/>
          <w:sz w:val="24"/>
        </w:rPr>
      </w:pPr>
      <w:r w:rsidRPr="002E04FD">
        <w:rPr>
          <w:rFonts w:ascii="Times New Roman" w:hAnsi="Times New Roman" w:cs="Times New Roman"/>
          <w:sz w:val="24"/>
        </w:rPr>
        <w:t>2016 - 2017</w:t>
      </w:r>
      <w:r w:rsidRPr="002E04FD">
        <w:rPr>
          <w:rFonts w:ascii="Times New Roman" w:hAnsi="Times New Roman" w:cs="Times New Roman"/>
          <w:sz w:val="24"/>
        </w:rPr>
        <w:tab/>
        <w:t xml:space="preserve">Chair of Assessment Committee, </w:t>
      </w:r>
      <w:r w:rsidR="00720334" w:rsidRPr="002E04FD">
        <w:rPr>
          <w:rFonts w:ascii="Times New Roman" w:hAnsi="Times New Roman" w:cs="Times New Roman"/>
          <w:sz w:val="24"/>
        </w:rPr>
        <w:t xml:space="preserve">College of Pharmacy, </w:t>
      </w:r>
      <w:r w:rsidRPr="002E04FD">
        <w:rPr>
          <w:rFonts w:ascii="Times New Roman" w:hAnsi="Times New Roman" w:cs="Times New Roman"/>
          <w:sz w:val="24"/>
        </w:rPr>
        <w:t>Roosevelt University</w:t>
      </w:r>
    </w:p>
    <w:p w14:paraId="217F62EE" w14:textId="77777777" w:rsidR="00424958" w:rsidRPr="002E04FD" w:rsidRDefault="00424958" w:rsidP="00424958">
      <w:pPr>
        <w:widowControl w:val="0"/>
        <w:tabs>
          <w:tab w:val="left" w:pos="-720"/>
        </w:tabs>
        <w:suppressAutoHyphens/>
        <w:contextualSpacing/>
        <w:jc w:val="both"/>
        <w:rPr>
          <w:rFonts w:ascii="Times New Roman" w:hAnsi="Times New Roman" w:cs="Times New Roman"/>
          <w:sz w:val="24"/>
        </w:rPr>
      </w:pPr>
    </w:p>
    <w:p w14:paraId="2F030773" w14:textId="68B17135" w:rsidR="00424958" w:rsidRPr="002E04FD" w:rsidRDefault="00424958" w:rsidP="0029539F">
      <w:pPr>
        <w:widowControl w:val="0"/>
        <w:tabs>
          <w:tab w:val="left" w:pos="-720"/>
        </w:tabs>
        <w:suppressAutoHyphens/>
        <w:ind w:left="1440" w:hanging="1440"/>
        <w:contextualSpacing/>
        <w:jc w:val="both"/>
        <w:rPr>
          <w:rFonts w:ascii="Times New Roman" w:hAnsi="Times New Roman" w:cs="Times New Roman"/>
          <w:sz w:val="24"/>
        </w:rPr>
      </w:pPr>
      <w:r w:rsidRPr="002E04FD">
        <w:rPr>
          <w:rFonts w:ascii="Times New Roman" w:hAnsi="Times New Roman" w:cs="Times New Roman"/>
          <w:sz w:val="24"/>
        </w:rPr>
        <w:t>2014</w:t>
      </w:r>
      <w:r w:rsidRPr="002E04FD">
        <w:rPr>
          <w:rFonts w:ascii="Times New Roman" w:hAnsi="Times New Roman" w:cs="Times New Roman"/>
          <w:sz w:val="24"/>
        </w:rPr>
        <w:tab/>
      </w:r>
      <w:r w:rsidR="00720334" w:rsidRPr="002E04FD">
        <w:rPr>
          <w:rFonts w:ascii="Times New Roman" w:hAnsi="Times New Roman" w:cs="Times New Roman"/>
          <w:sz w:val="24"/>
        </w:rPr>
        <w:t xml:space="preserve">Academic </w:t>
      </w:r>
      <w:r w:rsidRPr="002E04FD">
        <w:rPr>
          <w:rFonts w:ascii="Times New Roman" w:hAnsi="Times New Roman" w:cs="Times New Roman"/>
          <w:sz w:val="24"/>
        </w:rPr>
        <w:t>Pharmac</w:t>
      </w:r>
      <w:r w:rsidR="00720334" w:rsidRPr="002E04FD">
        <w:rPr>
          <w:rFonts w:ascii="Times New Roman" w:hAnsi="Times New Roman" w:cs="Times New Roman"/>
          <w:sz w:val="24"/>
        </w:rPr>
        <w:t>y (APPE) rotation</w:t>
      </w:r>
      <w:r w:rsidRPr="002E04FD">
        <w:rPr>
          <w:rFonts w:ascii="Times New Roman" w:hAnsi="Times New Roman" w:cs="Times New Roman"/>
          <w:sz w:val="24"/>
        </w:rPr>
        <w:t xml:space="preserve"> Preceptor</w:t>
      </w:r>
      <w:r w:rsidR="00720334" w:rsidRPr="002E04FD">
        <w:rPr>
          <w:rFonts w:ascii="Times New Roman" w:hAnsi="Times New Roman" w:cs="Times New Roman"/>
          <w:sz w:val="24"/>
        </w:rPr>
        <w:t>,</w:t>
      </w:r>
      <w:r w:rsidRPr="002E04FD">
        <w:rPr>
          <w:rFonts w:ascii="Times New Roman" w:hAnsi="Times New Roman" w:cs="Times New Roman"/>
          <w:sz w:val="24"/>
        </w:rPr>
        <w:t xml:space="preserve"> Roosevelt University College of Pharmacy (2014)</w:t>
      </w:r>
    </w:p>
    <w:p w14:paraId="435D8F17" w14:textId="7747414A" w:rsidR="00D46A22" w:rsidRPr="002E04FD" w:rsidRDefault="00D46A22" w:rsidP="00424958">
      <w:pPr>
        <w:widowControl w:val="0"/>
        <w:tabs>
          <w:tab w:val="left" w:pos="-720"/>
        </w:tabs>
        <w:suppressAutoHyphens/>
        <w:contextualSpacing/>
        <w:jc w:val="both"/>
        <w:rPr>
          <w:rFonts w:ascii="Times New Roman" w:hAnsi="Times New Roman" w:cs="Times New Roman"/>
          <w:sz w:val="24"/>
        </w:rPr>
      </w:pPr>
    </w:p>
    <w:p w14:paraId="03A0AF38" w14:textId="0AEC1D7B" w:rsidR="00D46A22" w:rsidRPr="002E04FD" w:rsidRDefault="00D46A22" w:rsidP="0029539F">
      <w:pPr>
        <w:ind w:left="1440" w:hanging="1440"/>
        <w:rPr>
          <w:rFonts w:ascii="Times New Roman" w:hAnsi="Times New Roman" w:cs="Times New Roman"/>
          <w:sz w:val="24"/>
        </w:rPr>
      </w:pPr>
      <w:r w:rsidRPr="002E04FD">
        <w:rPr>
          <w:rFonts w:ascii="Times New Roman" w:hAnsi="Times New Roman" w:cs="Times New Roman"/>
          <w:sz w:val="24"/>
        </w:rPr>
        <w:t>200</w:t>
      </w:r>
      <w:r w:rsidR="00EB6E51" w:rsidRPr="002E04FD">
        <w:rPr>
          <w:rFonts w:ascii="Times New Roman" w:hAnsi="Times New Roman" w:cs="Times New Roman"/>
          <w:sz w:val="24"/>
        </w:rPr>
        <w:t>6</w:t>
      </w:r>
      <w:r w:rsidRPr="002E04FD">
        <w:rPr>
          <w:rFonts w:ascii="Times New Roman" w:hAnsi="Times New Roman" w:cs="Times New Roman"/>
          <w:sz w:val="24"/>
        </w:rPr>
        <w:t xml:space="preserve"> </w:t>
      </w:r>
      <w:r w:rsidRPr="002E04FD">
        <w:rPr>
          <w:rFonts w:ascii="Times New Roman" w:hAnsi="Times New Roman" w:cs="Times New Roman"/>
          <w:sz w:val="24"/>
        </w:rPr>
        <w:tab/>
        <w:t>FHAS representative on University Academic Misconduct Appeals Committee (two meetings, 2008)</w:t>
      </w:r>
    </w:p>
    <w:p w14:paraId="608C6355" w14:textId="06D78932" w:rsidR="00EB6E51" w:rsidRPr="002E04FD" w:rsidRDefault="00EB6E51" w:rsidP="00D46A22">
      <w:pPr>
        <w:rPr>
          <w:rFonts w:ascii="Times New Roman" w:hAnsi="Times New Roman" w:cs="Times New Roman"/>
          <w:sz w:val="24"/>
        </w:rPr>
      </w:pPr>
    </w:p>
    <w:p w14:paraId="24BF5EAB" w14:textId="21227413" w:rsidR="00EB6E51" w:rsidRPr="002E04FD" w:rsidRDefault="00EB6E51" w:rsidP="00D142AB">
      <w:pPr>
        <w:pStyle w:val="ListParagraph"/>
        <w:numPr>
          <w:ilvl w:val="0"/>
          <w:numId w:val="17"/>
        </w:numPr>
        <w:tabs>
          <w:tab w:val="left" w:pos="540"/>
        </w:tabs>
        <w:rPr>
          <w:b/>
        </w:rPr>
      </w:pPr>
      <w:r w:rsidRPr="002E04FD">
        <w:t>- 2007</w:t>
      </w:r>
      <w:r w:rsidRPr="002E04FD">
        <w:tab/>
        <w:t>Member, University of Technology, Jamaica Committee Reviewing the University</w:t>
      </w:r>
      <w:r w:rsidR="0029539F" w:rsidRPr="002E04FD">
        <w:t xml:space="preserve"> </w:t>
      </w:r>
      <w:r w:rsidRPr="002E04FD">
        <w:t>Research Policy (September 2006 – March 2007)</w:t>
      </w:r>
    </w:p>
    <w:p w14:paraId="26DCE3E9" w14:textId="77777777" w:rsidR="00EB6E51" w:rsidRPr="002E04FD" w:rsidRDefault="00EB6E51" w:rsidP="00EB6E51">
      <w:pPr>
        <w:rPr>
          <w:rFonts w:ascii="Times New Roman" w:hAnsi="Times New Roman" w:cs="Times New Roman"/>
          <w:sz w:val="24"/>
        </w:rPr>
      </w:pPr>
    </w:p>
    <w:p w14:paraId="0FB86319" w14:textId="0AFF28D4" w:rsidR="00EB6E51" w:rsidRPr="002E04FD" w:rsidRDefault="00EB6E51" w:rsidP="00D142AB">
      <w:pPr>
        <w:pStyle w:val="ListParagraph"/>
        <w:numPr>
          <w:ilvl w:val="0"/>
          <w:numId w:val="18"/>
        </w:numPr>
      </w:pPr>
      <w:r w:rsidRPr="002E04FD">
        <w:t>Member, University’s Appointments &amp; Promotions Steering Committee (2006)</w:t>
      </w:r>
    </w:p>
    <w:p w14:paraId="15B6E6C2" w14:textId="77777777" w:rsidR="00EB6E51" w:rsidRPr="002E04FD" w:rsidRDefault="00EB6E51" w:rsidP="00D46A22">
      <w:pPr>
        <w:rPr>
          <w:rFonts w:ascii="Times New Roman" w:hAnsi="Times New Roman" w:cs="Times New Roman"/>
          <w:sz w:val="24"/>
        </w:rPr>
      </w:pPr>
    </w:p>
    <w:p w14:paraId="734268EA" w14:textId="3CDD8B35" w:rsidR="00EB6E51" w:rsidRPr="002E04FD" w:rsidRDefault="00347D82" w:rsidP="00D142AB">
      <w:pPr>
        <w:pStyle w:val="ListParagraph"/>
        <w:numPr>
          <w:ilvl w:val="0"/>
          <w:numId w:val="26"/>
        </w:numPr>
      </w:pPr>
      <w:r w:rsidRPr="002E04FD">
        <w:t xml:space="preserve"> - </w:t>
      </w:r>
      <w:r w:rsidR="00EB6E51" w:rsidRPr="002E04FD">
        <w:t>2008 FHAS Representative on the University’s Research Committee (2006 – 2008)</w:t>
      </w:r>
    </w:p>
    <w:p w14:paraId="39C309CA" w14:textId="0A5B55D7" w:rsidR="00D46A22" w:rsidRPr="002E04FD" w:rsidRDefault="00D46A22" w:rsidP="00424958">
      <w:pPr>
        <w:widowControl w:val="0"/>
        <w:tabs>
          <w:tab w:val="left" w:pos="-720"/>
        </w:tabs>
        <w:suppressAutoHyphens/>
        <w:contextualSpacing/>
        <w:jc w:val="both"/>
        <w:rPr>
          <w:rFonts w:ascii="Times New Roman" w:hAnsi="Times New Roman" w:cs="Times New Roman"/>
          <w:sz w:val="24"/>
        </w:rPr>
      </w:pPr>
    </w:p>
    <w:p w14:paraId="3E0191DC" w14:textId="69479350" w:rsidR="00D46A22" w:rsidRPr="002E04FD" w:rsidRDefault="002E04FD" w:rsidP="002E04FD">
      <w:pPr>
        <w:rPr>
          <w:rFonts w:ascii="Times New Roman" w:hAnsi="Times New Roman" w:cs="Times New Roman"/>
          <w:sz w:val="24"/>
        </w:rPr>
      </w:pPr>
      <w:r w:rsidRPr="002E04FD">
        <w:rPr>
          <w:rFonts w:ascii="Times New Roman" w:hAnsi="Times New Roman" w:cs="Times New Roman"/>
          <w:sz w:val="24"/>
        </w:rPr>
        <w:t xml:space="preserve">2003 - </w:t>
      </w:r>
      <w:r w:rsidR="00D46A22" w:rsidRPr="002E04FD">
        <w:rPr>
          <w:rFonts w:ascii="Times New Roman" w:hAnsi="Times New Roman" w:cs="Times New Roman"/>
          <w:sz w:val="24"/>
        </w:rPr>
        <w:t>2006</w:t>
      </w:r>
      <w:r w:rsidRPr="002E04FD">
        <w:rPr>
          <w:rFonts w:ascii="Times New Roman" w:hAnsi="Times New Roman" w:cs="Times New Roman"/>
          <w:sz w:val="24"/>
        </w:rPr>
        <w:t>:</w:t>
      </w:r>
      <w:r w:rsidR="00D46A22" w:rsidRPr="002E04FD">
        <w:rPr>
          <w:rFonts w:ascii="Times New Roman" w:hAnsi="Times New Roman" w:cs="Times New Roman"/>
          <w:sz w:val="24"/>
        </w:rPr>
        <w:t xml:space="preserve"> FHAS Representative on the University Post Graduate Committee</w:t>
      </w:r>
    </w:p>
    <w:p w14:paraId="2F97FEE0" w14:textId="77777777" w:rsidR="00EB6E51" w:rsidRPr="002E04FD" w:rsidRDefault="00EB6E51" w:rsidP="00EB6E51">
      <w:pPr>
        <w:pStyle w:val="ListParagraph"/>
        <w:ind w:left="440"/>
      </w:pPr>
    </w:p>
    <w:p w14:paraId="2187545C" w14:textId="509F0A1A" w:rsidR="00D46A22" w:rsidRPr="002E04FD" w:rsidRDefault="00347D82" w:rsidP="00347D82">
      <w:pPr>
        <w:pStyle w:val="ListParagraph"/>
        <w:ind w:left="0"/>
      </w:pPr>
      <w:r w:rsidRPr="002E04FD">
        <w:t xml:space="preserve">2004 - </w:t>
      </w:r>
      <w:r w:rsidR="00413FBC" w:rsidRPr="002E04FD">
        <w:t>2006</w:t>
      </w:r>
      <w:r w:rsidR="00413FBC" w:rsidRPr="002E04FD">
        <w:tab/>
      </w:r>
      <w:r w:rsidR="00D46A22" w:rsidRPr="002E04FD">
        <w:t xml:space="preserve">Member, </w:t>
      </w:r>
      <w:proofErr w:type="spellStart"/>
      <w:r w:rsidR="00D46A22" w:rsidRPr="002E04FD">
        <w:t>UTech</w:t>
      </w:r>
      <w:proofErr w:type="spellEnd"/>
      <w:r w:rsidR="00D46A22" w:rsidRPr="002E04FD">
        <w:t xml:space="preserve"> 45</w:t>
      </w:r>
      <w:r w:rsidR="00D46A22" w:rsidRPr="002E04FD">
        <w:rPr>
          <w:vertAlign w:val="superscript"/>
        </w:rPr>
        <w:t>th</w:t>
      </w:r>
      <w:r w:rsidR="00D46A22" w:rsidRPr="002E04FD">
        <w:t xml:space="preserve"> Anniversary Planning Committee</w:t>
      </w:r>
    </w:p>
    <w:p w14:paraId="6CF8C935" w14:textId="77777777" w:rsidR="00D46A22" w:rsidRPr="002E04FD" w:rsidRDefault="00D46A22" w:rsidP="00D46A22">
      <w:pPr>
        <w:widowControl w:val="0"/>
        <w:tabs>
          <w:tab w:val="left" w:pos="-720"/>
        </w:tabs>
        <w:suppressAutoHyphens/>
        <w:contextualSpacing/>
        <w:rPr>
          <w:rFonts w:ascii="Times New Roman" w:hAnsi="Times New Roman" w:cs="Times New Roman"/>
          <w:sz w:val="24"/>
        </w:rPr>
      </w:pPr>
    </w:p>
    <w:p w14:paraId="5395575A" w14:textId="77777777" w:rsidR="002E04FD" w:rsidRPr="002E04FD" w:rsidRDefault="002E04FD" w:rsidP="003D67B2">
      <w:pPr>
        <w:rPr>
          <w:rFonts w:ascii="Times New Roman" w:eastAsia="Times New Roman" w:hAnsi="Times New Roman" w:cs="Times New Roman"/>
          <w:b/>
          <w:sz w:val="24"/>
        </w:rPr>
      </w:pPr>
    </w:p>
    <w:p w14:paraId="6F73E622" w14:textId="79EB5128" w:rsidR="003D67B2" w:rsidRPr="003D67B2" w:rsidRDefault="003D67B2" w:rsidP="003D67B2">
      <w:pPr>
        <w:rPr>
          <w:rFonts w:ascii="Times New Roman" w:eastAsia="Times New Roman" w:hAnsi="Times New Roman" w:cs="Times New Roman"/>
          <w:b/>
          <w:sz w:val="24"/>
        </w:rPr>
      </w:pPr>
      <w:r w:rsidRPr="003D67B2">
        <w:rPr>
          <w:rFonts w:ascii="Times New Roman" w:eastAsia="Times New Roman" w:hAnsi="Times New Roman" w:cs="Times New Roman"/>
          <w:b/>
          <w:sz w:val="24"/>
        </w:rPr>
        <w:t>Services and Responsibilities to the Obafemi Awolowo University, Nigeria</w:t>
      </w:r>
    </w:p>
    <w:p w14:paraId="4C509399" w14:textId="77777777" w:rsidR="003D67B2" w:rsidRPr="003D67B2" w:rsidRDefault="003D67B2" w:rsidP="003D67B2">
      <w:pPr>
        <w:rPr>
          <w:rFonts w:ascii="Times New Roman" w:eastAsia="Times New Roman" w:hAnsi="Times New Roman" w:cs="Times New Roman"/>
          <w:sz w:val="24"/>
        </w:rPr>
      </w:pPr>
      <w:r w:rsidRPr="003D67B2">
        <w:rPr>
          <w:rFonts w:ascii="Times New Roman" w:eastAsia="Times New Roman" w:hAnsi="Times New Roman" w:cs="Times New Roman"/>
          <w:sz w:val="24"/>
        </w:rPr>
        <w:softHyphen/>
      </w:r>
      <w:r w:rsidRPr="003D67B2">
        <w:rPr>
          <w:rFonts w:ascii="Times New Roman" w:eastAsia="Times New Roman" w:hAnsi="Times New Roman" w:cs="Times New Roman"/>
          <w:sz w:val="24"/>
        </w:rPr>
        <w:softHyphen/>
      </w:r>
      <w:r w:rsidRPr="003D67B2">
        <w:rPr>
          <w:rFonts w:ascii="Times New Roman" w:eastAsia="Times New Roman" w:hAnsi="Times New Roman" w:cs="Times New Roman"/>
          <w:sz w:val="24"/>
        </w:rPr>
        <w:softHyphen/>
      </w:r>
      <w:r w:rsidRPr="003D67B2">
        <w:rPr>
          <w:rFonts w:ascii="Times New Roman" w:eastAsia="Times New Roman" w:hAnsi="Times New Roman" w:cs="Times New Roman"/>
          <w:sz w:val="24"/>
        </w:rPr>
        <w:softHyphen/>
      </w:r>
      <w:r w:rsidRPr="003D67B2">
        <w:rPr>
          <w:rFonts w:ascii="Times New Roman" w:eastAsia="Times New Roman" w:hAnsi="Times New Roman" w:cs="Times New Roman"/>
          <w:sz w:val="24"/>
        </w:rPr>
        <w:softHyphen/>
      </w:r>
      <w:r w:rsidRPr="003D67B2">
        <w:rPr>
          <w:rFonts w:ascii="Times New Roman" w:eastAsia="Times New Roman" w:hAnsi="Times New Roman" w:cs="Times New Roman"/>
          <w:sz w:val="24"/>
        </w:rPr>
        <w:softHyphen/>
      </w:r>
      <w:r w:rsidRPr="003D67B2">
        <w:rPr>
          <w:rFonts w:ascii="Times New Roman" w:eastAsia="Times New Roman" w:hAnsi="Times New Roman" w:cs="Times New Roman"/>
          <w:sz w:val="24"/>
        </w:rPr>
        <w:softHyphen/>
      </w:r>
    </w:p>
    <w:p w14:paraId="4A3B2820" w14:textId="77777777" w:rsidR="003D67B2" w:rsidRPr="003D67B2" w:rsidRDefault="003D67B2" w:rsidP="003D67B2">
      <w:pPr>
        <w:rPr>
          <w:rFonts w:ascii="Times New Roman" w:eastAsia="Times New Roman" w:hAnsi="Times New Roman" w:cs="Times New Roman"/>
          <w:sz w:val="24"/>
        </w:rPr>
      </w:pPr>
      <w:r w:rsidRPr="003D67B2">
        <w:rPr>
          <w:rFonts w:ascii="Times New Roman" w:eastAsia="Times New Roman" w:hAnsi="Times New Roman" w:cs="Times New Roman"/>
          <w:sz w:val="24"/>
        </w:rPr>
        <w:t>April 1992 – Aug. 2002</w:t>
      </w:r>
      <w:r w:rsidRPr="003D67B2">
        <w:rPr>
          <w:rFonts w:ascii="Times New Roman" w:eastAsia="Times New Roman" w:hAnsi="Times New Roman" w:cs="Times New Roman"/>
          <w:sz w:val="24"/>
        </w:rPr>
        <w:tab/>
        <w:t>Pharmacist-in-charge of Conventional Drug Manufacturing</w:t>
      </w:r>
    </w:p>
    <w:p w14:paraId="5A7F41C5" w14:textId="77777777" w:rsidR="003D67B2" w:rsidRPr="003D67B2" w:rsidRDefault="003D67B2" w:rsidP="003D67B2">
      <w:pPr>
        <w:rPr>
          <w:rFonts w:ascii="Times New Roman" w:eastAsia="Times New Roman" w:hAnsi="Times New Roman" w:cs="Times New Roman"/>
          <w:sz w:val="24"/>
        </w:rPr>
      </w:pPr>
      <w:r w:rsidRPr="003D67B2">
        <w:rPr>
          <w:rFonts w:ascii="Times New Roman" w:eastAsia="Times New Roman" w:hAnsi="Times New Roman" w:cs="Times New Roman"/>
          <w:sz w:val="24"/>
        </w:rPr>
        <w:t>May 2001 – Aug. 2002</w:t>
      </w:r>
      <w:r w:rsidRPr="003D67B2">
        <w:rPr>
          <w:rFonts w:ascii="Times New Roman" w:eastAsia="Times New Roman" w:hAnsi="Times New Roman" w:cs="Times New Roman"/>
          <w:sz w:val="24"/>
        </w:rPr>
        <w:tab/>
        <w:t>Member, Science and Technology Park Development Committee</w:t>
      </w:r>
    </w:p>
    <w:p w14:paraId="5F0AFCDA" w14:textId="77777777" w:rsidR="003D67B2" w:rsidRPr="003D67B2" w:rsidRDefault="003D67B2" w:rsidP="003D67B2">
      <w:pPr>
        <w:ind w:left="2880" w:hanging="2880"/>
        <w:rPr>
          <w:rFonts w:ascii="Times New Roman" w:eastAsia="Times New Roman" w:hAnsi="Times New Roman" w:cs="Times New Roman"/>
          <w:sz w:val="24"/>
        </w:rPr>
      </w:pPr>
      <w:r w:rsidRPr="003D67B2">
        <w:rPr>
          <w:rFonts w:ascii="Times New Roman" w:eastAsia="Times New Roman" w:hAnsi="Times New Roman" w:cs="Times New Roman"/>
          <w:sz w:val="24"/>
        </w:rPr>
        <w:t>Sept. 1995 – Aug. 2002</w:t>
      </w:r>
      <w:r w:rsidRPr="003D67B2">
        <w:rPr>
          <w:rFonts w:ascii="Times New Roman" w:eastAsia="Times New Roman" w:hAnsi="Times New Roman" w:cs="Times New Roman"/>
          <w:sz w:val="24"/>
        </w:rPr>
        <w:tab/>
        <w:t>Faculty of Pharmacy Representative on the Board of Management of the Institute of Cultural Studies</w:t>
      </w:r>
    </w:p>
    <w:p w14:paraId="439332AD" w14:textId="77777777" w:rsidR="003D67B2" w:rsidRPr="003D67B2" w:rsidRDefault="003D67B2" w:rsidP="003D67B2">
      <w:pPr>
        <w:pBdr>
          <w:left w:val="single" w:sz="4" w:space="31" w:color="FFFFFF"/>
          <w:right w:val="single" w:sz="4" w:space="31" w:color="FFFFFF"/>
        </w:pBdr>
        <w:tabs>
          <w:tab w:val="left" w:pos="720"/>
        </w:tabs>
        <w:ind w:left="2880" w:hanging="2880"/>
        <w:jc w:val="both"/>
        <w:rPr>
          <w:rFonts w:ascii="Times New Roman" w:eastAsia="Times New Roman" w:hAnsi="Times New Roman" w:cs="Times New Roman"/>
          <w:sz w:val="24"/>
        </w:rPr>
      </w:pPr>
      <w:r w:rsidRPr="003D67B2">
        <w:rPr>
          <w:rFonts w:ascii="Times New Roman" w:eastAsia="Times New Roman" w:hAnsi="Times New Roman" w:cs="Times New Roman"/>
          <w:sz w:val="24"/>
        </w:rPr>
        <w:t>Sept. 1995 – June 2002</w:t>
      </w:r>
      <w:r w:rsidRPr="003D67B2">
        <w:rPr>
          <w:rFonts w:ascii="Times New Roman" w:eastAsia="Times New Roman" w:hAnsi="Times New Roman" w:cs="Times New Roman"/>
          <w:sz w:val="24"/>
        </w:rPr>
        <w:tab/>
        <w:t>Faculty representative on the Board of Management of the Institute of Public Health</w:t>
      </w:r>
    </w:p>
    <w:p w14:paraId="010BFDE1" w14:textId="77777777" w:rsidR="003D67B2" w:rsidRPr="003D67B2" w:rsidRDefault="003D67B2" w:rsidP="003D67B2">
      <w:pPr>
        <w:pBdr>
          <w:left w:val="single" w:sz="4" w:space="31" w:color="FFFFFF"/>
          <w:right w:val="single" w:sz="4" w:space="31" w:color="FFFFFF"/>
        </w:pBdr>
        <w:jc w:val="both"/>
        <w:rPr>
          <w:rFonts w:ascii="Times New Roman" w:eastAsia="Times New Roman" w:hAnsi="Times New Roman" w:cs="Times New Roman"/>
          <w:b/>
          <w:caps/>
          <w:sz w:val="24"/>
        </w:rPr>
      </w:pPr>
    </w:p>
    <w:p w14:paraId="44174AD9" w14:textId="77777777" w:rsidR="003D67B2" w:rsidRPr="003D67B2" w:rsidRDefault="003D67B2" w:rsidP="003D67B2">
      <w:pPr>
        <w:pBdr>
          <w:left w:val="single" w:sz="4" w:space="31" w:color="FFFFFF"/>
          <w:right w:val="single" w:sz="4" w:space="31" w:color="FFFFFF"/>
        </w:pBdr>
        <w:jc w:val="both"/>
        <w:rPr>
          <w:rFonts w:ascii="Times New Roman" w:eastAsia="Times New Roman" w:hAnsi="Times New Roman" w:cs="Times New Roman"/>
          <w:b/>
          <w:caps/>
          <w:sz w:val="24"/>
        </w:rPr>
      </w:pPr>
      <w:r w:rsidRPr="003D67B2">
        <w:rPr>
          <w:rFonts w:ascii="Times New Roman" w:eastAsia="Times New Roman" w:hAnsi="Times New Roman" w:cs="Times New Roman"/>
          <w:b/>
          <w:caps/>
          <w:sz w:val="24"/>
        </w:rPr>
        <w:t>Professional (PEER REVIEW) Services (current)</w:t>
      </w:r>
    </w:p>
    <w:p w14:paraId="5DF5FDC0" w14:textId="0B7202DB" w:rsidR="003D67B2" w:rsidRPr="002E04FD" w:rsidRDefault="003D67B2" w:rsidP="00D142AB">
      <w:pPr>
        <w:numPr>
          <w:ilvl w:val="0"/>
          <w:numId w:val="27"/>
        </w:numPr>
        <w:rPr>
          <w:rFonts w:ascii="Times New Roman" w:eastAsia="Times New Roman" w:hAnsi="Times New Roman" w:cs="Times New Roman"/>
          <w:sz w:val="24"/>
        </w:rPr>
      </w:pPr>
      <w:r w:rsidRPr="002E04FD">
        <w:rPr>
          <w:rFonts w:ascii="Times New Roman" w:eastAsia="Times New Roman" w:hAnsi="Times New Roman" w:cs="Times New Roman"/>
          <w:sz w:val="24"/>
        </w:rPr>
        <w:t>Pharmaceutics</w:t>
      </w:r>
    </w:p>
    <w:p w14:paraId="4C9F43D2" w14:textId="02930A12" w:rsidR="003D67B2" w:rsidRPr="003D67B2" w:rsidRDefault="003D67B2" w:rsidP="00D142AB">
      <w:pPr>
        <w:numPr>
          <w:ilvl w:val="0"/>
          <w:numId w:val="27"/>
        </w:numPr>
        <w:rPr>
          <w:rFonts w:ascii="Times New Roman" w:eastAsia="Times New Roman" w:hAnsi="Times New Roman" w:cs="Times New Roman"/>
          <w:sz w:val="24"/>
        </w:rPr>
      </w:pPr>
      <w:r w:rsidRPr="003D67B2">
        <w:rPr>
          <w:rFonts w:ascii="Times New Roman" w:eastAsia="Times New Roman" w:hAnsi="Times New Roman" w:cs="Times New Roman"/>
          <w:sz w:val="24"/>
        </w:rPr>
        <w:t xml:space="preserve">AAPS </w:t>
      </w:r>
      <w:proofErr w:type="spellStart"/>
      <w:r w:rsidRPr="003D67B2">
        <w:rPr>
          <w:rFonts w:ascii="Times New Roman" w:eastAsia="Times New Roman" w:hAnsi="Times New Roman" w:cs="Times New Roman"/>
          <w:sz w:val="24"/>
        </w:rPr>
        <w:t>PharmSciTech</w:t>
      </w:r>
      <w:proofErr w:type="spellEnd"/>
      <w:r w:rsidRPr="003D67B2">
        <w:rPr>
          <w:rFonts w:ascii="Times New Roman" w:eastAsia="Times New Roman" w:hAnsi="Times New Roman" w:cs="Times New Roman"/>
          <w:sz w:val="24"/>
        </w:rPr>
        <w:t xml:space="preserve"> - Reviewer</w:t>
      </w:r>
    </w:p>
    <w:p w14:paraId="14F99E31" w14:textId="77777777" w:rsidR="003D67B2" w:rsidRPr="003D67B2" w:rsidRDefault="003D67B2" w:rsidP="00D142AB">
      <w:pPr>
        <w:numPr>
          <w:ilvl w:val="0"/>
          <w:numId w:val="27"/>
        </w:numPr>
        <w:rPr>
          <w:rFonts w:ascii="Times New Roman" w:eastAsia="Times New Roman" w:hAnsi="Times New Roman" w:cs="Times New Roman"/>
          <w:sz w:val="24"/>
        </w:rPr>
      </w:pPr>
      <w:r w:rsidRPr="003D67B2">
        <w:rPr>
          <w:rFonts w:ascii="Times New Roman" w:eastAsia="Times New Roman" w:hAnsi="Times New Roman" w:cs="Times New Roman"/>
          <w:sz w:val="24"/>
        </w:rPr>
        <w:t>AAPS Pharm Research – Reviewer</w:t>
      </w:r>
    </w:p>
    <w:p w14:paraId="47367B8B" w14:textId="77777777" w:rsidR="003D67B2" w:rsidRPr="003D67B2" w:rsidRDefault="003D67B2" w:rsidP="00D142AB">
      <w:pPr>
        <w:numPr>
          <w:ilvl w:val="0"/>
          <w:numId w:val="27"/>
        </w:numPr>
        <w:rPr>
          <w:rFonts w:ascii="Times New Roman" w:eastAsia="Times New Roman" w:hAnsi="Times New Roman" w:cs="Times New Roman"/>
          <w:sz w:val="24"/>
        </w:rPr>
      </w:pPr>
      <w:r w:rsidRPr="003D67B2">
        <w:rPr>
          <w:rFonts w:ascii="Times New Roman" w:eastAsia="Times New Roman" w:hAnsi="Times New Roman" w:cs="Times New Roman"/>
          <w:sz w:val="24"/>
        </w:rPr>
        <w:t>AAPS Rapid Fire Presentations (Abstracts Reviewer)</w:t>
      </w:r>
    </w:p>
    <w:p w14:paraId="102E50C0" w14:textId="77777777" w:rsidR="003D67B2" w:rsidRPr="003D67B2" w:rsidRDefault="003D67B2" w:rsidP="00D142AB">
      <w:pPr>
        <w:numPr>
          <w:ilvl w:val="0"/>
          <w:numId w:val="27"/>
        </w:numPr>
        <w:tabs>
          <w:tab w:val="left" w:pos="-720"/>
        </w:tabs>
        <w:suppressAutoHyphens/>
        <w:jc w:val="both"/>
        <w:rPr>
          <w:rFonts w:ascii="Times New Roman" w:eastAsia="Times New Roman" w:hAnsi="Times New Roman" w:cs="Times New Roman"/>
          <w:spacing w:val="-3"/>
          <w:sz w:val="24"/>
        </w:rPr>
      </w:pPr>
      <w:r w:rsidRPr="003D67B2">
        <w:rPr>
          <w:rFonts w:ascii="Times New Roman" w:eastAsia="Times New Roman" w:hAnsi="Times New Roman" w:cs="Times New Roman"/>
          <w:spacing w:val="-3"/>
          <w:sz w:val="24"/>
        </w:rPr>
        <w:t>Starch/Starke - Reviewer</w:t>
      </w:r>
    </w:p>
    <w:p w14:paraId="0A43C4BE" w14:textId="64DF57A8" w:rsidR="006746AD" w:rsidRPr="002E04FD" w:rsidRDefault="006746AD" w:rsidP="00424958">
      <w:pPr>
        <w:widowControl w:val="0"/>
        <w:tabs>
          <w:tab w:val="left" w:pos="-720"/>
        </w:tabs>
        <w:suppressAutoHyphens/>
        <w:contextualSpacing/>
        <w:jc w:val="both"/>
        <w:rPr>
          <w:rFonts w:ascii="Times New Roman" w:hAnsi="Times New Roman" w:cs="Times New Roman"/>
          <w:sz w:val="24"/>
        </w:rPr>
      </w:pPr>
    </w:p>
    <w:p w14:paraId="6CA04A54" w14:textId="77777777" w:rsidR="00303D8E" w:rsidRPr="002E04FD" w:rsidRDefault="00303D8E" w:rsidP="006746AD">
      <w:pPr>
        <w:pBdr>
          <w:left w:val="single" w:sz="4" w:space="31" w:color="FFFFFF"/>
          <w:right w:val="single" w:sz="4" w:space="31" w:color="FFFFFF"/>
        </w:pBdr>
        <w:tabs>
          <w:tab w:val="left" w:pos="0"/>
        </w:tabs>
        <w:rPr>
          <w:rFonts w:ascii="Times New Roman" w:hAnsi="Times New Roman" w:cs="Times New Roman"/>
          <w:b/>
          <w:caps/>
          <w:sz w:val="24"/>
        </w:rPr>
      </w:pPr>
    </w:p>
    <w:p w14:paraId="1E810247" w14:textId="3C178042" w:rsidR="006746AD" w:rsidRPr="002E04FD" w:rsidRDefault="006746AD" w:rsidP="006746AD">
      <w:pPr>
        <w:pBdr>
          <w:left w:val="single" w:sz="4" w:space="31" w:color="FFFFFF"/>
          <w:right w:val="single" w:sz="4" w:space="31" w:color="FFFFFF"/>
        </w:pBdr>
        <w:tabs>
          <w:tab w:val="left" w:pos="0"/>
        </w:tabs>
        <w:rPr>
          <w:rFonts w:ascii="Times New Roman" w:hAnsi="Times New Roman" w:cs="Times New Roman"/>
          <w:b/>
          <w:caps/>
          <w:sz w:val="24"/>
        </w:rPr>
      </w:pPr>
      <w:r w:rsidRPr="002E04FD">
        <w:rPr>
          <w:rFonts w:ascii="Times New Roman" w:hAnsi="Times New Roman" w:cs="Times New Roman"/>
          <w:b/>
          <w:caps/>
          <w:sz w:val="24"/>
        </w:rPr>
        <w:t>Periodicals/Newspaper reports</w:t>
      </w:r>
    </w:p>
    <w:p w14:paraId="5641262C" w14:textId="77777777" w:rsidR="006746AD" w:rsidRPr="002E04FD" w:rsidRDefault="006746AD" w:rsidP="00D142AB">
      <w:pPr>
        <w:numPr>
          <w:ilvl w:val="0"/>
          <w:numId w:val="15"/>
        </w:numPr>
        <w:pBdr>
          <w:left w:val="single" w:sz="4" w:space="31" w:color="FFFFFF"/>
          <w:right w:val="single" w:sz="4" w:space="31" w:color="FFFFFF"/>
        </w:pBdr>
        <w:tabs>
          <w:tab w:val="clear" w:pos="720"/>
          <w:tab w:val="left" w:pos="496"/>
          <w:tab w:val="num" w:pos="540"/>
        </w:tabs>
        <w:ind w:left="540" w:hanging="540"/>
        <w:rPr>
          <w:rFonts w:ascii="Times New Roman" w:hAnsi="Times New Roman" w:cs="Times New Roman"/>
          <w:sz w:val="24"/>
        </w:rPr>
      </w:pPr>
      <w:r w:rsidRPr="002E04FD">
        <w:rPr>
          <w:rFonts w:ascii="Times New Roman" w:hAnsi="Times New Roman" w:cs="Times New Roman"/>
          <w:sz w:val="24"/>
        </w:rPr>
        <w:t>New Uses for breadfruit and dasheen starch – The Gleaner, Wednesday July 30, 2003, pg. B12.</w:t>
      </w:r>
    </w:p>
    <w:p w14:paraId="1C6251A9" w14:textId="77777777" w:rsidR="006746AD" w:rsidRPr="002E04FD" w:rsidRDefault="006746AD" w:rsidP="00D142AB">
      <w:pPr>
        <w:numPr>
          <w:ilvl w:val="0"/>
          <w:numId w:val="15"/>
        </w:numPr>
        <w:pBdr>
          <w:left w:val="single" w:sz="4" w:space="31" w:color="FFFFFF"/>
          <w:right w:val="single" w:sz="4" w:space="31" w:color="FFFFFF"/>
        </w:pBdr>
        <w:tabs>
          <w:tab w:val="clear" w:pos="720"/>
          <w:tab w:val="left" w:pos="496"/>
          <w:tab w:val="num" w:pos="540"/>
        </w:tabs>
        <w:ind w:left="540" w:hanging="540"/>
        <w:rPr>
          <w:rFonts w:ascii="Times New Roman" w:hAnsi="Times New Roman" w:cs="Times New Roman"/>
          <w:sz w:val="24"/>
        </w:rPr>
      </w:pPr>
      <w:r w:rsidRPr="002E04FD">
        <w:rPr>
          <w:rFonts w:ascii="Times New Roman" w:hAnsi="Times New Roman" w:cs="Times New Roman"/>
          <w:sz w:val="24"/>
        </w:rPr>
        <w:t>Health and Policy – Exploring lifestyle diseases – UTECH Feature in Outlook Magazine, Kingston, Jamaica, March 2004, pg. 32</w:t>
      </w:r>
    </w:p>
    <w:p w14:paraId="02E3748C" w14:textId="5203A1D8" w:rsidR="006746AD" w:rsidRPr="002E04FD" w:rsidRDefault="006746AD" w:rsidP="00D142AB">
      <w:pPr>
        <w:numPr>
          <w:ilvl w:val="0"/>
          <w:numId w:val="15"/>
        </w:numPr>
        <w:pBdr>
          <w:left w:val="single" w:sz="4" w:space="31" w:color="FFFFFF"/>
          <w:right w:val="single" w:sz="4" w:space="31" w:color="FFFFFF"/>
        </w:pBdr>
        <w:tabs>
          <w:tab w:val="clear" w:pos="720"/>
          <w:tab w:val="left" w:pos="496"/>
          <w:tab w:val="num" w:pos="540"/>
        </w:tabs>
        <w:ind w:left="540" w:hanging="540"/>
        <w:rPr>
          <w:rFonts w:ascii="Times New Roman" w:hAnsi="Times New Roman" w:cs="Times New Roman"/>
          <w:sz w:val="24"/>
        </w:rPr>
      </w:pPr>
      <w:r w:rsidRPr="002E04FD">
        <w:rPr>
          <w:rFonts w:ascii="Times New Roman" w:hAnsi="Times New Roman" w:cs="Times New Roman"/>
          <w:sz w:val="24"/>
        </w:rPr>
        <w:t xml:space="preserve">Research at UTECH – UTECH Communicator vol. iii, Issue 4, March 30, </w:t>
      </w:r>
      <w:r w:rsidR="00720334" w:rsidRPr="002E04FD">
        <w:rPr>
          <w:rFonts w:ascii="Times New Roman" w:hAnsi="Times New Roman" w:cs="Times New Roman"/>
          <w:sz w:val="24"/>
        </w:rPr>
        <w:t>2004,</w:t>
      </w:r>
      <w:r w:rsidRPr="002E04FD">
        <w:rPr>
          <w:rFonts w:ascii="Times New Roman" w:hAnsi="Times New Roman" w:cs="Times New Roman"/>
          <w:sz w:val="24"/>
        </w:rPr>
        <w:t xml:space="preserve"> pg. 4.</w:t>
      </w:r>
    </w:p>
    <w:p w14:paraId="4EB3386E" w14:textId="77777777" w:rsidR="00FC4790" w:rsidRPr="002E04FD" w:rsidRDefault="00FC4790" w:rsidP="00A8625D">
      <w:pPr>
        <w:rPr>
          <w:rFonts w:ascii="Times New Roman" w:hAnsi="Times New Roman" w:cs="Times New Roman"/>
          <w:b/>
          <w:bCs/>
          <w:caps/>
          <w:sz w:val="24"/>
        </w:rPr>
      </w:pPr>
    </w:p>
    <w:p w14:paraId="7D49364D" w14:textId="77777777" w:rsidR="00BB70BE" w:rsidRPr="002E04FD" w:rsidRDefault="00BB70BE" w:rsidP="00A8625D">
      <w:pPr>
        <w:rPr>
          <w:rFonts w:ascii="Times New Roman" w:hAnsi="Times New Roman" w:cs="Times New Roman"/>
          <w:b/>
          <w:bCs/>
          <w:caps/>
          <w:sz w:val="24"/>
        </w:rPr>
      </w:pPr>
    </w:p>
    <w:p w14:paraId="66FAF5F7" w14:textId="76322884" w:rsidR="00A8625D" w:rsidRPr="002E04FD" w:rsidRDefault="00392529" w:rsidP="00A8625D">
      <w:pPr>
        <w:rPr>
          <w:rFonts w:ascii="Times New Roman" w:hAnsi="Times New Roman" w:cs="Times New Roman"/>
          <w:b/>
          <w:bCs/>
          <w:caps/>
          <w:sz w:val="24"/>
        </w:rPr>
      </w:pPr>
      <w:r w:rsidRPr="002E04FD">
        <w:rPr>
          <w:rFonts w:ascii="Times New Roman" w:hAnsi="Times New Roman" w:cs="Times New Roman"/>
          <w:b/>
          <w:bCs/>
          <w:caps/>
          <w:sz w:val="24"/>
        </w:rPr>
        <w:t xml:space="preserve">PROFESSIONAL ORGANIZATIONS’ </w:t>
      </w:r>
      <w:r w:rsidR="00AB3172" w:rsidRPr="002E04FD">
        <w:rPr>
          <w:rFonts w:ascii="Times New Roman" w:hAnsi="Times New Roman" w:cs="Times New Roman"/>
          <w:b/>
          <w:bCs/>
          <w:caps/>
          <w:sz w:val="24"/>
        </w:rPr>
        <w:t>Annual Meeting Abstracts</w:t>
      </w:r>
      <w:r w:rsidR="00271A31" w:rsidRPr="002E04FD">
        <w:rPr>
          <w:rFonts w:ascii="Times New Roman" w:hAnsi="Times New Roman" w:cs="Times New Roman"/>
          <w:b/>
          <w:bCs/>
          <w:caps/>
          <w:sz w:val="24"/>
        </w:rPr>
        <w:t xml:space="preserve"> </w:t>
      </w:r>
      <w:r w:rsidR="00A8625D" w:rsidRPr="002E04FD">
        <w:rPr>
          <w:rFonts w:ascii="Times New Roman" w:hAnsi="Times New Roman" w:cs="Times New Roman"/>
          <w:b/>
          <w:bCs/>
          <w:caps/>
          <w:sz w:val="24"/>
        </w:rPr>
        <w:t>&amp; Journal Reviews</w:t>
      </w:r>
    </w:p>
    <w:p w14:paraId="3337AC8C" w14:textId="77777777" w:rsidR="00AB3172" w:rsidRPr="002E04FD" w:rsidRDefault="00AB3172" w:rsidP="004E5F64">
      <w:pPr>
        <w:rPr>
          <w:rFonts w:ascii="Times New Roman" w:hAnsi="Times New Roman" w:cs="Times New Roman"/>
          <w:b/>
          <w:bCs/>
          <w:sz w:val="24"/>
        </w:rPr>
      </w:pPr>
    </w:p>
    <w:p w14:paraId="5237208D" w14:textId="68FE4964" w:rsidR="00507E07" w:rsidRPr="002E04FD" w:rsidRDefault="00303D8E" w:rsidP="00D142AB">
      <w:pPr>
        <w:pStyle w:val="ListParagraph"/>
        <w:numPr>
          <w:ilvl w:val="0"/>
          <w:numId w:val="22"/>
        </w:numPr>
      </w:pPr>
      <w:r w:rsidRPr="002E04FD">
        <w:t>AAPS PharmSci360, October 22-25, 2023. Appointment as abstract screener. AAPS</w:t>
      </w:r>
      <w:r w:rsidR="00507E07" w:rsidRPr="002E04FD">
        <w:t xml:space="preserve"> 2023*</w:t>
      </w:r>
    </w:p>
    <w:p w14:paraId="62248AA0" w14:textId="02F65F7E" w:rsidR="00303D8E" w:rsidRPr="002E04FD" w:rsidRDefault="00303D8E" w:rsidP="00D142AB">
      <w:pPr>
        <w:pStyle w:val="ListParagraph"/>
        <w:numPr>
          <w:ilvl w:val="0"/>
          <w:numId w:val="22"/>
        </w:numPr>
      </w:pPr>
      <w:r w:rsidRPr="002E04FD">
        <w:t>America Association of Pharmaceutical Scientists Rapid Fire Committee (RFC), Appointment as</w:t>
      </w:r>
      <w:r w:rsidR="00507E07" w:rsidRPr="002E04FD">
        <w:t xml:space="preserve"> the </w:t>
      </w:r>
      <w:r w:rsidRPr="002E04FD">
        <w:t>Track Chair, Formulation and Delivery Track, May 2023</w:t>
      </w:r>
      <w:r w:rsidR="00507E07" w:rsidRPr="002E04FD">
        <w:t>*</w:t>
      </w:r>
    </w:p>
    <w:p w14:paraId="112676CA" w14:textId="60CF424E" w:rsidR="00303D8E" w:rsidRPr="002E04FD" w:rsidRDefault="00303D8E" w:rsidP="00D142AB">
      <w:pPr>
        <w:pStyle w:val="ListParagraph"/>
        <w:numPr>
          <w:ilvl w:val="0"/>
          <w:numId w:val="4"/>
        </w:numPr>
      </w:pPr>
      <w:r w:rsidRPr="002E04FD">
        <w:rPr>
          <w:b/>
          <w:bCs/>
        </w:rPr>
        <w:t>Reviewer:</w:t>
      </w:r>
      <w:r w:rsidRPr="002E04FD">
        <w:t xml:space="preserve"> Dr. </w:t>
      </w:r>
      <w:proofErr w:type="spellStart"/>
      <w:r w:rsidRPr="002E04FD">
        <w:t>Ahlschwede’s</w:t>
      </w:r>
      <w:proofErr w:type="spellEnd"/>
      <w:r w:rsidRPr="002E04FD">
        <w:t xml:space="preserve"> dossier for promotion to the rank of Associate Professor on tenure track at the Rosalind Franklin University of Medicine and Science (April – May 2022)</w:t>
      </w:r>
    </w:p>
    <w:p w14:paraId="224476FB" w14:textId="27286CD0" w:rsidR="001F2F39" w:rsidRPr="002E04FD" w:rsidRDefault="001F2F39" w:rsidP="00D142AB">
      <w:pPr>
        <w:pStyle w:val="ListParagraph"/>
        <w:numPr>
          <w:ilvl w:val="0"/>
          <w:numId w:val="4"/>
        </w:numPr>
      </w:pPr>
      <w:r w:rsidRPr="002E04FD">
        <w:t>International Journal of Pharmacy Practice*</w:t>
      </w:r>
    </w:p>
    <w:p w14:paraId="3A2C5431" w14:textId="75C7E31D" w:rsidR="00677CD4" w:rsidRPr="002E04FD" w:rsidRDefault="00677CD4" w:rsidP="00D142AB">
      <w:pPr>
        <w:numPr>
          <w:ilvl w:val="0"/>
          <w:numId w:val="4"/>
        </w:numPr>
        <w:tabs>
          <w:tab w:val="left" w:pos="-720"/>
        </w:tabs>
        <w:suppressAutoHyphens/>
        <w:jc w:val="both"/>
        <w:rPr>
          <w:rFonts w:ascii="Times New Roman" w:eastAsia="Times New Roman" w:hAnsi="Times New Roman" w:cs="Times New Roman"/>
          <w:spacing w:val="-3"/>
          <w:sz w:val="24"/>
        </w:rPr>
      </w:pPr>
      <w:r w:rsidRPr="003D67B2">
        <w:rPr>
          <w:rFonts w:ascii="Times New Roman" w:eastAsia="Times New Roman" w:hAnsi="Times New Roman" w:cs="Times New Roman"/>
          <w:spacing w:val="-3"/>
          <w:sz w:val="24"/>
        </w:rPr>
        <w:t>USP 34 – General Chapter (1118)</w:t>
      </w:r>
    </w:p>
    <w:p w14:paraId="0793402B" w14:textId="5E3493B5" w:rsidR="00AB3172" w:rsidRPr="002E04FD" w:rsidRDefault="00AB3172" w:rsidP="00D142AB">
      <w:pPr>
        <w:pStyle w:val="ListParagraph"/>
        <w:numPr>
          <w:ilvl w:val="0"/>
          <w:numId w:val="4"/>
        </w:numPr>
      </w:pPr>
      <w:r w:rsidRPr="002E04FD">
        <w:t xml:space="preserve">AAPS Annual Meetings </w:t>
      </w:r>
      <w:r w:rsidR="0095036E" w:rsidRPr="002E04FD">
        <w:t>(</w:t>
      </w:r>
      <w:r w:rsidRPr="002E04FD">
        <w:t xml:space="preserve">Abstract </w:t>
      </w:r>
      <w:r w:rsidR="0095036E" w:rsidRPr="002E04FD">
        <w:t xml:space="preserve">&amp; Rapid-fire presentation </w:t>
      </w:r>
      <w:r w:rsidR="00113FD9" w:rsidRPr="002E04FD">
        <w:t>reviewer) *</w:t>
      </w:r>
    </w:p>
    <w:p w14:paraId="3F352163" w14:textId="49873E74" w:rsidR="00AB3172" w:rsidRPr="002E04FD" w:rsidRDefault="00AB3172" w:rsidP="00D142AB">
      <w:pPr>
        <w:pStyle w:val="ListParagraph"/>
        <w:numPr>
          <w:ilvl w:val="0"/>
          <w:numId w:val="4"/>
        </w:numPr>
      </w:pPr>
      <w:r w:rsidRPr="002E04FD">
        <w:t xml:space="preserve">AAPS </w:t>
      </w:r>
      <w:proofErr w:type="spellStart"/>
      <w:r w:rsidRPr="002E04FD">
        <w:t>PharmSciTech</w:t>
      </w:r>
      <w:proofErr w:type="spellEnd"/>
      <w:r w:rsidR="0095036E" w:rsidRPr="002E04FD">
        <w:t xml:space="preserve"> </w:t>
      </w:r>
      <w:r w:rsidR="0095036E" w:rsidRPr="002E04FD">
        <w:rPr>
          <w:spacing w:val="-3"/>
        </w:rPr>
        <w:t>(Reviewer)</w:t>
      </w:r>
      <w:r w:rsidR="001F2F39" w:rsidRPr="002E04FD">
        <w:rPr>
          <w:spacing w:val="-3"/>
        </w:rPr>
        <w:t>*</w:t>
      </w:r>
    </w:p>
    <w:p w14:paraId="550B37CE" w14:textId="2C46DED8" w:rsidR="0095036E" w:rsidRPr="002E04FD" w:rsidRDefault="00AB3172" w:rsidP="00D142AB">
      <w:pPr>
        <w:pStyle w:val="ListParagraph"/>
        <w:numPr>
          <w:ilvl w:val="0"/>
          <w:numId w:val="4"/>
        </w:numPr>
      </w:pPr>
      <w:r w:rsidRPr="002E04FD">
        <w:t>AAPS Pharm Research</w:t>
      </w:r>
      <w:r w:rsidR="0095036E" w:rsidRPr="002E04FD">
        <w:t xml:space="preserve"> </w:t>
      </w:r>
      <w:r w:rsidR="0095036E" w:rsidRPr="002E04FD">
        <w:rPr>
          <w:spacing w:val="-3"/>
        </w:rPr>
        <w:t>(Reviewer)</w:t>
      </w:r>
      <w:r w:rsidR="001F2F39" w:rsidRPr="002E04FD">
        <w:rPr>
          <w:spacing w:val="-3"/>
        </w:rPr>
        <w:t>*</w:t>
      </w:r>
    </w:p>
    <w:p w14:paraId="179E3350" w14:textId="7A7A6B99" w:rsidR="0095036E" w:rsidRPr="002E04FD" w:rsidRDefault="0095036E" w:rsidP="00D142AB">
      <w:pPr>
        <w:pStyle w:val="ListParagraph"/>
        <w:numPr>
          <w:ilvl w:val="0"/>
          <w:numId w:val="4"/>
        </w:numPr>
        <w:tabs>
          <w:tab w:val="left" w:pos="-720"/>
        </w:tabs>
        <w:suppressAutoHyphens/>
        <w:jc w:val="both"/>
        <w:rPr>
          <w:spacing w:val="-3"/>
        </w:rPr>
      </w:pPr>
      <w:r w:rsidRPr="002E04FD">
        <w:t xml:space="preserve">E3 Journal of Biotechnology and Pharmaceutical Research </w:t>
      </w:r>
      <w:r w:rsidRPr="002E04FD">
        <w:rPr>
          <w:spacing w:val="-3"/>
        </w:rPr>
        <w:t>(Reviewer)</w:t>
      </w:r>
    </w:p>
    <w:p w14:paraId="01E8515E" w14:textId="07F9A726" w:rsidR="0095036E" w:rsidRPr="002E04FD" w:rsidRDefault="0095036E" w:rsidP="00D142AB">
      <w:pPr>
        <w:pStyle w:val="ListParagraph"/>
        <w:numPr>
          <w:ilvl w:val="0"/>
          <w:numId w:val="4"/>
        </w:numPr>
        <w:tabs>
          <w:tab w:val="left" w:pos="-720"/>
        </w:tabs>
        <w:suppressAutoHyphens/>
        <w:jc w:val="both"/>
        <w:rPr>
          <w:spacing w:val="-3"/>
        </w:rPr>
      </w:pPr>
      <w:r w:rsidRPr="002E04FD">
        <w:rPr>
          <w:spacing w:val="-3"/>
        </w:rPr>
        <w:t>Starch/Starke (Reviewer)</w:t>
      </w:r>
    </w:p>
    <w:p w14:paraId="60C20019" w14:textId="3C4812DA" w:rsidR="0095036E" w:rsidRPr="002E04FD" w:rsidRDefault="0095036E" w:rsidP="00D142AB">
      <w:pPr>
        <w:pStyle w:val="ListParagraph"/>
        <w:numPr>
          <w:ilvl w:val="0"/>
          <w:numId w:val="4"/>
        </w:numPr>
        <w:tabs>
          <w:tab w:val="left" w:pos="-720"/>
        </w:tabs>
        <w:suppressAutoHyphens/>
        <w:jc w:val="both"/>
        <w:rPr>
          <w:spacing w:val="-3"/>
        </w:rPr>
      </w:pPr>
      <w:r w:rsidRPr="002E04FD">
        <w:rPr>
          <w:spacing w:val="-3"/>
        </w:rPr>
        <w:t>The Caribbean Teaching Scholar (Editorial Board Member)</w:t>
      </w:r>
    </w:p>
    <w:p w14:paraId="1C27443B" w14:textId="440D6583" w:rsidR="0095036E" w:rsidRPr="002E04FD" w:rsidRDefault="0095036E" w:rsidP="00D142AB">
      <w:pPr>
        <w:pStyle w:val="ListParagraph"/>
        <w:numPr>
          <w:ilvl w:val="0"/>
          <w:numId w:val="4"/>
        </w:numPr>
        <w:tabs>
          <w:tab w:val="left" w:pos="-720"/>
        </w:tabs>
        <w:suppressAutoHyphens/>
        <w:jc w:val="both"/>
        <w:rPr>
          <w:spacing w:val="-3"/>
        </w:rPr>
      </w:pPr>
      <w:r w:rsidRPr="002E04FD">
        <w:rPr>
          <w:spacing w:val="-3"/>
        </w:rPr>
        <w:t>Drug Development &amp; Industrial Pharmacy (Reviewer)</w:t>
      </w:r>
    </w:p>
    <w:p w14:paraId="7CF3CF5C" w14:textId="12781FED" w:rsidR="0095036E" w:rsidRPr="002E04FD" w:rsidRDefault="0095036E" w:rsidP="00D142AB">
      <w:pPr>
        <w:pStyle w:val="ListParagraph"/>
        <w:numPr>
          <w:ilvl w:val="0"/>
          <w:numId w:val="4"/>
        </w:numPr>
        <w:tabs>
          <w:tab w:val="left" w:pos="-720"/>
        </w:tabs>
        <w:suppressAutoHyphens/>
        <w:jc w:val="both"/>
        <w:rPr>
          <w:spacing w:val="-3"/>
        </w:rPr>
      </w:pPr>
      <w:r w:rsidRPr="002E04FD">
        <w:rPr>
          <w:spacing w:val="-3"/>
        </w:rPr>
        <w:t>West Indian Medical Journal (Reviewer)</w:t>
      </w:r>
    </w:p>
    <w:p w14:paraId="7807EE1D" w14:textId="37CF4A59" w:rsidR="0095036E" w:rsidRPr="002E04FD" w:rsidRDefault="0095036E" w:rsidP="00D142AB">
      <w:pPr>
        <w:pStyle w:val="ListParagraph"/>
        <w:numPr>
          <w:ilvl w:val="0"/>
          <w:numId w:val="4"/>
        </w:numPr>
        <w:tabs>
          <w:tab w:val="left" w:pos="-720"/>
        </w:tabs>
        <w:suppressAutoHyphens/>
        <w:jc w:val="both"/>
        <w:rPr>
          <w:spacing w:val="-3"/>
        </w:rPr>
      </w:pPr>
      <w:r w:rsidRPr="002E04FD">
        <w:rPr>
          <w:spacing w:val="-3"/>
        </w:rPr>
        <w:t>West African Journal of Pharmacy (Reviewer)</w:t>
      </w:r>
    </w:p>
    <w:p w14:paraId="2FBE80CC" w14:textId="355D10F4" w:rsidR="00BD230D" w:rsidRPr="002E04FD" w:rsidRDefault="0095036E" w:rsidP="00D142AB">
      <w:pPr>
        <w:pStyle w:val="ListParagraph"/>
        <w:numPr>
          <w:ilvl w:val="0"/>
          <w:numId w:val="4"/>
        </w:numPr>
        <w:tabs>
          <w:tab w:val="left" w:pos="-720"/>
        </w:tabs>
        <w:suppressAutoHyphens/>
        <w:jc w:val="both"/>
        <w:rPr>
          <w:spacing w:val="-3"/>
        </w:rPr>
      </w:pPr>
      <w:r w:rsidRPr="002E04FD">
        <w:t xml:space="preserve">Journal of Pharmaceutical Technology &amp; Drug Research </w:t>
      </w:r>
      <w:r w:rsidRPr="002E04FD">
        <w:rPr>
          <w:spacing w:val="-3"/>
        </w:rPr>
        <w:t>(Reviewer)</w:t>
      </w:r>
    </w:p>
    <w:p w14:paraId="4FC97A19" w14:textId="57E4D5B9" w:rsidR="00BD230D" w:rsidRPr="002E04FD" w:rsidRDefault="00BD230D" w:rsidP="00D142AB">
      <w:pPr>
        <w:pStyle w:val="ListParagraph"/>
        <w:numPr>
          <w:ilvl w:val="0"/>
          <w:numId w:val="4"/>
        </w:numPr>
        <w:tabs>
          <w:tab w:val="left" w:pos="-720"/>
        </w:tabs>
        <w:suppressAutoHyphens/>
        <w:jc w:val="both"/>
        <w:rPr>
          <w:spacing w:val="-3"/>
        </w:rPr>
      </w:pPr>
      <w:r w:rsidRPr="002E04FD">
        <w:t>Scientific Journals International (SJI) Saint Cloud, MN, USA – January 2008 (Reviewer)</w:t>
      </w:r>
    </w:p>
    <w:p w14:paraId="67A6D9DE" w14:textId="6DB238B8" w:rsidR="001F0333" w:rsidRPr="002E04FD" w:rsidRDefault="001F2F39" w:rsidP="004E5F64">
      <w:pPr>
        <w:rPr>
          <w:rFonts w:ascii="Times New Roman" w:hAnsi="Times New Roman" w:cs="Times New Roman"/>
          <w:i/>
          <w:iCs/>
          <w:sz w:val="24"/>
        </w:rPr>
      </w:pPr>
      <w:r w:rsidRPr="002E04FD">
        <w:rPr>
          <w:rFonts w:ascii="Times New Roman" w:hAnsi="Times New Roman" w:cs="Times New Roman"/>
          <w:i/>
          <w:iCs/>
          <w:sz w:val="24"/>
        </w:rPr>
        <w:t>*Current</w:t>
      </w:r>
    </w:p>
    <w:p w14:paraId="49B024EF" w14:textId="77777777" w:rsidR="00BD230D" w:rsidRPr="002E04FD" w:rsidRDefault="00BD230D" w:rsidP="00891D85">
      <w:pPr>
        <w:rPr>
          <w:rFonts w:ascii="Times New Roman" w:hAnsi="Times New Roman" w:cs="Times New Roman"/>
          <w:b/>
          <w:bCs/>
          <w:caps/>
          <w:sz w:val="24"/>
        </w:rPr>
      </w:pPr>
    </w:p>
    <w:p w14:paraId="6A850AB2" w14:textId="419B1CFB" w:rsidR="00891D85" w:rsidRPr="002E04FD" w:rsidRDefault="00891D85" w:rsidP="00891D85">
      <w:pPr>
        <w:rPr>
          <w:rFonts w:ascii="Times New Roman" w:hAnsi="Times New Roman" w:cs="Times New Roman"/>
          <w:b/>
          <w:bCs/>
          <w:caps/>
          <w:sz w:val="24"/>
        </w:rPr>
      </w:pPr>
      <w:r w:rsidRPr="002E04FD">
        <w:rPr>
          <w:rFonts w:ascii="Times New Roman" w:hAnsi="Times New Roman" w:cs="Times New Roman"/>
          <w:b/>
          <w:bCs/>
          <w:caps/>
          <w:sz w:val="24"/>
        </w:rPr>
        <w:t>Award</w:t>
      </w:r>
      <w:r w:rsidR="00E91256" w:rsidRPr="002E04FD">
        <w:rPr>
          <w:rFonts w:ascii="Times New Roman" w:hAnsi="Times New Roman" w:cs="Times New Roman"/>
          <w:b/>
          <w:bCs/>
          <w:caps/>
          <w:sz w:val="24"/>
        </w:rPr>
        <w:t>s</w:t>
      </w:r>
    </w:p>
    <w:p w14:paraId="5751B71A" w14:textId="1C1AA07B" w:rsidR="00AB3172" w:rsidRPr="002E04FD" w:rsidRDefault="00891D85" w:rsidP="00D142AB">
      <w:pPr>
        <w:pStyle w:val="ListParagraph"/>
        <w:numPr>
          <w:ilvl w:val="0"/>
          <w:numId w:val="5"/>
        </w:numPr>
        <w:ind w:left="360"/>
      </w:pPr>
      <w:r w:rsidRPr="002E04FD">
        <w:t xml:space="preserve">Biggest Heart </w:t>
      </w:r>
      <w:r w:rsidR="00BF2D12" w:rsidRPr="002E04FD">
        <w:t xml:space="preserve">Faculty </w:t>
      </w:r>
      <w:r w:rsidRPr="002E04FD">
        <w:t>Award</w:t>
      </w:r>
      <w:r w:rsidR="00BF2D12" w:rsidRPr="002E04FD">
        <w:t xml:space="preserve">, </w:t>
      </w:r>
      <w:r w:rsidRPr="002E04FD">
        <w:t>Presented by the Class of 2016, Roosevelt University College of Pharmacy</w:t>
      </w:r>
      <w:r w:rsidR="00BF2D12" w:rsidRPr="002E04FD">
        <w:t xml:space="preserve"> (2014</w:t>
      </w:r>
      <w:r w:rsidRPr="002E04FD">
        <w:t>)</w:t>
      </w:r>
    </w:p>
    <w:p w14:paraId="5A408361" w14:textId="4AD2AD80" w:rsidR="00AB3172" w:rsidRPr="002E04FD" w:rsidRDefault="00891D85" w:rsidP="00D142AB">
      <w:pPr>
        <w:pStyle w:val="ListParagraph"/>
        <w:numPr>
          <w:ilvl w:val="0"/>
          <w:numId w:val="5"/>
        </w:numPr>
        <w:ind w:left="360"/>
      </w:pPr>
      <w:r w:rsidRPr="002E04FD">
        <w:t>Faculty Merit Awards</w:t>
      </w:r>
      <w:r w:rsidR="00BF2D12" w:rsidRPr="002E04FD">
        <w:t xml:space="preserve">, </w:t>
      </w:r>
      <w:r w:rsidRPr="002E04FD">
        <w:t>Roosevelt University, Schaumburg, IL</w:t>
      </w:r>
      <w:r w:rsidR="00BF2D12" w:rsidRPr="002E04FD">
        <w:t xml:space="preserve"> (2012/2013/2014).</w:t>
      </w:r>
    </w:p>
    <w:p w14:paraId="2BD6F431" w14:textId="1F203805" w:rsidR="00A22350" w:rsidRPr="002E04FD" w:rsidRDefault="00891D85" w:rsidP="00D142AB">
      <w:pPr>
        <w:pStyle w:val="ListParagraph"/>
        <w:numPr>
          <w:ilvl w:val="0"/>
          <w:numId w:val="5"/>
        </w:numPr>
        <w:autoSpaceDE w:val="0"/>
        <w:autoSpaceDN w:val="0"/>
        <w:adjustRightInd w:val="0"/>
        <w:ind w:left="360"/>
        <w:jc w:val="both"/>
        <w:rPr>
          <w:lang w:val="en-GB" w:eastAsia="en-GB" w:bidi="he-IL"/>
        </w:rPr>
      </w:pPr>
      <w:r w:rsidRPr="002E04FD">
        <w:rPr>
          <w:lang w:val="en-GB" w:eastAsia="en-GB" w:bidi="he-IL"/>
        </w:rPr>
        <w:t>President's Research Initiative Award</w:t>
      </w:r>
      <w:r w:rsidR="00BF2D12" w:rsidRPr="002E04FD">
        <w:rPr>
          <w:lang w:val="en-GB" w:eastAsia="en-GB" w:bidi="he-IL"/>
        </w:rPr>
        <w:t xml:space="preserve">, University of Technology, Jamaica </w:t>
      </w:r>
      <w:r w:rsidRPr="002E04FD">
        <w:t>(2005</w:t>
      </w:r>
      <w:r w:rsidR="00BF2D12" w:rsidRPr="002E04FD">
        <w:t>)</w:t>
      </w:r>
    </w:p>
    <w:p w14:paraId="749055CA" w14:textId="77777777" w:rsidR="006E22BF" w:rsidRPr="002E04FD" w:rsidRDefault="006E22BF" w:rsidP="006E22BF">
      <w:pPr>
        <w:pStyle w:val="ListParagraph"/>
        <w:rPr>
          <w:lang w:val="en-GB" w:eastAsia="en-GB" w:bidi="he-IL"/>
        </w:rPr>
      </w:pPr>
    </w:p>
    <w:p w14:paraId="56FE7AF0" w14:textId="680F6446" w:rsidR="004F62DA" w:rsidRPr="002E04FD" w:rsidRDefault="006E22BF" w:rsidP="00445E85">
      <w:pPr>
        <w:jc w:val="both"/>
        <w:rPr>
          <w:rFonts w:ascii="Times New Roman" w:hAnsi="Times New Roman" w:cs="Times New Roman"/>
          <w:b/>
          <w:bCs/>
          <w:sz w:val="24"/>
        </w:rPr>
      </w:pPr>
      <w:r w:rsidRPr="002E04FD">
        <w:rPr>
          <w:rFonts w:ascii="Times New Roman" w:hAnsi="Times New Roman" w:cs="Times New Roman"/>
          <w:b/>
          <w:bCs/>
          <w:sz w:val="24"/>
        </w:rPr>
        <w:t>STUDENT’S ORGANIZATION ADVISING</w:t>
      </w:r>
    </w:p>
    <w:p w14:paraId="115904F7" w14:textId="3A5D5BDD" w:rsidR="006E22BF" w:rsidRPr="002E04FD" w:rsidRDefault="00516064" w:rsidP="00D142AB">
      <w:pPr>
        <w:pStyle w:val="ListParagraph"/>
        <w:numPr>
          <w:ilvl w:val="0"/>
          <w:numId w:val="14"/>
        </w:numPr>
        <w:jc w:val="both"/>
      </w:pPr>
      <w:r w:rsidRPr="002E04FD">
        <w:t>Muslim Students’ Association, COP – Roosevelt University (2013 – 2018)</w:t>
      </w:r>
    </w:p>
    <w:p w14:paraId="3186CC2A" w14:textId="62D8DF6C" w:rsidR="006E22BF" w:rsidRPr="002E04FD" w:rsidRDefault="006E22BF" w:rsidP="00D142AB">
      <w:pPr>
        <w:pStyle w:val="ListParagraph"/>
        <w:numPr>
          <w:ilvl w:val="0"/>
          <w:numId w:val="14"/>
        </w:numPr>
        <w:jc w:val="both"/>
      </w:pPr>
      <w:proofErr w:type="spellStart"/>
      <w:r w:rsidRPr="002E04FD">
        <w:t>APhA</w:t>
      </w:r>
      <w:proofErr w:type="spellEnd"/>
      <w:r w:rsidRPr="002E04FD">
        <w:t>-ASP Chapter Advisor, (LUCOP, 2021 – Date).</w:t>
      </w:r>
    </w:p>
    <w:p w14:paraId="365DB822" w14:textId="1B532EF7" w:rsidR="006E22BF" w:rsidRPr="002E04FD" w:rsidRDefault="006E22BF" w:rsidP="00445E85">
      <w:pPr>
        <w:jc w:val="both"/>
        <w:rPr>
          <w:rFonts w:ascii="Times New Roman" w:hAnsi="Times New Roman" w:cs="Times New Roman"/>
          <w:b/>
          <w:bCs/>
          <w:sz w:val="24"/>
        </w:rPr>
      </w:pPr>
    </w:p>
    <w:p w14:paraId="0D28A6BF" w14:textId="77777777" w:rsidR="006E22BF" w:rsidRPr="002E04FD" w:rsidRDefault="006E22BF" w:rsidP="00445E85">
      <w:pPr>
        <w:jc w:val="both"/>
        <w:rPr>
          <w:rFonts w:ascii="Times New Roman" w:hAnsi="Times New Roman" w:cs="Times New Roman"/>
          <w:b/>
          <w:bCs/>
          <w:sz w:val="24"/>
        </w:rPr>
      </w:pPr>
    </w:p>
    <w:p w14:paraId="0033B304" w14:textId="6AEDBF7F" w:rsidR="00B471C3" w:rsidRPr="002E04FD" w:rsidRDefault="00271A31" w:rsidP="00445E85">
      <w:pPr>
        <w:jc w:val="both"/>
        <w:rPr>
          <w:rFonts w:ascii="Times New Roman" w:hAnsi="Times New Roman" w:cs="Times New Roman"/>
          <w:b/>
          <w:bCs/>
          <w:caps/>
          <w:sz w:val="24"/>
        </w:rPr>
      </w:pPr>
      <w:r w:rsidRPr="002E04FD">
        <w:rPr>
          <w:rFonts w:ascii="Times New Roman" w:hAnsi="Times New Roman" w:cs="Times New Roman"/>
          <w:b/>
          <w:bCs/>
          <w:caps/>
          <w:sz w:val="24"/>
        </w:rPr>
        <w:t>Graduate Students</w:t>
      </w:r>
    </w:p>
    <w:p w14:paraId="3DD86712" w14:textId="31F6E1CD" w:rsidR="001D54C6" w:rsidRPr="002E04FD" w:rsidRDefault="001D54C6" w:rsidP="00445E85">
      <w:pPr>
        <w:jc w:val="both"/>
        <w:rPr>
          <w:rFonts w:ascii="Times New Roman" w:hAnsi="Times New Roman" w:cs="Times New Roman"/>
          <w:sz w:val="24"/>
        </w:rPr>
      </w:pPr>
    </w:p>
    <w:p w14:paraId="67413B27" w14:textId="65B9F6A6" w:rsidR="001D54C6" w:rsidRPr="002E04FD" w:rsidRDefault="001D54C6" w:rsidP="00445E85">
      <w:pPr>
        <w:jc w:val="both"/>
        <w:rPr>
          <w:rFonts w:ascii="Times New Roman" w:hAnsi="Times New Roman" w:cs="Times New Roman"/>
          <w:b/>
          <w:bCs/>
          <w:sz w:val="24"/>
        </w:rPr>
      </w:pPr>
      <w:r w:rsidRPr="002E04FD">
        <w:rPr>
          <w:rFonts w:ascii="Times New Roman" w:hAnsi="Times New Roman" w:cs="Times New Roman"/>
          <w:b/>
          <w:bCs/>
          <w:sz w:val="24"/>
        </w:rPr>
        <w:t>PharmD</w:t>
      </w:r>
      <w:r w:rsidR="006E22BF" w:rsidRPr="002E04FD">
        <w:rPr>
          <w:rFonts w:ascii="Times New Roman" w:hAnsi="Times New Roman" w:cs="Times New Roman"/>
          <w:b/>
          <w:bCs/>
          <w:sz w:val="24"/>
        </w:rPr>
        <w:t xml:space="preserve"> Research Mentored</w:t>
      </w:r>
    </w:p>
    <w:p w14:paraId="6F9F97DF" w14:textId="4834B896" w:rsidR="00AC3A57" w:rsidRPr="002E04FD" w:rsidRDefault="00AC3A57" w:rsidP="00D142AB">
      <w:pPr>
        <w:pStyle w:val="ListParagraph"/>
        <w:numPr>
          <w:ilvl w:val="0"/>
          <w:numId w:val="10"/>
        </w:numPr>
        <w:jc w:val="both"/>
      </w:pPr>
      <w:r w:rsidRPr="002E04FD">
        <w:lastRenderedPageBreak/>
        <w:t>Foster, L., Ismail, A., &amp; Lennard, C. Co-</w:t>
      </w:r>
      <w:proofErr w:type="spellStart"/>
      <w:r w:rsidRPr="002E04FD">
        <w:t>niosome</w:t>
      </w:r>
      <w:proofErr w:type="spellEnd"/>
      <w:r w:rsidRPr="002E04FD">
        <w:t xml:space="preserve"> encapsulation of drug for resistance mitigation (Research Elective), LUCOP, 2022.</w:t>
      </w:r>
    </w:p>
    <w:p w14:paraId="299A2391" w14:textId="77777777" w:rsidR="00AC3A57" w:rsidRPr="002E04FD" w:rsidRDefault="00AC3A57" w:rsidP="00AC3A57">
      <w:pPr>
        <w:pStyle w:val="ListParagraph"/>
        <w:ind w:left="360"/>
        <w:jc w:val="both"/>
        <w:rPr>
          <w:b/>
          <w:bCs/>
        </w:rPr>
      </w:pPr>
    </w:p>
    <w:p w14:paraId="2EF9F5C3" w14:textId="77777777" w:rsidR="001D54C6" w:rsidRPr="002E04FD" w:rsidRDefault="001D54C6" w:rsidP="00D142AB">
      <w:pPr>
        <w:pStyle w:val="ListParagraph"/>
        <w:numPr>
          <w:ilvl w:val="0"/>
          <w:numId w:val="6"/>
        </w:numPr>
        <w:ind w:left="360"/>
      </w:pPr>
      <w:r w:rsidRPr="002E04FD">
        <w:rPr>
          <w:rFonts w:eastAsiaTheme="majorEastAsia"/>
        </w:rPr>
        <w:t>Chahil</w:t>
      </w:r>
      <w:r w:rsidRPr="002E04FD">
        <w:t xml:space="preserve">, H., </w:t>
      </w:r>
      <w:r w:rsidRPr="002E04FD">
        <w:rPr>
          <w:rFonts w:eastAsiaTheme="majorEastAsia"/>
        </w:rPr>
        <w:t>Lo</w:t>
      </w:r>
      <w:r w:rsidRPr="002E04FD">
        <w:t xml:space="preserve">, C. J. &amp; Kenny, L. (NSF Bridge student) - </w:t>
      </w:r>
      <w:r w:rsidRPr="002E04FD">
        <w:rPr>
          <w:rFonts w:eastAsiaTheme="majorEastAsia"/>
        </w:rPr>
        <w:t>Design and Evaluation of Dosage Form for the Circadian Rhythmic Delivery of Asthma Therapy</w:t>
      </w:r>
      <w:r w:rsidRPr="002E04FD">
        <w:t xml:space="preserve"> (2014)</w:t>
      </w:r>
    </w:p>
    <w:p w14:paraId="4655FC27" w14:textId="77777777" w:rsidR="001D54C6" w:rsidRPr="002E04FD" w:rsidRDefault="001D54C6" w:rsidP="001A182B">
      <w:pPr>
        <w:rPr>
          <w:rFonts w:ascii="Times New Roman" w:hAnsi="Times New Roman" w:cs="Times New Roman"/>
          <w:sz w:val="24"/>
        </w:rPr>
      </w:pPr>
    </w:p>
    <w:p w14:paraId="6BB7347D" w14:textId="77777777" w:rsidR="001D54C6" w:rsidRPr="002E04FD" w:rsidRDefault="001D54C6" w:rsidP="00D142AB">
      <w:pPr>
        <w:pStyle w:val="ListParagraph"/>
        <w:numPr>
          <w:ilvl w:val="0"/>
          <w:numId w:val="6"/>
        </w:numPr>
        <w:ind w:left="360"/>
        <w:jc w:val="both"/>
      </w:pPr>
      <w:r w:rsidRPr="002E04FD">
        <w:t xml:space="preserve">Aljahmi, J &amp; Alkhatib, M. </w:t>
      </w:r>
      <w:r w:rsidRPr="002E04FD">
        <w:rPr>
          <w:rFonts w:eastAsiaTheme="majorEastAsia"/>
        </w:rPr>
        <w:t>Compounding Age-Appropriate Suspensions</w:t>
      </w:r>
      <w:r w:rsidRPr="002E04FD">
        <w:t xml:space="preserve"> of </w:t>
      </w:r>
      <w:r w:rsidRPr="002E04FD">
        <w:rPr>
          <w:rFonts w:eastAsiaTheme="minorEastAsia"/>
        </w:rPr>
        <w:t>enalapril, hydrochlorothiazide, and atenolol</w:t>
      </w:r>
      <w:r w:rsidRPr="002E04FD">
        <w:t xml:space="preserve"> (2014)</w:t>
      </w:r>
    </w:p>
    <w:p w14:paraId="6E6594D2" w14:textId="77777777" w:rsidR="001D54C6" w:rsidRPr="002E04FD" w:rsidRDefault="001D54C6" w:rsidP="001A182B">
      <w:pPr>
        <w:jc w:val="both"/>
        <w:rPr>
          <w:rFonts w:ascii="Times New Roman" w:hAnsi="Times New Roman" w:cs="Times New Roman"/>
          <w:i/>
          <w:iCs/>
          <w:sz w:val="24"/>
        </w:rPr>
      </w:pPr>
    </w:p>
    <w:p w14:paraId="4A0B2E68" w14:textId="57475690" w:rsidR="001D54C6" w:rsidRPr="002E04FD" w:rsidRDefault="001D54C6" w:rsidP="00D142AB">
      <w:pPr>
        <w:pStyle w:val="ListParagraph"/>
        <w:numPr>
          <w:ilvl w:val="0"/>
          <w:numId w:val="6"/>
        </w:numPr>
        <w:ind w:left="360"/>
        <w:jc w:val="both"/>
      </w:pPr>
      <w:r w:rsidRPr="002E04FD">
        <w:t xml:space="preserve">Foley, K., Salamah, S. &amp; Picasso, J. (NIH Bridge candidate) </w:t>
      </w:r>
      <w:proofErr w:type="spellStart"/>
      <w:r w:rsidRPr="002E04FD">
        <w:rPr>
          <w:rFonts w:eastAsiaTheme="majorEastAsia"/>
        </w:rPr>
        <w:t>Chronopharmaceutic</w:t>
      </w:r>
      <w:r w:rsidR="00AC3A57" w:rsidRPr="002E04FD">
        <w:rPr>
          <w:rFonts w:eastAsiaTheme="majorEastAsia"/>
        </w:rPr>
        <w:t>s</w:t>
      </w:r>
      <w:proofErr w:type="spellEnd"/>
      <w:r w:rsidRPr="002E04FD">
        <w:rPr>
          <w:rFonts w:eastAsiaTheme="majorEastAsia"/>
        </w:rPr>
        <w:t xml:space="preserve"> </w:t>
      </w:r>
      <w:r w:rsidR="00E91256" w:rsidRPr="002E04FD">
        <w:t>d</w:t>
      </w:r>
      <w:r w:rsidRPr="002E04FD">
        <w:rPr>
          <w:rFonts w:eastAsiaTheme="majorEastAsia"/>
        </w:rPr>
        <w:t xml:space="preserve">rug </w:t>
      </w:r>
      <w:r w:rsidR="00E91256" w:rsidRPr="002E04FD">
        <w:t>d</w:t>
      </w:r>
      <w:r w:rsidRPr="002E04FD">
        <w:rPr>
          <w:rFonts w:eastAsiaTheme="majorEastAsia"/>
        </w:rPr>
        <w:t xml:space="preserve">elivery </w:t>
      </w:r>
      <w:r w:rsidR="00E91256" w:rsidRPr="002E04FD">
        <w:t>of</w:t>
      </w:r>
      <w:r w:rsidRPr="002E04FD">
        <w:rPr>
          <w:rFonts w:eastAsiaTheme="majorEastAsia"/>
        </w:rPr>
        <w:t xml:space="preserve"> </w:t>
      </w:r>
      <w:r w:rsidR="00E91256" w:rsidRPr="002E04FD">
        <w:t>t</w:t>
      </w:r>
      <w:r w:rsidRPr="002E04FD">
        <w:rPr>
          <w:rFonts w:eastAsiaTheme="majorEastAsia"/>
        </w:rPr>
        <w:t>heophylline</w:t>
      </w:r>
      <w:r w:rsidRPr="002E04FD">
        <w:t xml:space="preserve"> (2013)</w:t>
      </w:r>
    </w:p>
    <w:p w14:paraId="28DC857E" w14:textId="17C9FF0D" w:rsidR="001D54C6" w:rsidRPr="002E04FD" w:rsidRDefault="001D54C6" w:rsidP="00445E85">
      <w:pPr>
        <w:jc w:val="both"/>
        <w:rPr>
          <w:rFonts w:ascii="Times New Roman" w:hAnsi="Times New Roman" w:cs="Times New Roman"/>
          <w:sz w:val="24"/>
        </w:rPr>
      </w:pPr>
    </w:p>
    <w:p w14:paraId="6EE38F68" w14:textId="77777777" w:rsidR="00E91256" w:rsidRPr="002E04FD" w:rsidRDefault="00E91256" w:rsidP="00445E85">
      <w:pPr>
        <w:jc w:val="both"/>
        <w:rPr>
          <w:rFonts w:ascii="Times New Roman" w:hAnsi="Times New Roman" w:cs="Times New Roman"/>
          <w:b/>
          <w:bCs/>
          <w:sz w:val="24"/>
        </w:rPr>
      </w:pPr>
    </w:p>
    <w:p w14:paraId="3BE4A762" w14:textId="3AC30DB4" w:rsidR="004871D8" w:rsidRPr="002E04FD" w:rsidRDefault="001D54C6" w:rsidP="00445E85">
      <w:pPr>
        <w:jc w:val="both"/>
        <w:rPr>
          <w:rFonts w:ascii="Times New Roman" w:hAnsi="Times New Roman" w:cs="Times New Roman"/>
          <w:b/>
          <w:bCs/>
          <w:sz w:val="24"/>
        </w:rPr>
      </w:pPr>
      <w:r w:rsidRPr="002E04FD">
        <w:rPr>
          <w:rFonts w:ascii="Times New Roman" w:hAnsi="Times New Roman" w:cs="Times New Roman"/>
          <w:b/>
          <w:bCs/>
          <w:sz w:val="24"/>
        </w:rPr>
        <w:t>MPhil/PhD</w:t>
      </w:r>
      <w:r w:rsidR="006E22BF" w:rsidRPr="002E04FD">
        <w:rPr>
          <w:rFonts w:ascii="Times New Roman" w:hAnsi="Times New Roman" w:cs="Times New Roman"/>
          <w:b/>
          <w:bCs/>
          <w:sz w:val="24"/>
        </w:rPr>
        <w:t xml:space="preserve"> Graduate Mentored</w:t>
      </w:r>
    </w:p>
    <w:p w14:paraId="2BE0E5EE" w14:textId="35579620" w:rsidR="00DD1235" w:rsidRPr="002E04FD" w:rsidRDefault="00DD1235" w:rsidP="00D142AB">
      <w:pPr>
        <w:pStyle w:val="ListParagraph"/>
        <w:numPr>
          <w:ilvl w:val="0"/>
          <w:numId w:val="7"/>
        </w:numPr>
        <w:ind w:left="360"/>
      </w:pPr>
      <w:r w:rsidRPr="002E04FD">
        <w:rPr>
          <w:color w:val="222222"/>
          <w:shd w:val="clear" w:color="auto" w:fill="FFFFFF"/>
        </w:rPr>
        <w:t xml:space="preserve">Agbaje, K. (2023, Ongoing) </w:t>
      </w:r>
      <w:r w:rsidR="00F207CA" w:rsidRPr="002E04FD">
        <w:rPr>
          <w:color w:val="222222"/>
          <w:shd w:val="clear" w:color="auto" w:fill="FFFFFF"/>
        </w:rPr>
        <w:t>Ligand-targeting of combination drugs to CRC. PhD research student.</w:t>
      </w:r>
      <w:r w:rsidR="00F207CA" w:rsidRPr="002E04FD">
        <w:rPr>
          <w:color w:val="222222"/>
          <w:shd w:val="clear" w:color="auto" w:fill="FFFFFF"/>
        </w:rPr>
        <w:br/>
      </w:r>
      <w:r w:rsidR="00F207CA" w:rsidRPr="002E04FD">
        <w:t>Adeleke, A. (2023, ongoing) Cell penetrating peptides as warhead for drug targeting to drug-resistant bacteria cells.</w:t>
      </w:r>
    </w:p>
    <w:p w14:paraId="3C8EEDFA" w14:textId="04D2F3D5" w:rsidR="004871D8" w:rsidRPr="002E04FD" w:rsidRDefault="004871D8" w:rsidP="00D142AB">
      <w:pPr>
        <w:pStyle w:val="ListParagraph"/>
        <w:numPr>
          <w:ilvl w:val="0"/>
          <w:numId w:val="7"/>
        </w:numPr>
        <w:ind w:left="360"/>
      </w:pPr>
      <w:r w:rsidRPr="002E04FD">
        <w:t>Mei H. Lau (MPhil, 2017) Development of chromatographic methods for the simultaneous determination of salbutamol sulphate, bromhexine hydrochloride and etofylline in pharmaceutical preparations - University of Technology, Jamaica (Mentors: Amusa S. Adebayo Deon Bennet &amp; Cliff K. Riley).</w:t>
      </w:r>
    </w:p>
    <w:p w14:paraId="7578F654" w14:textId="77777777" w:rsidR="004871D8" w:rsidRPr="002E04FD" w:rsidRDefault="004871D8" w:rsidP="001A182B">
      <w:pPr>
        <w:rPr>
          <w:rFonts w:ascii="Times New Roman" w:hAnsi="Times New Roman" w:cs="Times New Roman"/>
          <w:sz w:val="24"/>
        </w:rPr>
      </w:pPr>
    </w:p>
    <w:p w14:paraId="7C642933" w14:textId="7B322E9B" w:rsidR="004F62DA" w:rsidRPr="002E04FD" w:rsidRDefault="004F62DA" w:rsidP="00D142AB">
      <w:pPr>
        <w:pStyle w:val="ListParagraph"/>
        <w:numPr>
          <w:ilvl w:val="0"/>
          <w:numId w:val="7"/>
        </w:numPr>
        <w:ind w:left="360"/>
      </w:pPr>
      <w:r w:rsidRPr="002E04FD">
        <w:t xml:space="preserve">Shawntae Rodney (MPhil, 2017). Modification and Physicochemical Analysis of Polymers Obtained from Artocarpus </w:t>
      </w:r>
      <w:proofErr w:type="spellStart"/>
      <w:r w:rsidRPr="002E04FD">
        <w:t>altilis</w:t>
      </w:r>
      <w:proofErr w:type="spellEnd"/>
      <w:r w:rsidRPr="002E04FD">
        <w:t xml:space="preserve"> (Breadfruit)” (Mentors: Amusa S. Adebayo &amp; Cliff Riley)</w:t>
      </w:r>
    </w:p>
    <w:p w14:paraId="7707BEA3" w14:textId="77777777" w:rsidR="00FB26A1" w:rsidRPr="002E04FD" w:rsidRDefault="00FB26A1" w:rsidP="001A182B">
      <w:pPr>
        <w:rPr>
          <w:rFonts w:ascii="Times New Roman" w:hAnsi="Times New Roman" w:cs="Times New Roman"/>
          <w:sz w:val="24"/>
        </w:rPr>
      </w:pPr>
    </w:p>
    <w:p w14:paraId="34A14837" w14:textId="10E995CB" w:rsidR="004F62DA" w:rsidRPr="002E04FD" w:rsidRDefault="004F62DA" w:rsidP="00D142AB">
      <w:pPr>
        <w:pStyle w:val="ListParagraph"/>
        <w:numPr>
          <w:ilvl w:val="0"/>
          <w:numId w:val="7"/>
        </w:numPr>
        <w:ind w:left="360"/>
      </w:pPr>
      <w:r w:rsidRPr="002E04FD">
        <w:t>Abayomi, M.O. (MPhil, 2014) Extraction, Characterization and Stability Kinetics of Annatto Coloring Fractions with Potentials for Application as Pharmaceutical Colorant (Mentors: Amusa S. Adebayo, Deon Bennett, Roy Porter, Janet Shelly-Campbell).</w:t>
      </w:r>
    </w:p>
    <w:p w14:paraId="6C24429E" w14:textId="461C983E" w:rsidR="00DD6BD8" w:rsidRPr="002E04FD" w:rsidRDefault="00DD6BD8" w:rsidP="001A182B">
      <w:pPr>
        <w:rPr>
          <w:rFonts w:ascii="Times New Roman" w:hAnsi="Times New Roman" w:cs="Times New Roman"/>
          <w:sz w:val="24"/>
        </w:rPr>
      </w:pPr>
    </w:p>
    <w:p w14:paraId="00504F40" w14:textId="6A3772AE" w:rsidR="00383DD7" w:rsidRPr="002E04FD" w:rsidRDefault="00DD6BD8" w:rsidP="00D142AB">
      <w:pPr>
        <w:pStyle w:val="ListParagraph"/>
        <w:numPr>
          <w:ilvl w:val="0"/>
          <w:numId w:val="7"/>
        </w:numPr>
        <w:ind w:left="360"/>
      </w:pPr>
      <w:proofErr w:type="spellStart"/>
      <w:r w:rsidRPr="002E04FD">
        <w:t>Nickania</w:t>
      </w:r>
      <w:proofErr w:type="spellEnd"/>
      <w:r w:rsidRPr="002E04FD">
        <w:t xml:space="preserve"> Pryce (MPhil, 2014) Formulation and in vitro studies of Fixed-Dose Combination antihypertensive immediate release dosage form of atenolol, enalapril maleate and hydrochlorothiazide - University of Technology, Jamaica (Mentors: Amusa S. Adebayo, Deon Bennett &amp; Eugenie Brown-Myrie)</w:t>
      </w:r>
      <w:r w:rsidR="00AC3A57" w:rsidRPr="002E04FD">
        <w:t>.</w:t>
      </w:r>
    </w:p>
    <w:p w14:paraId="6C376403" w14:textId="77777777" w:rsidR="00754967" w:rsidRPr="002E04FD" w:rsidRDefault="00754967" w:rsidP="00754967">
      <w:pPr>
        <w:rPr>
          <w:rFonts w:ascii="Times New Roman" w:hAnsi="Times New Roman" w:cs="Times New Roman"/>
          <w:sz w:val="24"/>
        </w:rPr>
      </w:pPr>
    </w:p>
    <w:p w14:paraId="70498E94" w14:textId="21694C3F" w:rsidR="00383DD7" w:rsidRPr="002E04FD" w:rsidRDefault="00383DD7" w:rsidP="00D142AB">
      <w:pPr>
        <w:pStyle w:val="ListParagraph"/>
        <w:numPr>
          <w:ilvl w:val="0"/>
          <w:numId w:val="7"/>
        </w:numPr>
        <w:ind w:left="360"/>
      </w:pPr>
      <w:proofErr w:type="spellStart"/>
      <w:r w:rsidRPr="002E04FD">
        <w:t>Tieca</w:t>
      </w:r>
      <w:proofErr w:type="spellEnd"/>
      <w:r w:rsidRPr="002E04FD">
        <w:t xml:space="preserve"> T. Harris (MPhil, 2014) Assessment of the current practices involving the use of re-formulated adult drug products in managing pediatric patients with heart disease at a major pediatric hospital in Jamaica (Mentors: Amusa S. Adebayo, Deon Bennett, </w:t>
      </w:r>
      <w:proofErr w:type="spellStart"/>
      <w:r w:rsidRPr="002E04FD">
        <w:t>Oluwayomi</w:t>
      </w:r>
      <w:proofErr w:type="spellEnd"/>
      <w:r w:rsidRPr="002E04FD">
        <w:t xml:space="preserve"> </w:t>
      </w:r>
      <w:proofErr w:type="spellStart"/>
      <w:r w:rsidRPr="002E04FD">
        <w:t>Olugbuyi</w:t>
      </w:r>
      <w:proofErr w:type="spellEnd"/>
      <w:r w:rsidRPr="002E04FD">
        <w:t>, Charmaine Scott)</w:t>
      </w:r>
    </w:p>
    <w:p w14:paraId="74C79B68" w14:textId="77777777" w:rsidR="00FB26A1" w:rsidRPr="002E04FD" w:rsidRDefault="00FB26A1" w:rsidP="001A182B">
      <w:pPr>
        <w:rPr>
          <w:rFonts w:ascii="Times New Roman" w:hAnsi="Times New Roman" w:cs="Times New Roman"/>
          <w:sz w:val="24"/>
        </w:rPr>
      </w:pPr>
    </w:p>
    <w:p w14:paraId="0860622B" w14:textId="77777777" w:rsidR="00F94A7C" w:rsidRPr="002E04FD" w:rsidRDefault="007D5D4C" w:rsidP="00D142AB">
      <w:pPr>
        <w:pStyle w:val="ListParagraph"/>
        <w:numPr>
          <w:ilvl w:val="0"/>
          <w:numId w:val="7"/>
        </w:numPr>
        <w:ind w:left="360"/>
      </w:pPr>
      <w:r w:rsidRPr="002E04FD">
        <w:t>Alexia Harvey (PhD., 2013) Chemical Modification of Yam (Dioscorea sp.) Starches and their Potential Use in Pharmaceutical Formulations - University of the West Indies, Mona Campus, Jamaica, WI (Mentors: Helen Asemota, Andrew Wheatley, Amusa S. Adebayo)</w:t>
      </w:r>
    </w:p>
    <w:p w14:paraId="218A1F44" w14:textId="77777777" w:rsidR="00F94A7C" w:rsidRPr="002E04FD" w:rsidRDefault="00F94A7C" w:rsidP="001A182B">
      <w:pPr>
        <w:rPr>
          <w:rFonts w:ascii="Times New Roman" w:hAnsi="Times New Roman" w:cs="Times New Roman"/>
          <w:sz w:val="24"/>
        </w:rPr>
      </w:pPr>
    </w:p>
    <w:p w14:paraId="3ECA81A4" w14:textId="4ADE3C4F" w:rsidR="00F94A7C" w:rsidRPr="002E04FD" w:rsidRDefault="00F94A7C" w:rsidP="00D142AB">
      <w:pPr>
        <w:pStyle w:val="ListParagraph"/>
        <w:numPr>
          <w:ilvl w:val="0"/>
          <w:numId w:val="7"/>
        </w:numPr>
        <w:ind w:left="360"/>
      </w:pPr>
      <w:r w:rsidRPr="002E04FD">
        <w:lastRenderedPageBreak/>
        <w:t xml:space="preserve">Satish </w:t>
      </w:r>
      <w:proofErr w:type="spellStart"/>
      <w:r w:rsidRPr="002E04FD">
        <w:t>Jankie</w:t>
      </w:r>
      <w:proofErr w:type="spellEnd"/>
      <w:r w:rsidRPr="002E04FD">
        <w:t xml:space="preserve"> (M. Phil.) </w:t>
      </w:r>
      <w:proofErr w:type="spellStart"/>
      <w:r w:rsidRPr="002E04FD">
        <w:t>Niosome</w:t>
      </w:r>
      <w:proofErr w:type="spellEnd"/>
      <w:r w:rsidRPr="002E04FD">
        <w:t xml:space="preserve"> encapsulation of Fluoroquinolones and their antibacterial activities; Converted to PhD April 2011 – University of the West Indies, St. Augustine Campus, Trinidad &amp; Tobago, WI (Mentors: Amusa S. Adebayo &amp; </w:t>
      </w:r>
      <w:proofErr w:type="spellStart"/>
      <w:r w:rsidRPr="002E04FD">
        <w:t>Geopalkrishna</w:t>
      </w:r>
      <w:proofErr w:type="spellEnd"/>
      <w:r w:rsidRPr="002E04FD">
        <w:t xml:space="preserve"> Pillai)</w:t>
      </w:r>
    </w:p>
    <w:p w14:paraId="7D31370E" w14:textId="77777777" w:rsidR="00FB26A1" w:rsidRPr="002E04FD" w:rsidRDefault="00FB26A1" w:rsidP="001A182B">
      <w:pPr>
        <w:rPr>
          <w:rFonts w:ascii="Times New Roman" w:hAnsi="Times New Roman" w:cs="Times New Roman"/>
          <w:sz w:val="24"/>
        </w:rPr>
      </w:pPr>
    </w:p>
    <w:p w14:paraId="51220BE4" w14:textId="6BB33A03" w:rsidR="00383DD7" w:rsidRPr="002E04FD" w:rsidRDefault="00FB26A1" w:rsidP="00D142AB">
      <w:pPr>
        <w:pStyle w:val="ListParagraph"/>
        <w:numPr>
          <w:ilvl w:val="0"/>
          <w:numId w:val="7"/>
        </w:numPr>
        <w:ind w:left="360"/>
      </w:pPr>
      <w:r w:rsidRPr="002E04FD">
        <w:t>Noel McFarlane (MPhil., 2011) Design and evaluation of a tablet dosage form of amlodipine besylate in combination with hydrochlorothiazide - University of Technology, Jamaica, WI (Mentors: Amusa S. Adebayo &amp; Eugenie Brown-Myrie)</w:t>
      </w:r>
    </w:p>
    <w:p w14:paraId="65F16842" w14:textId="77777777" w:rsidR="00FB26A1" w:rsidRPr="002E04FD" w:rsidRDefault="00FB26A1" w:rsidP="001A182B">
      <w:pPr>
        <w:rPr>
          <w:rFonts w:ascii="Times New Roman" w:hAnsi="Times New Roman" w:cs="Times New Roman"/>
          <w:sz w:val="24"/>
        </w:rPr>
      </w:pPr>
    </w:p>
    <w:p w14:paraId="14B1E5CF" w14:textId="1F6462EF" w:rsidR="007D5D4C" w:rsidRPr="002E04FD" w:rsidRDefault="007D5D4C" w:rsidP="00D142AB">
      <w:pPr>
        <w:pStyle w:val="ListParagraph"/>
        <w:numPr>
          <w:ilvl w:val="0"/>
          <w:numId w:val="7"/>
        </w:numPr>
        <w:ind w:left="360"/>
      </w:pPr>
      <w:r w:rsidRPr="002E04FD">
        <w:t xml:space="preserve">Naomi Anderson-Foster (MPhil. 2009) Development of Blighia </w:t>
      </w:r>
      <w:proofErr w:type="spellStart"/>
      <w:r w:rsidRPr="002E04FD">
        <w:t>sapida</w:t>
      </w:r>
      <w:proofErr w:type="spellEnd"/>
      <w:r w:rsidRPr="002E04FD">
        <w:t xml:space="preserve"> (Ackee) oil as pharmaceutical base - University of Technology, Jamaica (Mentors: Amusa S. Adebayo &amp; Justiz Nilza-Smith)</w:t>
      </w:r>
    </w:p>
    <w:p w14:paraId="10EA570B" w14:textId="77777777" w:rsidR="00FB26A1" w:rsidRPr="002E04FD" w:rsidRDefault="00FB26A1" w:rsidP="001A182B">
      <w:pPr>
        <w:rPr>
          <w:rFonts w:ascii="Times New Roman" w:hAnsi="Times New Roman" w:cs="Times New Roman"/>
          <w:sz w:val="24"/>
        </w:rPr>
      </w:pPr>
    </w:p>
    <w:p w14:paraId="4C907355" w14:textId="77777777" w:rsidR="004871D8" w:rsidRPr="002E04FD" w:rsidRDefault="007D5D4C" w:rsidP="00D142AB">
      <w:pPr>
        <w:pStyle w:val="ListParagraph"/>
        <w:numPr>
          <w:ilvl w:val="0"/>
          <w:numId w:val="7"/>
        </w:numPr>
        <w:ind w:left="360"/>
      </w:pPr>
      <w:r w:rsidRPr="002E04FD">
        <w:t>Cliff K. Riley (PhD, 2005) Physicochemical characterization of starches from Jamaican yams (Dioscorea spp.) and assessment of their utilization as binders in paracetamol formulations - University of the West Indies, Mona Campus, Jamaica, WI (Mentors: Helen Asemota, Amusa Adebayo, Andrew Wheatley)</w:t>
      </w:r>
    </w:p>
    <w:p w14:paraId="027D2E12" w14:textId="77777777" w:rsidR="00A8625D" w:rsidRPr="002E04FD" w:rsidRDefault="00A8625D" w:rsidP="00A8625D">
      <w:pPr>
        <w:jc w:val="both"/>
        <w:rPr>
          <w:rFonts w:ascii="Times New Roman" w:hAnsi="Times New Roman" w:cs="Times New Roman"/>
          <w:b/>
          <w:bCs/>
          <w:sz w:val="24"/>
        </w:rPr>
      </w:pPr>
    </w:p>
    <w:p w14:paraId="3B630B4F" w14:textId="77777777" w:rsidR="00F94A7C" w:rsidRPr="002E04FD" w:rsidRDefault="00F94A7C" w:rsidP="00A8625D">
      <w:pPr>
        <w:jc w:val="both"/>
        <w:rPr>
          <w:rFonts w:ascii="Times New Roman" w:hAnsi="Times New Roman" w:cs="Times New Roman"/>
          <w:b/>
          <w:bCs/>
          <w:sz w:val="24"/>
        </w:rPr>
      </w:pPr>
    </w:p>
    <w:p w14:paraId="175D0F6E" w14:textId="321B3B79" w:rsidR="00A8625D" w:rsidRPr="002E04FD" w:rsidRDefault="00A8625D" w:rsidP="00F94A7C">
      <w:pPr>
        <w:rPr>
          <w:rFonts w:ascii="Times New Roman" w:hAnsi="Times New Roman" w:cs="Times New Roman"/>
          <w:b/>
          <w:bCs/>
          <w:sz w:val="24"/>
        </w:rPr>
      </w:pPr>
      <w:r w:rsidRPr="002E04FD">
        <w:rPr>
          <w:rFonts w:ascii="Times New Roman" w:hAnsi="Times New Roman" w:cs="Times New Roman"/>
          <w:b/>
          <w:bCs/>
          <w:sz w:val="24"/>
        </w:rPr>
        <w:t>MSc Biotechnology</w:t>
      </w:r>
      <w:r w:rsidR="00424958" w:rsidRPr="002E04FD">
        <w:rPr>
          <w:rFonts w:ascii="Times New Roman" w:hAnsi="Times New Roman" w:cs="Times New Roman"/>
          <w:b/>
          <w:bCs/>
          <w:sz w:val="24"/>
        </w:rPr>
        <w:t xml:space="preserve"> Graduates Mentored</w:t>
      </w:r>
      <w:r w:rsidRPr="002E04FD">
        <w:rPr>
          <w:rFonts w:ascii="Times New Roman" w:hAnsi="Times New Roman" w:cs="Times New Roman"/>
          <w:b/>
          <w:bCs/>
          <w:sz w:val="24"/>
        </w:rPr>
        <w:t>, College of Arts &amp; Science (CAS)</w:t>
      </w:r>
      <w:r w:rsidR="00F94A7C" w:rsidRPr="002E04FD">
        <w:rPr>
          <w:rFonts w:ascii="Times New Roman" w:hAnsi="Times New Roman" w:cs="Times New Roman"/>
          <w:b/>
          <w:bCs/>
          <w:sz w:val="24"/>
        </w:rPr>
        <w:t>, Roosevelt University</w:t>
      </w:r>
    </w:p>
    <w:p w14:paraId="5DB635AA" w14:textId="77777777" w:rsidR="001D54C6" w:rsidRPr="002E04FD" w:rsidRDefault="001D54C6" w:rsidP="00F94A7C">
      <w:pPr>
        <w:rPr>
          <w:rFonts w:ascii="Times New Roman" w:hAnsi="Times New Roman" w:cs="Times New Roman"/>
          <w:sz w:val="24"/>
        </w:rPr>
      </w:pPr>
    </w:p>
    <w:p w14:paraId="6825ACDA" w14:textId="03088B2A" w:rsidR="00A8625D" w:rsidRPr="002E04FD" w:rsidRDefault="00A8625D" w:rsidP="00D142AB">
      <w:pPr>
        <w:pStyle w:val="ListParagraph"/>
        <w:numPr>
          <w:ilvl w:val="0"/>
          <w:numId w:val="8"/>
        </w:numPr>
        <w:ind w:left="360"/>
      </w:pPr>
      <w:r w:rsidRPr="002E04FD">
        <w:t>Patel</w:t>
      </w:r>
      <w:r w:rsidR="001D54C6" w:rsidRPr="002E04FD">
        <w:t>, R.</w:t>
      </w:r>
      <w:r w:rsidRPr="002E04FD">
        <w:t xml:space="preserve"> (MSc. Biotech, CAS) – Research thesis - </w:t>
      </w:r>
      <w:proofErr w:type="spellStart"/>
      <w:r w:rsidRPr="002E04FD">
        <w:t>Niosome</w:t>
      </w:r>
      <w:proofErr w:type="spellEnd"/>
      <w:r w:rsidRPr="002E04FD">
        <w:t xml:space="preserve"> encapsulation and in vitro antibacterial effect of Clarithromycin and Levofloxacin</w:t>
      </w:r>
      <w:r w:rsidR="00F94A7C" w:rsidRPr="002E04FD">
        <w:t>-2</w:t>
      </w:r>
      <w:r w:rsidR="001D54C6" w:rsidRPr="002E04FD">
        <w:t xml:space="preserve"> (</w:t>
      </w:r>
      <w:r w:rsidRPr="002E04FD">
        <w:t>2016</w:t>
      </w:r>
      <w:r w:rsidR="001D54C6" w:rsidRPr="002E04FD">
        <w:t>)</w:t>
      </w:r>
      <w:r w:rsidRPr="002E04FD">
        <w:t xml:space="preserve"> </w:t>
      </w:r>
    </w:p>
    <w:p w14:paraId="6F4C78AB" w14:textId="77777777" w:rsidR="001D54C6" w:rsidRPr="002E04FD" w:rsidRDefault="001D54C6" w:rsidP="001A182B">
      <w:pPr>
        <w:rPr>
          <w:rFonts w:ascii="Times New Roman" w:hAnsi="Times New Roman" w:cs="Times New Roman"/>
          <w:sz w:val="24"/>
        </w:rPr>
      </w:pPr>
    </w:p>
    <w:p w14:paraId="687D2409" w14:textId="2A8FCA85" w:rsidR="001D54C6" w:rsidRPr="002E04FD" w:rsidRDefault="00DD6BD8" w:rsidP="00D142AB">
      <w:pPr>
        <w:pStyle w:val="ListParagraph"/>
        <w:numPr>
          <w:ilvl w:val="0"/>
          <w:numId w:val="8"/>
        </w:numPr>
        <w:ind w:left="360"/>
      </w:pPr>
      <w:r w:rsidRPr="002E04FD">
        <w:t xml:space="preserve">Monika </w:t>
      </w:r>
      <w:proofErr w:type="spellStart"/>
      <w:r w:rsidRPr="002E04FD">
        <w:t>Kamburova</w:t>
      </w:r>
      <w:proofErr w:type="spellEnd"/>
      <w:r w:rsidRPr="002E04FD">
        <w:t xml:space="preserve"> (MSc, 2016)</w:t>
      </w:r>
      <w:r w:rsidR="00F94A7C" w:rsidRPr="002E04FD">
        <w:t>-1</w:t>
      </w:r>
      <w:r w:rsidRPr="002E04FD">
        <w:t xml:space="preserve"> </w:t>
      </w:r>
      <w:proofErr w:type="spellStart"/>
      <w:r w:rsidRPr="002E04FD">
        <w:t>Niosome</w:t>
      </w:r>
      <w:proofErr w:type="spellEnd"/>
      <w:r w:rsidRPr="002E04FD">
        <w:t xml:space="preserve"> encapsulation and in vitro antibacterial effect of Clarithromycin and Levofloxacin on select drug-resistant bacteria (Mentor: Amusa S. Adebayo)</w:t>
      </w:r>
    </w:p>
    <w:p w14:paraId="4F52FE7E" w14:textId="3A5FB6F5" w:rsidR="00C36375" w:rsidRPr="002E04FD" w:rsidRDefault="00C36375" w:rsidP="00EF5975">
      <w:pPr>
        <w:rPr>
          <w:rFonts w:ascii="Times New Roman" w:hAnsi="Times New Roman" w:cs="Times New Roman"/>
          <w:b/>
          <w:caps/>
          <w:sz w:val="24"/>
        </w:rPr>
      </w:pPr>
    </w:p>
    <w:p w14:paraId="1F2C707D" w14:textId="77777777" w:rsidR="00260B81" w:rsidRPr="002E04FD" w:rsidRDefault="00260B81" w:rsidP="00260B81">
      <w:pPr>
        <w:tabs>
          <w:tab w:val="left" w:pos="540"/>
        </w:tabs>
        <w:spacing w:line="360" w:lineRule="auto"/>
        <w:ind w:left="540" w:hanging="540"/>
        <w:rPr>
          <w:rFonts w:ascii="Times New Roman" w:hAnsi="Times New Roman" w:cs="Times New Roman"/>
          <w:b/>
          <w:caps/>
          <w:sz w:val="24"/>
        </w:rPr>
      </w:pPr>
      <w:r w:rsidRPr="002E04FD">
        <w:rPr>
          <w:rFonts w:ascii="Times New Roman" w:hAnsi="Times New Roman" w:cs="Times New Roman"/>
          <w:b/>
          <w:caps/>
          <w:sz w:val="24"/>
        </w:rPr>
        <w:t>Consultancy</w:t>
      </w:r>
    </w:p>
    <w:p w14:paraId="6ACF2B63" w14:textId="33AAB359" w:rsidR="00C92A92" w:rsidRPr="002E04FD" w:rsidRDefault="00260B81" w:rsidP="00D142AB">
      <w:pPr>
        <w:pStyle w:val="ListParagraph"/>
        <w:numPr>
          <w:ilvl w:val="0"/>
          <w:numId w:val="16"/>
        </w:numPr>
        <w:tabs>
          <w:tab w:val="left" w:pos="540"/>
        </w:tabs>
        <w:spacing w:line="360" w:lineRule="auto"/>
        <w:rPr>
          <w:b/>
          <w:bCs/>
        </w:rPr>
      </w:pPr>
      <w:r w:rsidRPr="002E04FD">
        <w:t xml:space="preserve"> </w:t>
      </w:r>
      <w:r w:rsidR="00C92A92" w:rsidRPr="002E04FD">
        <w:rPr>
          <w:b/>
          <w:bCs/>
        </w:rPr>
        <w:t>Roquette America, Geneva, North Chicago, Illinois</w:t>
      </w:r>
      <w:r w:rsidR="00CD717C" w:rsidRPr="002E04FD">
        <w:rPr>
          <w:b/>
          <w:bCs/>
        </w:rPr>
        <w:t>.</w:t>
      </w:r>
    </w:p>
    <w:p w14:paraId="67C66BFE" w14:textId="62679C46" w:rsidR="00C92A92" w:rsidRPr="002E04FD" w:rsidRDefault="00C92A92" w:rsidP="00D142AB">
      <w:pPr>
        <w:pStyle w:val="ListParagraph"/>
        <w:numPr>
          <w:ilvl w:val="1"/>
          <w:numId w:val="16"/>
        </w:numPr>
        <w:tabs>
          <w:tab w:val="left" w:pos="540"/>
        </w:tabs>
        <w:spacing w:line="360" w:lineRule="auto"/>
      </w:pPr>
      <w:r w:rsidRPr="002E04FD">
        <w:t>High-dose controlled release metformin formulation</w:t>
      </w:r>
      <w:r w:rsidR="00764CA4" w:rsidRPr="002E04FD">
        <w:t xml:space="preserve"> 2015 - 2016</w:t>
      </w:r>
    </w:p>
    <w:p w14:paraId="57891760" w14:textId="2AD5E56C" w:rsidR="00260B81" w:rsidRPr="002E04FD" w:rsidRDefault="00260B81" w:rsidP="00D142AB">
      <w:pPr>
        <w:pStyle w:val="ListParagraph"/>
        <w:numPr>
          <w:ilvl w:val="0"/>
          <w:numId w:val="16"/>
        </w:numPr>
        <w:tabs>
          <w:tab w:val="left" w:pos="540"/>
        </w:tabs>
        <w:spacing w:line="360" w:lineRule="auto"/>
      </w:pPr>
      <w:r w:rsidRPr="002E04FD">
        <w:rPr>
          <w:b/>
          <w:bCs/>
        </w:rPr>
        <w:t xml:space="preserve">MAC’s Pharmaceuticals &amp; Cosmetic Company, Old </w:t>
      </w:r>
      <w:proofErr w:type="spellStart"/>
      <w:r w:rsidRPr="002E04FD">
        <w:rPr>
          <w:b/>
          <w:bCs/>
        </w:rPr>
        <w:t>Harbour</w:t>
      </w:r>
      <w:proofErr w:type="spellEnd"/>
      <w:r w:rsidRPr="002E04FD">
        <w:rPr>
          <w:b/>
          <w:bCs/>
        </w:rPr>
        <w:t>, Jamaica</w:t>
      </w:r>
      <w:r w:rsidRPr="002E04FD">
        <w:t xml:space="preserve"> (2005 – 2010)</w:t>
      </w:r>
    </w:p>
    <w:p w14:paraId="656AD697" w14:textId="23F6F211" w:rsidR="00260B81" w:rsidRPr="002E04FD" w:rsidRDefault="00260B81" w:rsidP="00D142AB">
      <w:pPr>
        <w:pStyle w:val="ListParagraph"/>
        <w:numPr>
          <w:ilvl w:val="1"/>
          <w:numId w:val="16"/>
        </w:numPr>
        <w:tabs>
          <w:tab w:val="left" w:pos="540"/>
        </w:tabs>
        <w:spacing w:line="360" w:lineRule="auto"/>
      </w:pPr>
      <w:r w:rsidRPr="002E04FD">
        <w:t>Analytical method development for some generic drug products for bioavailability and bioequivalence testing</w:t>
      </w:r>
    </w:p>
    <w:p w14:paraId="06E43538" w14:textId="53B134F7" w:rsidR="00260B81" w:rsidRPr="002E04FD" w:rsidRDefault="00260B81" w:rsidP="00D142AB">
      <w:pPr>
        <w:pStyle w:val="ListParagraph"/>
        <w:numPr>
          <w:ilvl w:val="1"/>
          <w:numId w:val="16"/>
        </w:numPr>
        <w:tabs>
          <w:tab w:val="left" w:pos="540"/>
        </w:tabs>
        <w:spacing w:line="360" w:lineRule="auto"/>
      </w:pPr>
      <w:r w:rsidRPr="002E04FD">
        <w:t xml:space="preserve"> Bioequivalence studies of Azithromycin capsules against Pfizer Zithromax. (2006 – 2008)</w:t>
      </w:r>
    </w:p>
    <w:p w14:paraId="5049C9D0" w14:textId="45B5EE16" w:rsidR="00260B81" w:rsidRPr="002E04FD" w:rsidRDefault="00C92A92" w:rsidP="00D142AB">
      <w:pPr>
        <w:pStyle w:val="ListParagraph"/>
        <w:numPr>
          <w:ilvl w:val="0"/>
          <w:numId w:val="16"/>
        </w:numPr>
        <w:tabs>
          <w:tab w:val="left" w:pos="540"/>
        </w:tabs>
        <w:spacing w:line="360" w:lineRule="auto"/>
        <w:rPr>
          <w:b/>
          <w:bCs/>
        </w:rPr>
      </w:pPr>
      <w:r w:rsidRPr="002E04FD">
        <w:rPr>
          <w:b/>
          <w:bCs/>
        </w:rPr>
        <w:t>Jolliters Industry, Lagos, Nigeria</w:t>
      </w:r>
    </w:p>
    <w:p w14:paraId="6F7B90AA" w14:textId="1E976592" w:rsidR="00C92A92" w:rsidRPr="002E04FD" w:rsidRDefault="00C92A92" w:rsidP="00D142AB">
      <w:pPr>
        <w:pStyle w:val="ListParagraph"/>
        <w:numPr>
          <w:ilvl w:val="1"/>
          <w:numId w:val="16"/>
        </w:numPr>
        <w:tabs>
          <w:tab w:val="left" w:pos="540"/>
        </w:tabs>
        <w:spacing w:line="360" w:lineRule="auto"/>
      </w:pPr>
      <w:r w:rsidRPr="002E04FD">
        <w:t>Supervised Factory layout and water for production development project</w:t>
      </w:r>
    </w:p>
    <w:p w14:paraId="31205E18" w14:textId="700A5895" w:rsidR="00C92A92" w:rsidRPr="002E04FD" w:rsidRDefault="00C92A92" w:rsidP="00D142AB">
      <w:pPr>
        <w:pStyle w:val="ListParagraph"/>
        <w:numPr>
          <w:ilvl w:val="1"/>
          <w:numId w:val="16"/>
        </w:numPr>
        <w:tabs>
          <w:tab w:val="left" w:pos="540"/>
        </w:tabs>
        <w:spacing w:line="360" w:lineRule="auto"/>
      </w:pPr>
      <w:r w:rsidRPr="002E04FD">
        <w:lastRenderedPageBreak/>
        <w:t xml:space="preserve">Under the Bios Consultancy Unit of Faculty of Pharmacy, Obafemi Awolowo University, developed and secured approval by national Agency for Food &amp; Drug Administration and Control (NAFDAC) for </w:t>
      </w:r>
      <w:proofErr w:type="spellStart"/>
      <w:r w:rsidRPr="002E04FD">
        <w:t>Jollidol</w:t>
      </w:r>
      <w:proofErr w:type="spellEnd"/>
      <w:r w:rsidRPr="002E04FD">
        <w:t xml:space="preserve"> (Sugar-free pediatric paracetamol syrup) and </w:t>
      </w:r>
      <w:proofErr w:type="spellStart"/>
      <w:r w:rsidRPr="002E04FD">
        <w:t>Jollimal</w:t>
      </w:r>
      <w:proofErr w:type="spellEnd"/>
      <w:r w:rsidRPr="002E04FD">
        <w:t xml:space="preserve"> (pediatric low-sugar chloroquine syrup) in 2001.</w:t>
      </w:r>
    </w:p>
    <w:p w14:paraId="7199323F" w14:textId="77777777" w:rsidR="006E4513" w:rsidRPr="002E04FD" w:rsidRDefault="006E4513" w:rsidP="00D142AB">
      <w:pPr>
        <w:pStyle w:val="ListParagraph"/>
        <w:numPr>
          <w:ilvl w:val="0"/>
          <w:numId w:val="16"/>
        </w:numPr>
        <w:tabs>
          <w:tab w:val="left" w:pos="540"/>
        </w:tabs>
        <w:spacing w:line="360" w:lineRule="auto"/>
      </w:pPr>
      <w:r w:rsidRPr="002E04FD">
        <w:rPr>
          <w:b/>
          <w:bCs/>
        </w:rPr>
        <w:t>Fair Trading Commission (FTC)</w:t>
      </w:r>
      <w:r w:rsidRPr="002E04FD">
        <w:t>, an agency of the Ministry of Commerce, Science and Technology</w:t>
      </w:r>
    </w:p>
    <w:p w14:paraId="57F53B9F" w14:textId="55CD272E" w:rsidR="006E4513" w:rsidRPr="002E04FD" w:rsidRDefault="006E4513" w:rsidP="00D142AB">
      <w:pPr>
        <w:pStyle w:val="ListParagraph"/>
        <w:numPr>
          <w:ilvl w:val="1"/>
          <w:numId w:val="16"/>
        </w:numPr>
        <w:tabs>
          <w:tab w:val="left" w:pos="540"/>
        </w:tabs>
        <w:spacing w:line="360" w:lineRule="auto"/>
      </w:pPr>
      <w:r w:rsidRPr="002E04FD">
        <w:t xml:space="preserve">Biopharmaceutical/bioequivalent properties of some anti-hypertensive drug products, marketed in Jamaica, a part of the </w:t>
      </w:r>
      <w:r w:rsidRPr="002E04FD">
        <w:rPr>
          <w:b/>
        </w:rPr>
        <w:t>“</w:t>
      </w:r>
      <w:r w:rsidRPr="002E04FD">
        <w:t xml:space="preserve">Project to Identify Anti-Competitive Threats in the Pharmaceutical Supply Chain Towards Promoting a More Competitive Distribution of Pharmaceutical Products in Jamaica (Funded </w:t>
      </w:r>
      <w:r w:rsidR="001213D8" w:rsidRPr="002E04FD">
        <w:t xml:space="preserve">(Ca$45,000) </w:t>
      </w:r>
      <w:r w:rsidRPr="002E04FD">
        <w:t xml:space="preserve">by the </w:t>
      </w:r>
      <w:r w:rsidR="001213D8" w:rsidRPr="002E04FD">
        <w:t xml:space="preserve">Canadian International Development Research Center (IDRC), </w:t>
      </w:r>
      <w:r w:rsidRPr="002E04FD">
        <w:t>Canada</w:t>
      </w:r>
      <w:r w:rsidR="001213D8" w:rsidRPr="002E04FD">
        <w:t>.</w:t>
      </w:r>
    </w:p>
    <w:p w14:paraId="5AD63BF9" w14:textId="10AE5EAE" w:rsidR="00212163" w:rsidRPr="002E04FD" w:rsidRDefault="001213D8" w:rsidP="00D142AB">
      <w:pPr>
        <w:pStyle w:val="ListParagraph"/>
        <w:numPr>
          <w:ilvl w:val="0"/>
          <w:numId w:val="16"/>
        </w:numPr>
        <w:tabs>
          <w:tab w:val="left" w:pos="540"/>
        </w:tabs>
        <w:spacing w:line="360" w:lineRule="auto"/>
      </w:pPr>
      <w:r w:rsidRPr="002E04FD">
        <w:rPr>
          <w:b/>
          <w:bCs/>
        </w:rPr>
        <w:t>Technical Assessor for the National Quality Infrastructure Program of the Bureau of Standards, Jamaica</w:t>
      </w:r>
      <w:r w:rsidRPr="002E04FD">
        <w:t>. An ISO 17025 seminar was attended in March 2006 to train assessors and laboratory personnel for different laboratories in Jamaica.</w:t>
      </w:r>
    </w:p>
    <w:p w14:paraId="3509FCF9" w14:textId="3DCE0777" w:rsidR="00212163" w:rsidRPr="002E04FD" w:rsidRDefault="00212163" w:rsidP="00D142AB">
      <w:pPr>
        <w:pStyle w:val="ListParagraph"/>
        <w:numPr>
          <w:ilvl w:val="0"/>
          <w:numId w:val="16"/>
        </w:numPr>
        <w:tabs>
          <w:tab w:val="left" w:pos="540"/>
        </w:tabs>
        <w:spacing w:line="360" w:lineRule="auto"/>
      </w:pPr>
      <w:r w:rsidRPr="002E04FD">
        <w:rPr>
          <w:b/>
          <w:bCs/>
        </w:rPr>
        <w:t>Scientific Research Council, Jamaica</w:t>
      </w:r>
      <w:r w:rsidRPr="002E04FD">
        <w:t xml:space="preserve"> on the project to develop ginger oleoresin as capsule dosage form</w:t>
      </w:r>
      <w:r w:rsidRPr="002E04FD">
        <w:rPr>
          <w:b/>
        </w:rPr>
        <w:t xml:space="preserve"> (Funding: </w:t>
      </w:r>
      <w:r w:rsidRPr="002E04FD">
        <w:t>US $2,500.00) (2006 – 2008).</w:t>
      </w:r>
    </w:p>
    <w:p w14:paraId="3968CED1" w14:textId="77777777" w:rsidR="00DD1235" w:rsidRPr="002E04FD" w:rsidRDefault="00DD1235" w:rsidP="00670E62">
      <w:pPr>
        <w:tabs>
          <w:tab w:val="left" w:pos="540"/>
        </w:tabs>
        <w:spacing w:line="360" w:lineRule="auto"/>
        <w:rPr>
          <w:rFonts w:ascii="Times New Roman" w:hAnsi="Times New Roman" w:cs="Times New Roman"/>
          <w:b/>
          <w:bCs/>
          <w:sz w:val="24"/>
        </w:rPr>
      </w:pPr>
    </w:p>
    <w:p w14:paraId="4AFA9888" w14:textId="7A9F60D6" w:rsidR="00EF5975" w:rsidRPr="002E04FD" w:rsidRDefault="00EF5975" w:rsidP="00EF5975">
      <w:pPr>
        <w:rPr>
          <w:rFonts w:ascii="Times New Roman" w:hAnsi="Times New Roman" w:cs="Times New Roman"/>
          <w:b/>
          <w:caps/>
          <w:sz w:val="24"/>
        </w:rPr>
      </w:pPr>
      <w:r w:rsidRPr="002E04FD">
        <w:rPr>
          <w:rFonts w:ascii="Times New Roman" w:hAnsi="Times New Roman" w:cs="Times New Roman"/>
          <w:b/>
          <w:caps/>
          <w:sz w:val="24"/>
        </w:rPr>
        <w:t xml:space="preserve">Product Development </w:t>
      </w:r>
      <w:r w:rsidR="00271A31" w:rsidRPr="002E04FD">
        <w:rPr>
          <w:rFonts w:ascii="Times New Roman" w:hAnsi="Times New Roman" w:cs="Times New Roman"/>
          <w:b/>
          <w:caps/>
          <w:sz w:val="24"/>
        </w:rPr>
        <w:t>skills</w:t>
      </w:r>
    </w:p>
    <w:p w14:paraId="3576C984" w14:textId="2DA38E45" w:rsidR="0071441F" w:rsidRPr="002E04FD" w:rsidRDefault="00EF5975" w:rsidP="00D142AB">
      <w:pPr>
        <w:pStyle w:val="ListParagraph"/>
        <w:numPr>
          <w:ilvl w:val="0"/>
          <w:numId w:val="9"/>
        </w:numPr>
      </w:pPr>
      <w:r w:rsidRPr="002E04FD">
        <w:t>Sterile/</w:t>
      </w:r>
      <w:proofErr w:type="gramStart"/>
      <w:r w:rsidRPr="002E04FD">
        <w:t>Non-sterile</w:t>
      </w:r>
      <w:proofErr w:type="gramEnd"/>
      <w:r w:rsidRPr="002E04FD">
        <w:t xml:space="preserve"> products formulation design </w:t>
      </w:r>
      <w:r w:rsidRPr="002E04FD">
        <w:sym w:font="Symbol" w:char="F0B7"/>
      </w:r>
      <w:r w:rsidRPr="002E04FD">
        <w:t xml:space="preserve"> Products compounding/Pilot batch manufacturing </w:t>
      </w:r>
      <w:r w:rsidRPr="002E04FD">
        <w:sym w:font="Symbol" w:char="F0B7"/>
      </w:r>
      <w:r w:rsidRPr="002E04FD">
        <w:t xml:space="preserve"> Quality assessment, Stability profiling </w:t>
      </w:r>
      <w:r w:rsidRPr="002E04FD">
        <w:sym w:font="Symbol" w:char="F0B7"/>
      </w:r>
      <w:r w:rsidRPr="002E04FD">
        <w:t xml:space="preserve"> Good compounding/manufacturing practices </w:t>
      </w:r>
      <w:r w:rsidRPr="002E04FD">
        <w:sym w:font="Symbol" w:char="F0B7"/>
      </w:r>
      <w:r w:rsidRPr="002E04FD">
        <w:t xml:space="preserve"> In vitro/in vivo correlation</w:t>
      </w:r>
      <w:r w:rsidRPr="002E04FD">
        <w:sym w:font="Symbol" w:char="F0B7"/>
      </w:r>
      <w:r w:rsidRPr="002E04FD">
        <w:t xml:space="preserve"> Regulatory compliance and filing </w:t>
      </w:r>
      <w:r w:rsidRPr="002E04FD">
        <w:sym w:font="Symbol" w:char="F0B7"/>
      </w:r>
      <w:r w:rsidRPr="002E04FD">
        <w:t xml:space="preserve"> Data analysis, </w:t>
      </w:r>
      <w:r w:rsidR="008C4926" w:rsidRPr="002E04FD">
        <w:t>interpretation,</w:t>
      </w:r>
      <w:r w:rsidRPr="002E04FD">
        <w:t xml:space="preserve"> and reporting </w:t>
      </w:r>
      <w:r w:rsidRPr="002E04FD">
        <w:sym w:font="Symbol" w:char="F0B7"/>
      </w:r>
      <w:r w:rsidRPr="002E04FD">
        <w:t xml:space="preserve"> Research &amp; Development.</w:t>
      </w:r>
    </w:p>
    <w:p w14:paraId="71A8AA83" w14:textId="77777777" w:rsidR="0071441F" w:rsidRPr="002E04FD" w:rsidRDefault="0071441F" w:rsidP="00EF5975">
      <w:pPr>
        <w:ind w:left="1440" w:hanging="1440"/>
        <w:rPr>
          <w:rFonts w:ascii="Times New Roman" w:hAnsi="Times New Roman" w:cs="Times New Roman"/>
          <w:b/>
          <w:caps/>
          <w:sz w:val="24"/>
        </w:rPr>
      </w:pPr>
    </w:p>
    <w:p w14:paraId="23003F65" w14:textId="291DA752" w:rsidR="00EF5975" w:rsidRPr="002E04FD" w:rsidRDefault="00EF5975" w:rsidP="00EF5975">
      <w:pPr>
        <w:ind w:left="1440" w:hanging="1440"/>
        <w:rPr>
          <w:rFonts w:ascii="Times New Roman" w:hAnsi="Times New Roman" w:cs="Times New Roman"/>
          <w:bCs/>
          <w:i/>
          <w:caps/>
          <w:sz w:val="24"/>
        </w:rPr>
      </w:pPr>
      <w:r w:rsidRPr="002E04FD">
        <w:rPr>
          <w:rFonts w:ascii="Times New Roman" w:hAnsi="Times New Roman" w:cs="Times New Roman"/>
          <w:b/>
          <w:caps/>
          <w:sz w:val="24"/>
        </w:rPr>
        <w:t xml:space="preserve">Technology </w:t>
      </w:r>
      <w:r w:rsidR="00271A31" w:rsidRPr="002E04FD">
        <w:rPr>
          <w:rFonts w:ascii="Times New Roman" w:hAnsi="Times New Roman" w:cs="Times New Roman"/>
          <w:b/>
          <w:caps/>
          <w:sz w:val="24"/>
        </w:rPr>
        <w:t>skills</w:t>
      </w:r>
      <w:r w:rsidRPr="002E04FD">
        <w:rPr>
          <w:rFonts w:ascii="Times New Roman" w:hAnsi="Times New Roman" w:cs="Times New Roman"/>
          <w:b/>
          <w:caps/>
          <w:sz w:val="24"/>
        </w:rPr>
        <w:t xml:space="preserve">: </w:t>
      </w:r>
      <w:r w:rsidRPr="002E04FD">
        <w:rPr>
          <w:rFonts w:ascii="Times New Roman" w:hAnsi="Times New Roman" w:cs="Times New Roman"/>
          <w:bCs/>
          <w:i/>
          <w:caps/>
          <w:sz w:val="24"/>
        </w:rPr>
        <w:t>Software</w:t>
      </w:r>
    </w:p>
    <w:p w14:paraId="18AC3F2C" w14:textId="4579A0D0" w:rsidR="00EF5975" w:rsidRPr="002E04FD" w:rsidRDefault="00EF5975" w:rsidP="00D142AB">
      <w:pPr>
        <w:pStyle w:val="ListParagraph"/>
        <w:numPr>
          <w:ilvl w:val="0"/>
          <w:numId w:val="9"/>
        </w:numPr>
      </w:pPr>
      <w:r w:rsidRPr="002E04FD">
        <w:t xml:space="preserve">MS office Suite (Share point, Excel, Words, Power Point, Outlook, One note). Design of Experiment (DoE), PK modeling &amp; simulation software (Phoenix </w:t>
      </w:r>
      <w:proofErr w:type="spellStart"/>
      <w:r w:rsidRPr="002E04FD">
        <w:t>WinNonlin</w:t>
      </w:r>
      <w:proofErr w:type="spellEnd"/>
      <w:r w:rsidRPr="002E04FD">
        <w:rPr>
          <w:vertAlign w:val="superscript"/>
        </w:rPr>
        <w:sym w:font="Symbol" w:char="F0D2"/>
      </w:r>
      <w:r w:rsidRPr="002E04FD">
        <w:t xml:space="preserve">, </w:t>
      </w:r>
      <w:proofErr w:type="spellStart"/>
      <w:r w:rsidRPr="002E04FD">
        <w:t>Gastroplus</w:t>
      </w:r>
      <w:proofErr w:type="spellEnd"/>
      <w:r w:rsidRPr="002E04FD">
        <w:rPr>
          <w:vertAlign w:val="superscript"/>
        </w:rPr>
        <w:sym w:font="Symbol" w:char="F0D2"/>
      </w:r>
      <w:r w:rsidRPr="002E04FD">
        <w:t xml:space="preserve">), </w:t>
      </w:r>
      <w:proofErr w:type="spellStart"/>
      <w:r w:rsidRPr="002E04FD">
        <w:t>ChemDraw</w:t>
      </w:r>
      <w:proofErr w:type="spellEnd"/>
      <w:r w:rsidRPr="002E04FD">
        <w:t>, Statistical/Analytic apps (SPSS, Minitab, R, Relational Data Base), Expert System design (</w:t>
      </w:r>
      <w:proofErr w:type="spellStart"/>
      <w:r w:rsidRPr="002E04FD">
        <w:t>Exsys</w:t>
      </w:r>
      <w:proofErr w:type="spellEnd"/>
      <w:r w:rsidRPr="002E04FD">
        <w:t xml:space="preserve"> Corvid), </w:t>
      </w:r>
      <w:proofErr w:type="spellStart"/>
      <w:r w:rsidRPr="002E04FD">
        <w:rPr>
          <w:color w:val="000000"/>
          <w:shd w:val="clear" w:color="auto" w:fill="FFFFFF"/>
        </w:rPr>
        <w:t>OpenNLP</w:t>
      </w:r>
      <w:proofErr w:type="spellEnd"/>
      <w:r w:rsidRPr="002E04FD">
        <w:rPr>
          <w:color w:val="000000"/>
          <w:shd w:val="clear" w:color="auto" w:fill="FFFFFF"/>
        </w:rPr>
        <w:t xml:space="preserve"> (using Unix operating system command line); Electronic Compounding Dispensing Software (Framework Long Term Care &amp; Framework ECM)</w:t>
      </w:r>
      <w:r w:rsidRPr="002E04FD">
        <w:t>.</w:t>
      </w:r>
    </w:p>
    <w:p w14:paraId="5C2CEEFB" w14:textId="77777777" w:rsidR="00EF5975" w:rsidRPr="002E04FD" w:rsidRDefault="00EF5975" w:rsidP="00EF5975">
      <w:pPr>
        <w:jc w:val="center"/>
        <w:rPr>
          <w:rFonts w:ascii="Times New Roman" w:hAnsi="Times New Roman" w:cs="Times New Roman"/>
          <w:b/>
          <w:sz w:val="24"/>
        </w:rPr>
      </w:pPr>
    </w:p>
    <w:p w14:paraId="1C481B9B" w14:textId="77777777" w:rsidR="00F207CA" w:rsidRPr="002E04FD" w:rsidRDefault="00F207CA" w:rsidP="00EF5975">
      <w:pPr>
        <w:rPr>
          <w:rFonts w:ascii="Times New Roman" w:hAnsi="Times New Roman" w:cs="Times New Roman"/>
          <w:b/>
          <w:caps/>
          <w:sz w:val="24"/>
        </w:rPr>
      </w:pPr>
    </w:p>
    <w:p w14:paraId="70FABBBC" w14:textId="77777777" w:rsidR="002E04FD" w:rsidRDefault="002E04FD" w:rsidP="00EF5975">
      <w:pPr>
        <w:rPr>
          <w:rFonts w:ascii="Times New Roman" w:hAnsi="Times New Roman" w:cs="Times New Roman"/>
          <w:b/>
          <w:caps/>
          <w:sz w:val="24"/>
        </w:rPr>
      </w:pPr>
    </w:p>
    <w:p w14:paraId="6B944EBA" w14:textId="77777777" w:rsidR="002E04FD" w:rsidRDefault="002E04FD" w:rsidP="00EF5975">
      <w:pPr>
        <w:rPr>
          <w:rFonts w:ascii="Times New Roman" w:hAnsi="Times New Roman" w:cs="Times New Roman"/>
          <w:b/>
          <w:caps/>
          <w:sz w:val="24"/>
        </w:rPr>
      </w:pPr>
    </w:p>
    <w:p w14:paraId="1BAA3959" w14:textId="5E011BCC" w:rsidR="00EF5975" w:rsidRPr="002E04FD" w:rsidRDefault="00EF5975" w:rsidP="00EF5975">
      <w:pPr>
        <w:rPr>
          <w:rFonts w:ascii="Times New Roman" w:hAnsi="Times New Roman" w:cs="Times New Roman"/>
          <w:b/>
          <w:caps/>
          <w:sz w:val="24"/>
        </w:rPr>
      </w:pPr>
      <w:r w:rsidRPr="002E04FD">
        <w:rPr>
          <w:rFonts w:ascii="Times New Roman" w:hAnsi="Times New Roman" w:cs="Times New Roman"/>
          <w:b/>
          <w:caps/>
          <w:sz w:val="24"/>
        </w:rPr>
        <w:lastRenderedPageBreak/>
        <w:t xml:space="preserve">Technology </w:t>
      </w:r>
      <w:r w:rsidR="00271A31" w:rsidRPr="002E04FD">
        <w:rPr>
          <w:rFonts w:ascii="Times New Roman" w:hAnsi="Times New Roman" w:cs="Times New Roman"/>
          <w:b/>
          <w:caps/>
          <w:sz w:val="24"/>
        </w:rPr>
        <w:t>skills</w:t>
      </w:r>
      <w:r w:rsidRPr="002E04FD">
        <w:rPr>
          <w:rFonts w:ascii="Times New Roman" w:hAnsi="Times New Roman" w:cs="Times New Roman"/>
          <w:b/>
          <w:caps/>
          <w:sz w:val="24"/>
        </w:rPr>
        <w:t xml:space="preserve">: </w:t>
      </w:r>
      <w:r w:rsidRPr="002E04FD">
        <w:rPr>
          <w:rFonts w:ascii="Times New Roman" w:hAnsi="Times New Roman" w:cs="Times New Roman"/>
          <w:bCs/>
          <w:i/>
          <w:caps/>
          <w:sz w:val="24"/>
        </w:rPr>
        <w:t>Instrumentation</w:t>
      </w:r>
    </w:p>
    <w:p w14:paraId="423E76F1" w14:textId="44B8FBC4" w:rsidR="006678AC" w:rsidRPr="002E04FD" w:rsidRDefault="00EF5975" w:rsidP="00D142AB">
      <w:pPr>
        <w:pStyle w:val="ListParagraph"/>
        <w:numPr>
          <w:ilvl w:val="0"/>
          <w:numId w:val="9"/>
        </w:numPr>
      </w:pPr>
      <w:r w:rsidRPr="002E04FD">
        <w:t>High Performance Liquid Chromatography (HPLC) for drug analysis (Shimadzu Prominence &amp; Agilent), Flash chromatography, Separatory techniques</w:t>
      </w:r>
      <w:r w:rsidR="007D7A7B" w:rsidRPr="002E04FD">
        <w:t xml:space="preserve">, </w:t>
      </w:r>
      <w:r w:rsidRPr="002E04FD">
        <w:t xml:space="preserve">Differential Scanning Calorimetry (DSC, TA Instruments); X-ray Powder Diffraction (XRPD); FTIR; Particle sizer; Optical and Scanning Electron Microscopy (SEM); UV spectrophotometer; Wet chemistry (buffer preparation, titrimetric, gravimetric assays), Viscometry of liquid and semi-solid dosage forms; </w:t>
      </w:r>
      <w:proofErr w:type="spellStart"/>
      <w:r w:rsidRPr="002E04FD">
        <w:t>Manesty</w:t>
      </w:r>
      <w:proofErr w:type="spellEnd"/>
      <w:r w:rsidRPr="002E04FD">
        <w:t xml:space="preserve"> </w:t>
      </w:r>
      <w:proofErr w:type="spellStart"/>
      <w:r w:rsidRPr="002E04FD">
        <w:t>Betapress</w:t>
      </w:r>
      <w:proofErr w:type="spellEnd"/>
      <w:r w:rsidRPr="002E04FD">
        <w:t xml:space="preserve"> and </w:t>
      </w:r>
      <w:proofErr w:type="spellStart"/>
      <w:r w:rsidRPr="002E04FD">
        <w:t>AAyush</w:t>
      </w:r>
      <w:proofErr w:type="spellEnd"/>
      <w:r w:rsidRPr="002E04FD">
        <w:t xml:space="preserve"> (10-station) presses tooling and operation; Carver Hydraulic Press; Roll</w:t>
      </w:r>
      <w:r w:rsidR="00FC4790" w:rsidRPr="002E04FD">
        <w:t>er</w:t>
      </w:r>
      <w:r w:rsidRPr="002E04FD">
        <w:t xml:space="preserve"> compactor, </w:t>
      </w:r>
      <w:proofErr w:type="spellStart"/>
      <w:r w:rsidRPr="002E04FD">
        <w:t>Manesty</w:t>
      </w:r>
      <w:proofErr w:type="spellEnd"/>
      <w:r w:rsidRPr="002E04FD">
        <w:t xml:space="preserve"> </w:t>
      </w:r>
      <w:proofErr w:type="spellStart"/>
      <w:r w:rsidRPr="002E04FD">
        <w:t>Fitzmill</w:t>
      </w:r>
      <w:proofErr w:type="spellEnd"/>
      <w:r w:rsidRPr="002E04FD">
        <w:t xml:space="preserve"> (Granulator), USP/BP Disintegration tester; USP/BP Dissolution tester (Basket &amp; paddle apparatuses); Roche </w:t>
      </w:r>
      <w:proofErr w:type="spellStart"/>
      <w:r w:rsidRPr="002E04FD">
        <w:t>friabilator</w:t>
      </w:r>
      <w:proofErr w:type="spellEnd"/>
      <w:r w:rsidRPr="002E04FD">
        <w:t>; Hardness tester</w:t>
      </w:r>
      <w:r w:rsidR="00FC4790" w:rsidRPr="002E04FD">
        <w:t>; ex vivo tissue culture and in vivo animal testing.</w:t>
      </w:r>
    </w:p>
    <w:p w14:paraId="60AA7725" w14:textId="77777777" w:rsidR="00DD1235" w:rsidRPr="002E04FD" w:rsidRDefault="00DD1235" w:rsidP="00DD1235">
      <w:pPr>
        <w:rPr>
          <w:rFonts w:ascii="Times New Roman" w:hAnsi="Times New Roman" w:cs="Times New Roman"/>
          <w:sz w:val="24"/>
        </w:rPr>
      </w:pPr>
    </w:p>
    <w:p w14:paraId="38AF8B34" w14:textId="77777777" w:rsidR="00DD1235" w:rsidRPr="002E04FD" w:rsidRDefault="00DD1235" w:rsidP="00DD1235">
      <w:pPr>
        <w:rPr>
          <w:rFonts w:ascii="Times New Roman" w:hAnsi="Times New Roman" w:cs="Times New Roman"/>
          <w:sz w:val="24"/>
        </w:rPr>
      </w:pPr>
    </w:p>
    <w:p w14:paraId="6D2758C2" w14:textId="06A9BC75" w:rsidR="00DD1235" w:rsidRPr="002E04FD" w:rsidRDefault="00DD1235" w:rsidP="00DD1235">
      <w:pPr>
        <w:rPr>
          <w:rFonts w:ascii="Times New Roman" w:hAnsi="Times New Roman" w:cs="Times New Roman"/>
          <w:b/>
          <w:bCs/>
          <w:sz w:val="24"/>
        </w:rPr>
      </w:pPr>
      <w:r w:rsidRPr="002E04FD">
        <w:rPr>
          <w:rFonts w:ascii="Times New Roman" w:hAnsi="Times New Roman" w:cs="Times New Roman"/>
          <w:b/>
          <w:bCs/>
          <w:sz w:val="24"/>
        </w:rPr>
        <w:t>Online Presence</w:t>
      </w:r>
    </w:p>
    <w:p w14:paraId="1496BA2B" w14:textId="5A25AE09" w:rsidR="00E30D6B" w:rsidRPr="002E04FD" w:rsidRDefault="00E30D6B" w:rsidP="00D142AB">
      <w:pPr>
        <w:pStyle w:val="ListParagraph"/>
        <w:numPr>
          <w:ilvl w:val="0"/>
          <w:numId w:val="21"/>
        </w:numPr>
      </w:pPr>
      <w:proofErr w:type="spellStart"/>
      <w:r w:rsidRPr="002E04FD">
        <w:t>MyGoogle</w:t>
      </w:r>
      <w:proofErr w:type="spellEnd"/>
      <w:r w:rsidRPr="002E04FD">
        <w:t xml:space="preserve"> Scholar profile </w:t>
      </w:r>
      <w:hyperlink r:id="rId18" w:history="1">
        <w:r w:rsidR="004436E7" w:rsidRPr="002E04FD">
          <w:rPr>
            <w:rStyle w:val="Hyperlink"/>
          </w:rPr>
          <w:t>https://scholar.google.com/citations?hl=en</w:t>
        </w:r>
      </w:hyperlink>
      <w:r w:rsidRPr="002E04FD">
        <w:t xml:space="preserve"> </w:t>
      </w:r>
    </w:p>
    <w:p w14:paraId="6A40BE21" w14:textId="4CFAD8D3" w:rsidR="00E30D6B" w:rsidRPr="002E04FD" w:rsidRDefault="00E30D6B" w:rsidP="00D142AB">
      <w:pPr>
        <w:pStyle w:val="ListParagraph"/>
        <w:numPr>
          <w:ilvl w:val="0"/>
          <w:numId w:val="21"/>
        </w:numPr>
        <w:rPr>
          <w:lang w:val="fr-FR"/>
        </w:rPr>
      </w:pPr>
      <w:proofErr w:type="spellStart"/>
      <w:r w:rsidRPr="002E04FD">
        <w:rPr>
          <w:lang w:val="fr-FR"/>
        </w:rPr>
        <w:t>MyNCBI</w:t>
      </w:r>
      <w:proofErr w:type="spellEnd"/>
      <w:r w:rsidRPr="002E04FD">
        <w:rPr>
          <w:lang w:val="fr-FR"/>
        </w:rPr>
        <w:t xml:space="preserve"> </w:t>
      </w:r>
      <w:hyperlink r:id="rId19" w:history="1">
        <w:r w:rsidRPr="002E04FD">
          <w:rPr>
            <w:rStyle w:val="Hyperlink"/>
            <w:color w:val="205493"/>
            <w:shd w:val="clear" w:color="auto" w:fill="FFFFFF"/>
            <w:lang w:val="fr-FR"/>
          </w:rPr>
          <w:t>https://www.ncbi.nlm.nih.gov/myncbi/amusa.adebayo.2/bibliography/public/</w:t>
        </w:r>
      </w:hyperlink>
      <w:r w:rsidRPr="002E04FD">
        <w:rPr>
          <w:lang w:val="fr-FR"/>
        </w:rPr>
        <w:t xml:space="preserve"> </w:t>
      </w:r>
    </w:p>
    <w:p w14:paraId="3D22922D" w14:textId="67134B68" w:rsidR="00DD1235" w:rsidRPr="002E04FD" w:rsidRDefault="00DD1235" w:rsidP="00D142AB">
      <w:pPr>
        <w:pStyle w:val="ListParagraph"/>
        <w:numPr>
          <w:ilvl w:val="0"/>
          <w:numId w:val="21"/>
        </w:numPr>
      </w:pPr>
      <w:r w:rsidRPr="002E04FD">
        <w:t xml:space="preserve">Amusa S. Adebayo. FDA-approved drug products by dosage forms. Available at </w:t>
      </w:r>
      <w:hyperlink r:id="rId20" w:anchor="1" w:history="1">
        <w:r w:rsidRPr="002E04FD">
          <w:rPr>
            <w:rStyle w:val="Hyperlink"/>
          </w:rPr>
          <w:t>https://public.tableau.com/app/profile/amusa.s.adebayo/viz/FDA-approveddrugproductsbydosageforms/FDA-approvedDrugProducts#1</w:t>
        </w:r>
      </w:hyperlink>
      <w:r w:rsidRPr="002E04FD">
        <w:t xml:space="preserve"> </w:t>
      </w:r>
    </w:p>
    <w:p w14:paraId="78776F06" w14:textId="77777777" w:rsidR="00DD1235" w:rsidRPr="002E04FD" w:rsidRDefault="00DD1235" w:rsidP="00D142AB">
      <w:pPr>
        <w:pStyle w:val="ListParagraph"/>
        <w:numPr>
          <w:ilvl w:val="0"/>
          <w:numId w:val="21"/>
        </w:numPr>
      </w:pPr>
      <w:r w:rsidRPr="002E04FD">
        <w:t xml:space="preserve">Amusa S. Adebayo. </w:t>
      </w:r>
      <w:proofErr w:type="spellStart"/>
      <w:r w:rsidRPr="002E04FD">
        <w:t>Github</w:t>
      </w:r>
      <w:proofErr w:type="spellEnd"/>
      <w:r w:rsidRPr="002E04FD">
        <w:t xml:space="preserve"> repositories of data analysis and visualization projects. Available at </w:t>
      </w:r>
      <w:hyperlink r:id="rId21" w:history="1">
        <w:r w:rsidRPr="002E04FD">
          <w:rPr>
            <w:rStyle w:val="Hyperlink"/>
          </w:rPr>
          <w:t>https://github.com/aadeba5?tab=repositories</w:t>
        </w:r>
      </w:hyperlink>
      <w:r w:rsidRPr="002E04FD">
        <w:t xml:space="preserve"> </w:t>
      </w:r>
    </w:p>
    <w:p w14:paraId="676D55B2" w14:textId="474B2753" w:rsidR="00CD717C" w:rsidRPr="002E04FD" w:rsidRDefault="00DD1235" w:rsidP="00D142AB">
      <w:pPr>
        <w:pStyle w:val="ListParagraph"/>
        <w:numPr>
          <w:ilvl w:val="0"/>
          <w:numId w:val="21"/>
        </w:numPr>
      </w:pPr>
      <w:r w:rsidRPr="002E04FD">
        <w:t xml:space="preserve">Amusa S. Adebayo. Pharmaceutical Sciences Online. Resource for online </w:t>
      </w:r>
      <w:proofErr w:type="gramStart"/>
      <w:r w:rsidRPr="002E04FD">
        <w:t>students</w:t>
      </w:r>
      <w:proofErr w:type="gramEnd"/>
      <w:r w:rsidRPr="002E04FD">
        <w:t xml:space="preserve"> engagement (Unde</w:t>
      </w:r>
      <w:r w:rsidR="00BE1FE1" w:rsidRPr="002E04FD">
        <w:t>r</w:t>
      </w:r>
      <w:r w:rsidRPr="002E04FD">
        <w:t xml:space="preserve"> development). Available at </w:t>
      </w:r>
      <w:hyperlink r:id="rId22" w:history="1">
        <w:r w:rsidRPr="002E04FD">
          <w:rPr>
            <w:rStyle w:val="Hyperlink"/>
          </w:rPr>
          <w:t>https://pharmaceutical-sciences-online.teachable.com/admin-app/courses/index</w:t>
        </w:r>
      </w:hyperlink>
    </w:p>
    <w:p w14:paraId="7245E1B1" w14:textId="77777777" w:rsidR="002E04FD" w:rsidRPr="002E04FD" w:rsidRDefault="002E04FD" w:rsidP="00D142AB">
      <w:pPr>
        <w:pStyle w:val="ListParagraph"/>
        <w:numPr>
          <w:ilvl w:val="0"/>
          <w:numId w:val="21"/>
        </w:numPr>
      </w:pPr>
    </w:p>
    <w:sectPr w:rsidR="002E04FD" w:rsidRPr="002E04FD" w:rsidSect="001E3DFB">
      <w:footerReference w:type="even" r:id="rId23"/>
      <w:footerReference w:type="default" r:id="rId2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8DAB" w14:textId="77777777" w:rsidR="0019104D" w:rsidRDefault="0019104D" w:rsidP="00184920">
      <w:r>
        <w:separator/>
      </w:r>
    </w:p>
  </w:endnote>
  <w:endnote w:type="continuationSeparator" w:id="0">
    <w:p w14:paraId="0AC28CE3" w14:textId="77777777" w:rsidR="0019104D" w:rsidRDefault="0019104D" w:rsidP="0018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623709"/>
      <w:docPartObj>
        <w:docPartGallery w:val="Page Numbers (Bottom of Page)"/>
        <w:docPartUnique/>
      </w:docPartObj>
    </w:sdtPr>
    <w:sdtContent>
      <w:p w14:paraId="3703F979" w14:textId="13F417A9" w:rsidR="00184920" w:rsidRDefault="00184920" w:rsidP="00D603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65308B" w14:textId="77777777" w:rsidR="00184920" w:rsidRDefault="00184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667436"/>
      <w:docPartObj>
        <w:docPartGallery w:val="Page Numbers (Bottom of Page)"/>
        <w:docPartUnique/>
      </w:docPartObj>
    </w:sdtPr>
    <w:sdtContent>
      <w:p w14:paraId="4514B3F6" w14:textId="3F61626E" w:rsidR="00184920" w:rsidRDefault="00184920" w:rsidP="00D603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EB8330" w14:textId="77777777" w:rsidR="00184920" w:rsidRDefault="00184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D437" w14:textId="77777777" w:rsidR="0019104D" w:rsidRDefault="0019104D" w:rsidP="00184920">
      <w:r>
        <w:separator/>
      </w:r>
    </w:p>
  </w:footnote>
  <w:footnote w:type="continuationSeparator" w:id="0">
    <w:p w14:paraId="57151BF3" w14:textId="77777777" w:rsidR="0019104D" w:rsidRDefault="0019104D" w:rsidP="00184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930"/>
    <w:multiLevelType w:val="hybridMultilevel"/>
    <w:tmpl w:val="A77EFA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21E5B"/>
    <w:multiLevelType w:val="hybridMultilevel"/>
    <w:tmpl w:val="A46E91B8"/>
    <w:lvl w:ilvl="0" w:tplc="0409000F">
      <w:start w:val="1"/>
      <w:numFmt w:val="decimal"/>
      <w:lvlText w:val="%1."/>
      <w:lvlJc w:val="left"/>
      <w:pPr>
        <w:tabs>
          <w:tab w:val="num" w:pos="720"/>
        </w:tabs>
        <w:ind w:left="720" w:hanging="360"/>
      </w:pPr>
      <w:rPr>
        <w:rFonts w:hint="default"/>
      </w:rPr>
    </w:lvl>
    <w:lvl w:ilvl="1" w:tplc="B7104F40">
      <w:start w:val="9"/>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82C42"/>
    <w:multiLevelType w:val="hybridMultilevel"/>
    <w:tmpl w:val="6AFE1E94"/>
    <w:lvl w:ilvl="0" w:tplc="790C4E04">
      <w:start w:val="2024"/>
      <w:numFmt w:val="decimal"/>
      <w:lvlText w:val="%1"/>
      <w:lvlJc w:val="left"/>
      <w:pPr>
        <w:ind w:left="480" w:hanging="48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DD4F42"/>
    <w:multiLevelType w:val="hybridMultilevel"/>
    <w:tmpl w:val="CA163362"/>
    <w:lvl w:ilvl="0" w:tplc="1138F4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11121"/>
    <w:multiLevelType w:val="hybridMultilevel"/>
    <w:tmpl w:val="A79CB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64D2B"/>
    <w:multiLevelType w:val="hybridMultilevel"/>
    <w:tmpl w:val="70D069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F1443"/>
    <w:multiLevelType w:val="hybridMultilevel"/>
    <w:tmpl w:val="25F214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BD267E"/>
    <w:multiLevelType w:val="hybridMultilevel"/>
    <w:tmpl w:val="4A564A1A"/>
    <w:lvl w:ilvl="0" w:tplc="419EBC16">
      <w:start w:val="2006"/>
      <w:numFmt w:val="decimal"/>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5468CC"/>
    <w:multiLevelType w:val="hybridMultilevel"/>
    <w:tmpl w:val="8DBE1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61FE2"/>
    <w:multiLevelType w:val="hybridMultilevel"/>
    <w:tmpl w:val="A8CC29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A04E8F"/>
    <w:multiLevelType w:val="hybridMultilevel"/>
    <w:tmpl w:val="86A4C3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F0E00"/>
    <w:multiLevelType w:val="hybridMultilevel"/>
    <w:tmpl w:val="F5348FDA"/>
    <w:lvl w:ilvl="0" w:tplc="04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A954546"/>
    <w:multiLevelType w:val="hybridMultilevel"/>
    <w:tmpl w:val="3488AC90"/>
    <w:lvl w:ilvl="0" w:tplc="E6C49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A5596"/>
    <w:multiLevelType w:val="hybridMultilevel"/>
    <w:tmpl w:val="3D206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A1E85"/>
    <w:multiLevelType w:val="hybridMultilevel"/>
    <w:tmpl w:val="369EC0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43FE8"/>
    <w:multiLevelType w:val="hybridMultilevel"/>
    <w:tmpl w:val="D4D2FB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820265"/>
    <w:multiLevelType w:val="hybridMultilevel"/>
    <w:tmpl w:val="152E0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66315"/>
    <w:multiLevelType w:val="hybridMultilevel"/>
    <w:tmpl w:val="D94E3A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03BDD"/>
    <w:multiLevelType w:val="hybridMultilevel"/>
    <w:tmpl w:val="A15491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709D8"/>
    <w:multiLevelType w:val="hybridMultilevel"/>
    <w:tmpl w:val="A6B4F880"/>
    <w:lvl w:ilvl="0" w:tplc="370C25C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EE47456"/>
    <w:multiLevelType w:val="hybridMultilevel"/>
    <w:tmpl w:val="BCA6D7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A54F1"/>
    <w:multiLevelType w:val="hybridMultilevel"/>
    <w:tmpl w:val="C122D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733E0"/>
    <w:multiLevelType w:val="hybridMultilevel"/>
    <w:tmpl w:val="CF28F012"/>
    <w:lvl w:ilvl="0" w:tplc="025607A6">
      <w:start w:val="2006"/>
      <w:numFmt w:val="decimal"/>
      <w:lvlText w:val="%1"/>
      <w:lvlJc w:val="left"/>
      <w:pPr>
        <w:ind w:left="440" w:hanging="440"/>
      </w:pPr>
      <w:rPr>
        <w:rFonts w:hint="default"/>
      </w:rPr>
    </w:lvl>
    <w:lvl w:ilvl="1" w:tplc="20DAD12A">
      <w:start w:val="1"/>
      <w:numFmt w:val="none"/>
      <w:lvlText w:val=""/>
      <w:lvlJc w:val="left"/>
      <w:pPr>
        <w:ind w:left="162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981D5C"/>
    <w:multiLevelType w:val="hybridMultilevel"/>
    <w:tmpl w:val="5F7EB91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abstractNum w:abstractNumId="24" w15:restartNumberingAfterBreak="0">
    <w:nsid w:val="54BA3088"/>
    <w:multiLevelType w:val="hybridMultilevel"/>
    <w:tmpl w:val="1424FE8C"/>
    <w:lvl w:ilvl="0" w:tplc="CD969664">
      <w:start w:val="2006"/>
      <w:numFmt w:val="decimal"/>
      <w:lvlText w:val="%1"/>
      <w:lvlJc w:val="left"/>
      <w:pPr>
        <w:ind w:left="440" w:hanging="44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9D3CC5"/>
    <w:multiLevelType w:val="hybridMultilevel"/>
    <w:tmpl w:val="253A94D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E846BD"/>
    <w:multiLevelType w:val="hybridMultilevel"/>
    <w:tmpl w:val="68BC8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71D82"/>
    <w:multiLevelType w:val="hybridMultilevel"/>
    <w:tmpl w:val="4A3C7320"/>
    <w:lvl w:ilvl="0" w:tplc="FC0E7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645332">
    <w:abstractNumId w:val="16"/>
  </w:num>
  <w:num w:numId="2" w16cid:durableId="1930431118">
    <w:abstractNumId w:val="20"/>
  </w:num>
  <w:num w:numId="3" w16cid:durableId="1083451945">
    <w:abstractNumId w:val="0"/>
  </w:num>
  <w:num w:numId="4" w16cid:durableId="1193225079">
    <w:abstractNumId w:val="25"/>
  </w:num>
  <w:num w:numId="5" w16cid:durableId="1097216646">
    <w:abstractNumId w:val="5"/>
  </w:num>
  <w:num w:numId="6" w16cid:durableId="2132816241">
    <w:abstractNumId w:val="18"/>
  </w:num>
  <w:num w:numId="7" w16cid:durableId="409886328">
    <w:abstractNumId w:val="21"/>
  </w:num>
  <w:num w:numId="8" w16cid:durableId="487551012">
    <w:abstractNumId w:val="14"/>
  </w:num>
  <w:num w:numId="9" w16cid:durableId="587886277">
    <w:abstractNumId w:val="10"/>
  </w:num>
  <w:num w:numId="10" w16cid:durableId="209919752">
    <w:abstractNumId w:val="6"/>
  </w:num>
  <w:num w:numId="11" w16cid:durableId="1956522848">
    <w:abstractNumId w:val="17"/>
  </w:num>
  <w:num w:numId="12" w16cid:durableId="325982163">
    <w:abstractNumId w:val="23"/>
  </w:num>
  <w:num w:numId="13" w16cid:durableId="737901631">
    <w:abstractNumId w:val="11"/>
  </w:num>
  <w:num w:numId="14" w16cid:durableId="1931766278">
    <w:abstractNumId w:val="9"/>
  </w:num>
  <w:num w:numId="15" w16cid:durableId="314604893">
    <w:abstractNumId w:val="1"/>
  </w:num>
  <w:num w:numId="16" w16cid:durableId="674108634">
    <w:abstractNumId w:val="19"/>
  </w:num>
  <w:num w:numId="17" w16cid:durableId="2113040750">
    <w:abstractNumId w:val="24"/>
  </w:num>
  <w:num w:numId="18" w16cid:durableId="674721218">
    <w:abstractNumId w:val="22"/>
  </w:num>
  <w:num w:numId="19" w16cid:durableId="1216090404">
    <w:abstractNumId w:val="12"/>
  </w:num>
  <w:num w:numId="20" w16cid:durableId="1281105746">
    <w:abstractNumId w:val="27"/>
  </w:num>
  <w:num w:numId="21" w16cid:durableId="313604438">
    <w:abstractNumId w:val="26"/>
  </w:num>
  <w:num w:numId="22" w16cid:durableId="495532810">
    <w:abstractNumId w:val="15"/>
  </w:num>
  <w:num w:numId="23" w16cid:durableId="1631981709">
    <w:abstractNumId w:val="13"/>
  </w:num>
  <w:num w:numId="24" w16cid:durableId="1435975164">
    <w:abstractNumId w:val="2"/>
  </w:num>
  <w:num w:numId="25" w16cid:durableId="1463035899">
    <w:abstractNumId w:val="3"/>
  </w:num>
  <w:num w:numId="26" w16cid:durableId="1640651222">
    <w:abstractNumId w:val="7"/>
  </w:num>
  <w:num w:numId="27" w16cid:durableId="1819027582">
    <w:abstractNumId w:val="8"/>
  </w:num>
  <w:num w:numId="28" w16cid:durableId="105686046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C2"/>
    <w:rsid w:val="00003737"/>
    <w:rsid w:val="00004E41"/>
    <w:rsid w:val="00005C6C"/>
    <w:rsid w:val="000121ED"/>
    <w:rsid w:val="00027D4F"/>
    <w:rsid w:val="000321E7"/>
    <w:rsid w:val="00045247"/>
    <w:rsid w:val="00047151"/>
    <w:rsid w:val="000510FC"/>
    <w:rsid w:val="00052D73"/>
    <w:rsid w:val="00055563"/>
    <w:rsid w:val="00055614"/>
    <w:rsid w:val="0006319C"/>
    <w:rsid w:val="000642CE"/>
    <w:rsid w:val="00070E9D"/>
    <w:rsid w:val="00074B0F"/>
    <w:rsid w:val="000810A6"/>
    <w:rsid w:val="00081F1F"/>
    <w:rsid w:val="00090C76"/>
    <w:rsid w:val="00096859"/>
    <w:rsid w:val="000977DD"/>
    <w:rsid w:val="000A698A"/>
    <w:rsid w:val="000D045A"/>
    <w:rsid w:val="000D4CCA"/>
    <w:rsid w:val="000F1FB5"/>
    <w:rsid w:val="000F4F68"/>
    <w:rsid w:val="000F64B8"/>
    <w:rsid w:val="001035D6"/>
    <w:rsid w:val="0011189E"/>
    <w:rsid w:val="00113FD9"/>
    <w:rsid w:val="001154BB"/>
    <w:rsid w:val="001213D8"/>
    <w:rsid w:val="00126B31"/>
    <w:rsid w:val="001330EE"/>
    <w:rsid w:val="00133AA1"/>
    <w:rsid w:val="00134CD9"/>
    <w:rsid w:val="00142D07"/>
    <w:rsid w:val="00145B96"/>
    <w:rsid w:val="00153AD6"/>
    <w:rsid w:val="001547F4"/>
    <w:rsid w:val="00157367"/>
    <w:rsid w:val="0016528C"/>
    <w:rsid w:val="0017055A"/>
    <w:rsid w:val="001755B1"/>
    <w:rsid w:val="00176D9C"/>
    <w:rsid w:val="00182357"/>
    <w:rsid w:val="00183AF4"/>
    <w:rsid w:val="00184920"/>
    <w:rsid w:val="001877F8"/>
    <w:rsid w:val="0019104D"/>
    <w:rsid w:val="00195287"/>
    <w:rsid w:val="00195377"/>
    <w:rsid w:val="001A182B"/>
    <w:rsid w:val="001B5D5F"/>
    <w:rsid w:val="001C0BB2"/>
    <w:rsid w:val="001C655E"/>
    <w:rsid w:val="001C6FE6"/>
    <w:rsid w:val="001C75DC"/>
    <w:rsid w:val="001D0D16"/>
    <w:rsid w:val="001D2AB9"/>
    <w:rsid w:val="001D54C6"/>
    <w:rsid w:val="001D7ABC"/>
    <w:rsid w:val="001E0656"/>
    <w:rsid w:val="001E3DFB"/>
    <w:rsid w:val="001E42D8"/>
    <w:rsid w:val="001F0333"/>
    <w:rsid w:val="001F1A29"/>
    <w:rsid w:val="001F2F39"/>
    <w:rsid w:val="001F3AD9"/>
    <w:rsid w:val="001F4DB7"/>
    <w:rsid w:val="00200486"/>
    <w:rsid w:val="002040B8"/>
    <w:rsid w:val="00205C17"/>
    <w:rsid w:val="00206375"/>
    <w:rsid w:val="00211ECB"/>
    <w:rsid w:val="00212163"/>
    <w:rsid w:val="002145E9"/>
    <w:rsid w:val="0021783C"/>
    <w:rsid w:val="00230851"/>
    <w:rsid w:val="0023500D"/>
    <w:rsid w:val="00252429"/>
    <w:rsid w:val="00255A90"/>
    <w:rsid w:val="00260B81"/>
    <w:rsid w:val="00271A31"/>
    <w:rsid w:val="002748FA"/>
    <w:rsid w:val="00282F28"/>
    <w:rsid w:val="0028308A"/>
    <w:rsid w:val="00285091"/>
    <w:rsid w:val="002900BC"/>
    <w:rsid w:val="0029039E"/>
    <w:rsid w:val="00290CBC"/>
    <w:rsid w:val="0029539F"/>
    <w:rsid w:val="002A16BC"/>
    <w:rsid w:val="002A7759"/>
    <w:rsid w:val="002C26C6"/>
    <w:rsid w:val="002C5545"/>
    <w:rsid w:val="002E04FD"/>
    <w:rsid w:val="002E3AF6"/>
    <w:rsid w:val="002E57CC"/>
    <w:rsid w:val="002E6733"/>
    <w:rsid w:val="002E68D9"/>
    <w:rsid w:val="002F46C1"/>
    <w:rsid w:val="00303D8E"/>
    <w:rsid w:val="00306A17"/>
    <w:rsid w:val="00311DB2"/>
    <w:rsid w:val="003153AC"/>
    <w:rsid w:val="00334243"/>
    <w:rsid w:val="00340653"/>
    <w:rsid w:val="003467E7"/>
    <w:rsid w:val="00347939"/>
    <w:rsid w:val="00347AE5"/>
    <w:rsid w:val="00347D82"/>
    <w:rsid w:val="00362EFF"/>
    <w:rsid w:val="00364448"/>
    <w:rsid w:val="003676B4"/>
    <w:rsid w:val="00372797"/>
    <w:rsid w:val="003755ED"/>
    <w:rsid w:val="00383942"/>
    <w:rsid w:val="00383DD7"/>
    <w:rsid w:val="003857D9"/>
    <w:rsid w:val="00386A3B"/>
    <w:rsid w:val="00386E64"/>
    <w:rsid w:val="003902BB"/>
    <w:rsid w:val="00392246"/>
    <w:rsid w:val="00392529"/>
    <w:rsid w:val="00396CC5"/>
    <w:rsid w:val="003B1FBE"/>
    <w:rsid w:val="003B7FD3"/>
    <w:rsid w:val="003C1D05"/>
    <w:rsid w:val="003C2207"/>
    <w:rsid w:val="003C2FAB"/>
    <w:rsid w:val="003C5458"/>
    <w:rsid w:val="003C54DA"/>
    <w:rsid w:val="003D2C8E"/>
    <w:rsid w:val="003D67B2"/>
    <w:rsid w:val="003F1C62"/>
    <w:rsid w:val="003F384B"/>
    <w:rsid w:val="00400B68"/>
    <w:rsid w:val="004078C3"/>
    <w:rsid w:val="00413FBC"/>
    <w:rsid w:val="00415261"/>
    <w:rsid w:val="0041770C"/>
    <w:rsid w:val="00424958"/>
    <w:rsid w:val="004265B6"/>
    <w:rsid w:val="00431A17"/>
    <w:rsid w:val="0043374E"/>
    <w:rsid w:val="00436102"/>
    <w:rsid w:val="004436E7"/>
    <w:rsid w:val="00445E85"/>
    <w:rsid w:val="004461EA"/>
    <w:rsid w:val="004472DA"/>
    <w:rsid w:val="004473EA"/>
    <w:rsid w:val="00447EF3"/>
    <w:rsid w:val="00451604"/>
    <w:rsid w:val="00451C03"/>
    <w:rsid w:val="00454E00"/>
    <w:rsid w:val="00463B34"/>
    <w:rsid w:val="0046717C"/>
    <w:rsid w:val="00476348"/>
    <w:rsid w:val="004805DD"/>
    <w:rsid w:val="00483B4A"/>
    <w:rsid w:val="004871D8"/>
    <w:rsid w:val="00493E67"/>
    <w:rsid w:val="004A372D"/>
    <w:rsid w:val="004A4B8B"/>
    <w:rsid w:val="004B2246"/>
    <w:rsid w:val="004B3D01"/>
    <w:rsid w:val="004B6857"/>
    <w:rsid w:val="004C6C22"/>
    <w:rsid w:val="004D5548"/>
    <w:rsid w:val="004E5F64"/>
    <w:rsid w:val="004E606A"/>
    <w:rsid w:val="004E69EC"/>
    <w:rsid w:val="004F5971"/>
    <w:rsid w:val="004F62DA"/>
    <w:rsid w:val="00507E07"/>
    <w:rsid w:val="005110DB"/>
    <w:rsid w:val="00516064"/>
    <w:rsid w:val="00532604"/>
    <w:rsid w:val="005372D4"/>
    <w:rsid w:val="00537AD4"/>
    <w:rsid w:val="005425D6"/>
    <w:rsid w:val="00544A8F"/>
    <w:rsid w:val="00556FA1"/>
    <w:rsid w:val="00571040"/>
    <w:rsid w:val="00571C32"/>
    <w:rsid w:val="00573DDD"/>
    <w:rsid w:val="00580186"/>
    <w:rsid w:val="005822B5"/>
    <w:rsid w:val="0059064C"/>
    <w:rsid w:val="00590AD9"/>
    <w:rsid w:val="0059514C"/>
    <w:rsid w:val="00595670"/>
    <w:rsid w:val="005A05D2"/>
    <w:rsid w:val="005A5F3C"/>
    <w:rsid w:val="005A66EC"/>
    <w:rsid w:val="005B4DA2"/>
    <w:rsid w:val="005B5328"/>
    <w:rsid w:val="005C23AF"/>
    <w:rsid w:val="005F2E58"/>
    <w:rsid w:val="00600DE0"/>
    <w:rsid w:val="00604AFD"/>
    <w:rsid w:val="00604C14"/>
    <w:rsid w:val="00616B21"/>
    <w:rsid w:val="006245B7"/>
    <w:rsid w:val="00625E81"/>
    <w:rsid w:val="006266AD"/>
    <w:rsid w:val="00632153"/>
    <w:rsid w:val="0064269E"/>
    <w:rsid w:val="00642E9F"/>
    <w:rsid w:val="00654A74"/>
    <w:rsid w:val="00657E2B"/>
    <w:rsid w:val="00660E8C"/>
    <w:rsid w:val="00662069"/>
    <w:rsid w:val="00662A6A"/>
    <w:rsid w:val="00662E05"/>
    <w:rsid w:val="006678AC"/>
    <w:rsid w:val="00670DA2"/>
    <w:rsid w:val="00670E62"/>
    <w:rsid w:val="006746AD"/>
    <w:rsid w:val="0067591B"/>
    <w:rsid w:val="00677CD4"/>
    <w:rsid w:val="00681188"/>
    <w:rsid w:val="006843F6"/>
    <w:rsid w:val="00684C27"/>
    <w:rsid w:val="006872EA"/>
    <w:rsid w:val="00693143"/>
    <w:rsid w:val="006A3A31"/>
    <w:rsid w:val="006C3266"/>
    <w:rsid w:val="006C39A5"/>
    <w:rsid w:val="006C5BAB"/>
    <w:rsid w:val="006C5CB7"/>
    <w:rsid w:val="006D60A8"/>
    <w:rsid w:val="006D7A26"/>
    <w:rsid w:val="006E22BF"/>
    <w:rsid w:val="006E4513"/>
    <w:rsid w:val="006F0F7B"/>
    <w:rsid w:val="006F3135"/>
    <w:rsid w:val="006F54E6"/>
    <w:rsid w:val="006F5FB3"/>
    <w:rsid w:val="00705D85"/>
    <w:rsid w:val="0071441F"/>
    <w:rsid w:val="00714BCD"/>
    <w:rsid w:val="00715175"/>
    <w:rsid w:val="00720334"/>
    <w:rsid w:val="00720C89"/>
    <w:rsid w:val="00724CCD"/>
    <w:rsid w:val="00730D2C"/>
    <w:rsid w:val="00733EC8"/>
    <w:rsid w:val="00740AA6"/>
    <w:rsid w:val="00746E85"/>
    <w:rsid w:val="00754967"/>
    <w:rsid w:val="00754C1F"/>
    <w:rsid w:val="007555C4"/>
    <w:rsid w:val="00755DE0"/>
    <w:rsid w:val="00760666"/>
    <w:rsid w:val="0076285C"/>
    <w:rsid w:val="0076362A"/>
    <w:rsid w:val="00764CA4"/>
    <w:rsid w:val="00770F10"/>
    <w:rsid w:val="007771DB"/>
    <w:rsid w:val="00785F23"/>
    <w:rsid w:val="00787E4D"/>
    <w:rsid w:val="007A0D62"/>
    <w:rsid w:val="007A1300"/>
    <w:rsid w:val="007A1CD3"/>
    <w:rsid w:val="007A22A6"/>
    <w:rsid w:val="007B31DC"/>
    <w:rsid w:val="007C2E60"/>
    <w:rsid w:val="007C374C"/>
    <w:rsid w:val="007C7B2B"/>
    <w:rsid w:val="007C7B38"/>
    <w:rsid w:val="007D01B6"/>
    <w:rsid w:val="007D0537"/>
    <w:rsid w:val="007D1E8A"/>
    <w:rsid w:val="007D400B"/>
    <w:rsid w:val="007D5D4C"/>
    <w:rsid w:val="007D7A7B"/>
    <w:rsid w:val="007E615C"/>
    <w:rsid w:val="007E6DF8"/>
    <w:rsid w:val="007F4BA7"/>
    <w:rsid w:val="008011E2"/>
    <w:rsid w:val="00802177"/>
    <w:rsid w:val="00803C1E"/>
    <w:rsid w:val="0080479C"/>
    <w:rsid w:val="00811AE6"/>
    <w:rsid w:val="00815C8E"/>
    <w:rsid w:val="008161C1"/>
    <w:rsid w:val="00823C44"/>
    <w:rsid w:val="00825B5C"/>
    <w:rsid w:val="00827AE6"/>
    <w:rsid w:val="0084361A"/>
    <w:rsid w:val="00850F92"/>
    <w:rsid w:val="00853321"/>
    <w:rsid w:val="00854158"/>
    <w:rsid w:val="00856595"/>
    <w:rsid w:val="00860B38"/>
    <w:rsid w:val="008666BA"/>
    <w:rsid w:val="00891D85"/>
    <w:rsid w:val="008929A2"/>
    <w:rsid w:val="00892C22"/>
    <w:rsid w:val="008A6ED6"/>
    <w:rsid w:val="008A70CC"/>
    <w:rsid w:val="008B0058"/>
    <w:rsid w:val="008B041F"/>
    <w:rsid w:val="008B6B7F"/>
    <w:rsid w:val="008C02F4"/>
    <w:rsid w:val="008C13D0"/>
    <w:rsid w:val="008C2675"/>
    <w:rsid w:val="008C4926"/>
    <w:rsid w:val="008D0E3C"/>
    <w:rsid w:val="008D193D"/>
    <w:rsid w:val="008D7D45"/>
    <w:rsid w:val="008E6B44"/>
    <w:rsid w:val="008F48BC"/>
    <w:rsid w:val="00914830"/>
    <w:rsid w:val="00914F5E"/>
    <w:rsid w:val="00915AFB"/>
    <w:rsid w:val="00916E71"/>
    <w:rsid w:val="00927028"/>
    <w:rsid w:val="0093367E"/>
    <w:rsid w:val="0093736C"/>
    <w:rsid w:val="00941971"/>
    <w:rsid w:val="0095036E"/>
    <w:rsid w:val="0095643B"/>
    <w:rsid w:val="00964067"/>
    <w:rsid w:val="00970FBF"/>
    <w:rsid w:val="00971D3A"/>
    <w:rsid w:val="00974BEF"/>
    <w:rsid w:val="009777F8"/>
    <w:rsid w:val="009956A8"/>
    <w:rsid w:val="009B0B12"/>
    <w:rsid w:val="009B2382"/>
    <w:rsid w:val="009B2589"/>
    <w:rsid w:val="009C2FFA"/>
    <w:rsid w:val="009C58A2"/>
    <w:rsid w:val="009C5E57"/>
    <w:rsid w:val="009E3DB9"/>
    <w:rsid w:val="009E62D5"/>
    <w:rsid w:val="009F4955"/>
    <w:rsid w:val="009F69A7"/>
    <w:rsid w:val="00A0223D"/>
    <w:rsid w:val="00A02FB4"/>
    <w:rsid w:val="00A03487"/>
    <w:rsid w:val="00A17567"/>
    <w:rsid w:val="00A22350"/>
    <w:rsid w:val="00A26D4D"/>
    <w:rsid w:val="00A319F4"/>
    <w:rsid w:val="00A36285"/>
    <w:rsid w:val="00A40B33"/>
    <w:rsid w:val="00A475C2"/>
    <w:rsid w:val="00A530C3"/>
    <w:rsid w:val="00A54A91"/>
    <w:rsid w:val="00A5783C"/>
    <w:rsid w:val="00A57B3C"/>
    <w:rsid w:val="00A61B57"/>
    <w:rsid w:val="00A640F2"/>
    <w:rsid w:val="00A6499F"/>
    <w:rsid w:val="00A76C3B"/>
    <w:rsid w:val="00A80EC0"/>
    <w:rsid w:val="00A8625D"/>
    <w:rsid w:val="00A87871"/>
    <w:rsid w:val="00A903B4"/>
    <w:rsid w:val="00A9042F"/>
    <w:rsid w:val="00A94895"/>
    <w:rsid w:val="00A95C91"/>
    <w:rsid w:val="00A96C40"/>
    <w:rsid w:val="00AA4A09"/>
    <w:rsid w:val="00AB3172"/>
    <w:rsid w:val="00AB6F3B"/>
    <w:rsid w:val="00AC202D"/>
    <w:rsid w:val="00AC3A57"/>
    <w:rsid w:val="00AC530E"/>
    <w:rsid w:val="00AD1BE3"/>
    <w:rsid w:val="00AD476C"/>
    <w:rsid w:val="00AE36A1"/>
    <w:rsid w:val="00AE43D2"/>
    <w:rsid w:val="00AE4529"/>
    <w:rsid w:val="00AF6D09"/>
    <w:rsid w:val="00AF768F"/>
    <w:rsid w:val="00B016AC"/>
    <w:rsid w:val="00B23224"/>
    <w:rsid w:val="00B271F6"/>
    <w:rsid w:val="00B35434"/>
    <w:rsid w:val="00B4042B"/>
    <w:rsid w:val="00B42601"/>
    <w:rsid w:val="00B46515"/>
    <w:rsid w:val="00B471C3"/>
    <w:rsid w:val="00B50C1C"/>
    <w:rsid w:val="00B534E2"/>
    <w:rsid w:val="00B6119D"/>
    <w:rsid w:val="00B6322A"/>
    <w:rsid w:val="00B74722"/>
    <w:rsid w:val="00B8086C"/>
    <w:rsid w:val="00B8434C"/>
    <w:rsid w:val="00B90ACF"/>
    <w:rsid w:val="00BA2AB1"/>
    <w:rsid w:val="00BA3F45"/>
    <w:rsid w:val="00BA626D"/>
    <w:rsid w:val="00BB70BE"/>
    <w:rsid w:val="00BD10DD"/>
    <w:rsid w:val="00BD230D"/>
    <w:rsid w:val="00BD2955"/>
    <w:rsid w:val="00BE00FD"/>
    <w:rsid w:val="00BE1FE1"/>
    <w:rsid w:val="00BE7B1B"/>
    <w:rsid w:val="00BF2D12"/>
    <w:rsid w:val="00BF2D75"/>
    <w:rsid w:val="00BF2EC6"/>
    <w:rsid w:val="00C02BD7"/>
    <w:rsid w:val="00C04F22"/>
    <w:rsid w:val="00C0553B"/>
    <w:rsid w:val="00C0653E"/>
    <w:rsid w:val="00C12893"/>
    <w:rsid w:val="00C23465"/>
    <w:rsid w:val="00C34694"/>
    <w:rsid w:val="00C34E11"/>
    <w:rsid w:val="00C36375"/>
    <w:rsid w:val="00C37258"/>
    <w:rsid w:val="00C42D39"/>
    <w:rsid w:val="00C4694B"/>
    <w:rsid w:val="00C476D7"/>
    <w:rsid w:val="00C507B1"/>
    <w:rsid w:val="00C661FA"/>
    <w:rsid w:val="00C71C26"/>
    <w:rsid w:val="00C72633"/>
    <w:rsid w:val="00C92A92"/>
    <w:rsid w:val="00CA6B73"/>
    <w:rsid w:val="00CA6FC0"/>
    <w:rsid w:val="00CC2393"/>
    <w:rsid w:val="00CD717C"/>
    <w:rsid w:val="00CE15AB"/>
    <w:rsid w:val="00CF1916"/>
    <w:rsid w:val="00CF3094"/>
    <w:rsid w:val="00D01553"/>
    <w:rsid w:val="00D01D67"/>
    <w:rsid w:val="00D01D79"/>
    <w:rsid w:val="00D04262"/>
    <w:rsid w:val="00D04605"/>
    <w:rsid w:val="00D136BD"/>
    <w:rsid w:val="00D14192"/>
    <w:rsid w:val="00D142AB"/>
    <w:rsid w:val="00D15D50"/>
    <w:rsid w:val="00D16D2E"/>
    <w:rsid w:val="00D2355E"/>
    <w:rsid w:val="00D26493"/>
    <w:rsid w:val="00D274E6"/>
    <w:rsid w:val="00D369A1"/>
    <w:rsid w:val="00D441E9"/>
    <w:rsid w:val="00D46A22"/>
    <w:rsid w:val="00D46E1A"/>
    <w:rsid w:val="00D554F5"/>
    <w:rsid w:val="00D61E56"/>
    <w:rsid w:val="00D67E63"/>
    <w:rsid w:val="00D70E71"/>
    <w:rsid w:val="00D86722"/>
    <w:rsid w:val="00D87FCA"/>
    <w:rsid w:val="00D87FEF"/>
    <w:rsid w:val="00D91271"/>
    <w:rsid w:val="00D91B28"/>
    <w:rsid w:val="00D921AC"/>
    <w:rsid w:val="00D960B9"/>
    <w:rsid w:val="00D970E2"/>
    <w:rsid w:val="00DA0530"/>
    <w:rsid w:val="00DB385C"/>
    <w:rsid w:val="00DB5649"/>
    <w:rsid w:val="00DC5728"/>
    <w:rsid w:val="00DC7E65"/>
    <w:rsid w:val="00DD1235"/>
    <w:rsid w:val="00DD301C"/>
    <w:rsid w:val="00DD3872"/>
    <w:rsid w:val="00DD3FAA"/>
    <w:rsid w:val="00DD4A62"/>
    <w:rsid w:val="00DD579A"/>
    <w:rsid w:val="00DD6BD8"/>
    <w:rsid w:val="00DE0118"/>
    <w:rsid w:val="00DE105F"/>
    <w:rsid w:val="00DE2400"/>
    <w:rsid w:val="00DE57FE"/>
    <w:rsid w:val="00DF7322"/>
    <w:rsid w:val="00E03246"/>
    <w:rsid w:val="00E04081"/>
    <w:rsid w:val="00E06575"/>
    <w:rsid w:val="00E117C5"/>
    <w:rsid w:val="00E249B7"/>
    <w:rsid w:val="00E30B96"/>
    <w:rsid w:val="00E30D6B"/>
    <w:rsid w:val="00E36FC9"/>
    <w:rsid w:val="00E57B41"/>
    <w:rsid w:val="00E57D7D"/>
    <w:rsid w:val="00E77590"/>
    <w:rsid w:val="00E77DBD"/>
    <w:rsid w:val="00E809BA"/>
    <w:rsid w:val="00E80BFA"/>
    <w:rsid w:val="00E83971"/>
    <w:rsid w:val="00E8528F"/>
    <w:rsid w:val="00E91256"/>
    <w:rsid w:val="00EA3E65"/>
    <w:rsid w:val="00EA6D51"/>
    <w:rsid w:val="00EB6E51"/>
    <w:rsid w:val="00EC404B"/>
    <w:rsid w:val="00EC45FE"/>
    <w:rsid w:val="00ED4C23"/>
    <w:rsid w:val="00ED73CD"/>
    <w:rsid w:val="00EE44B7"/>
    <w:rsid w:val="00EE5ED9"/>
    <w:rsid w:val="00EE78C8"/>
    <w:rsid w:val="00EF53D0"/>
    <w:rsid w:val="00EF5975"/>
    <w:rsid w:val="00F01D29"/>
    <w:rsid w:val="00F032C3"/>
    <w:rsid w:val="00F207CA"/>
    <w:rsid w:val="00F2157B"/>
    <w:rsid w:val="00F2575E"/>
    <w:rsid w:val="00F33A2F"/>
    <w:rsid w:val="00F42D71"/>
    <w:rsid w:val="00F44221"/>
    <w:rsid w:val="00F6793E"/>
    <w:rsid w:val="00F758DB"/>
    <w:rsid w:val="00F86225"/>
    <w:rsid w:val="00F918D4"/>
    <w:rsid w:val="00F94A7C"/>
    <w:rsid w:val="00F97DBB"/>
    <w:rsid w:val="00FA01AA"/>
    <w:rsid w:val="00FA16CF"/>
    <w:rsid w:val="00FA65F4"/>
    <w:rsid w:val="00FA66FD"/>
    <w:rsid w:val="00FB0DE7"/>
    <w:rsid w:val="00FB16E1"/>
    <w:rsid w:val="00FB26A1"/>
    <w:rsid w:val="00FB2FC6"/>
    <w:rsid w:val="00FB329A"/>
    <w:rsid w:val="00FB39C0"/>
    <w:rsid w:val="00FB4B52"/>
    <w:rsid w:val="00FC1009"/>
    <w:rsid w:val="00FC423C"/>
    <w:rsid w:val="00FC4790"/>
    <w:rsid w:val="00FC4EC6"/>
    <w:rsid w:val="00FD4BA3"/>
    <w:rsid w:val="00FE22BC"/>
    <w:rsid w:val="00FE23BB"/>
    <w:rsid w:val="00FE2A6D"/>
    <w:rsid w:val="00FE7015"/>
    <w:rsid w:val="00FF2254"/>
    <w:rsid w:val="00FF282F"/>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73B9"/>
  <w15:chartTrackingRefBased/>
  <w15:docId w15:val="{E966896E-2C56-FA4C-A632-9A08ED87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B016AC"/>
    <w:rPr>
      <w:rFonts w:eastAsiaTheme="minorEastAsia"/>
      <w:sz w:val="22"/>
    </w:rPr>
  </w:style>
  <w:style w:type="paragraph" w:styleId="Heading1">
    <w:name w:val="heading 1"/>
    <w:basedOn w:val="Normal"/>
    <w:link w:val="Heading1Char"/>
    <w:qFormat/>
    <w:rsid w:val="00A475C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A475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475C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5C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475C2"/>
    <w:rPr>
      <w:rFonts w:ascii="Times New Roman" w:eastAsia="Times New Roman" w:hAnsi="Times New Roman" w:cs="Times New Roman"/>
      <w:b/>
      <w:bCs/>
      <w:sz w:val="27"/>
      <w:szCs w:val="27"/>
    </w:rPr>
  </w:style>
  <w:style w:type="paragraph" w:styleId="NormalWeb">
    <w:name w:val="Normal (Web)"/>
    <w:basedOn w:val="Normal"/>
    <w:uiPriority w:val="99"/>
    <w:unhideWhenUsed/>
    <w:rsid w:val="00A475C2"/>
    <w:pPr>
      <w:spacing w:before="100" w:beforeAutospacing="1" w:after="100" w:afterAutospacing="1"/>
    </w:pPr>
    <w:rPr>
      <w:rFonts w:ascii="Times New Roman" w:eastAsia="Times New Roman" w:hAnsi="Times New Roman" w:cs="Times New Roman"/>
      <w:sz w:val="24"/>
    </w:rPr>
  </w:style>
  <w:style w:type="character" w:customStyle="1" w:styleId="Heading2Char">
    <w:name w:val="Heading 2 Char"/>
    <w:basedOn w:val="DefaultParagraphFont"/>
    <w:link w:val="Heading2"/>
    <w:rsid w:val="00A475C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rsid w:val="00A475C2"/>
    <w:rPr>
      <w:rFonts w:asciiTheme="majorHAnsi" w:eastAsiaTheme="majorEastAsia" w:hAnsiTheme="majorHAnsi" w:cstheme="majorBidi"/>
      <w:color w:val="ED7D31" w:themeColor="accent2"/>
      <w:spacing w:val="5"/>
      <w:kern w:val="28"/>
      <w:sz w:val="40"/>
      <w:szCs w:val="40"/>
    </w:rPr>
  </w:style>
  <w:style w:type="character" w:customStyle="1" w:styleId="TitleChar">
    <w:name w:val="Title Char"/>
    <w:basedOn w:val="DefaultParagraphFont"/>
    <w:link w:val="Title"/>
    <w:rsid w:val="00A475C2"/>
    <w:rPr>
      <w:rFonts w:asciiTheme="majorHAnsi" w:eastAsiaTheme="majorEastAsia" w:hAnsiTheme="majorHAnsi" w:cstheme="majorBidi"/>
      <w:color w:val="ED7D31" w:themeColor="accent2"/>
      <w:spacing w:val="5"/>
      <w:kern w:val="28"/>
      <w:sz w:val="40"/>
      <w:szCs w:val="40"/>
    </w:rPr>
  </w:style>
  <w:style w:type="paragraph" w:customStyle="1" w:styleId="ContactDetails">
    <w:name w:val="Contact Details"/>
    <w:basedOn w:val="Normal"/>
    <w:rsid w:val="00A475C2"/>
    <w:pPr>
      <w:spacing w:before="120" w:after="240"/>
    </w:pPr>
    <w:rPr>
      <w:rFonts w:ascii="Times New Roman" w:eastAsia="Times New Roman" w:hAnsi="Times New Roman" w:cs="Times New Roman"/>
      <w:color w:val="4472C4" w:themeColor="accent1"/>
      <w:sz w:val="18"/>
      <w:szCs w:val="18"/>
    </w:rPr>
  </w:style>
  <w:style w:type="character" w:styleId="Hyperlink">
    <w:name w:val="Hyperlink"/>
    <w:basedOn w:val="DefaultParagraphFont"/>
    <w:unhideWhenUsed/>
    <w:rsid w:val="00A475C2"/>
    <w:rPr>
      <w:color w:val="0563C1" w:themeColor="hyperlink"/>
      <w:u w:val="single"/>
    </w:rPr>
  </w:style>
  <w:style w:type="character" w:customStyle="1" w:styleId="s1">
    <w:name w:val="s1"/>
    <w:basedOn w:val="DefaultParagraphFont"/>
    <w:rsid w:val="00A475C2"/>
  </w:style>
  <w:style w:type="character" w:styleId="FollowedHyperlink">
    <w:name w:val="FollowedHyperlink"/>
    <w:basedOn w:val="DefaultParagraphFont"/>
    <w:unhideWhenUsed/>
    <w:rsid w:val="00A475C2"/>
    <w:rPr>
      <w:color w:val="954F72" w:themeColor="followedHyperlink"/>
      <w:u w:val="single"/>
    </w:rPr>
  </w:style>
  <w:style w:type="character" w:styleId="UnresolvedMention">
    <w:name w:val="Unresolved Mention"/>
    <w:basedOn w:val="DefaultParagraphFont"/>
    <w:rsid w:val="00A475C2"/>
    <w:rPr>
      <w:color w:val="605E5C"/>
      <w:shd w:val="clear" w:color="auto" w:fill="E1DFDD"/>
    </w:rPr>
  </w:style>
  <w:style w:type="paragraph" w:styleId="BalloonText">
    <w:name w:val="Balloon Text"/>
    <w:basedOn w:val="Normal"/>
    <w:link w:val="BalloonTextChar"/>
    <w:semiHidden/>
    <w:unhideWhenUsed/>
    <w:rsid w:val="00A475C2"/>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semiHidden/>
    <w:rsid w:val="00A475C2"/>
    <w:rPr>
      <w:rFonts w:ascii="Times New Roman" w:eastAsia="Times New Roman" w:hAnsi="Times New Roman" w:cs="Times New Roman"/>
      <w:sz w:val="18"/>
      <w:szCs w:val="18"/>
    </w:rPr>
  </w:style>
  <w:style w:type="character" w:styleId="Strong">
    <w:name w:val="Strong"/>
    <w:basedOn w:val="DefaultParagraphFont"/>
    <w:uiPriority w:val="22"/>
    <w:qFormat/>
    <w:rsid w:val="00A475C2"/>
    <w:rPr>
      <w:b/>
      <w:bCs/>
    </w:rPr>
  </w:style>
  <w:style w:type="character" w:customStyle="1" w:styleId="apple-converted-space">
    <w:name w:val="apple-converted-space"/>
    <w:basedOn w:val="DefaultParagraphFont"/>
    <w:rsid w:val="00A475C2"/>
  </w:style>
  <w:style w:type="character" w:styleId="Emphasis">
    <w:name w:val="Emphasis"/>
    <w:basedOn w:val="DefaultParagraphFont"/>
    <w:uiPriority w:val="20"/>
    <w:qFormat/>
    <w:rsid w:val="00A475C2"/>
    <w:rPr>
      <w:i/>
      <w:iCs/>
    </w:rPr>
  </w:style>
  <w:style w:type="paragraph" w:styleId="ListParagraph">
    <w:name w:val="List Paragraph"/>
    <w:basedOn w:val="Normal"/>
    <w:uiPriority w:val="34"/>
    <w:qFormat/>
    <w:rsid w:val="00A475C2"/>
    <w:pPr>
      <w:ind w:left="720"/>
    </w:pPr>
    <w:rPr>
      <w:rFonts w:ascii="Times New Roman" w:eastAsia="Times New Roman" w:hAnsi="Times New Roman" w:cs="Times New Roman"/>
      <w:sz w:val="24"/>
    </w:rPr>
  </w:style>
  <w:style w:type="paragraph" w:customStyle="1" w:styleId="Default">
    <w:name w:val="Default"/>
    <w:rsid w:val="00A475C2"/>
    <w:pPr>
      <w:widowControl w:val="0"/>
      <w:autoSpaceDE w:val="0"/>
      <w:autoSpaceDN w:val="0"/>
      <w:adjustRightInd w:val="0"/>
    </w:pPr>
    <w:rPr>
      <w:rFonts w:ascii="Monotype Corsiva" w:eastAsiaTheme="minorEastAsia" w:hAnsi="Monotype Corsiva" w:cs="Monotype Corsiva"/>
      <w:smallCaps/>
      <w:color w:val="000000"/>
    </w:rPr>
  </w:style>
  <w:style w:type="table" w:styleId="TableGrid">
    <w:name w:val="Table Grid"/>
    <w:basedOn w:val="TableNormal"/>
    <w:uiPriority w:val="59"/>
    <w:rsid w:val="00A475C2"/>
    <w:rPr>
      <w:rFonts w:eastAsiaTheme="minorEastAsia"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475C2"/>
    <w:rPr>
      <w:rFonts w:ascii="Helvetica" w:eastAsia="Times New Roman" w:hAnsi="Helvetica" w:cs="Times New Roman"/>
      <w:sz w:val="11"/>
      <w:szCs w:val="11"/>
      <w:lang w:eastAsia="zh-CN"/>
    </w:rPr>
  </w:style>
  <w:style w:type="character" w:customStyle="1" w:styleId="contextualextensionhighlight">
    <w:name w:val="contextualextensionhighlight"/>
    <w:basedOn w:val="DefaultParagraphFont"/>
    <w:rsid w:val="00A475C2"/>
  </w:style>
  <w:style w:type="character" w:customStyle="1" w:styleId="separator-main">
    <w:name w:val="separator-main"/>
    <w:basedOn w:val="DefaultParagraphFont"/>
    <w:rsid w:val="00A475C2"/>
  </w:style>
  <w:style w:type="character" w:customStyle="1" w:styleId="span">
    <w:name w:val="span"/>
    <w:basedOn w:val="DefaultParagraphFont"/>
    <w:rsid w:val="00A475C2"/>
    <w:rPr>
      <w:sz w:val="24"/>
      <w:szCs w:val="24"/>
      <w:bdr w:val="none" w:sz="0" w:space="0" w:color="auto"/>
      <w:vertAlign w:val="baseline"/>
    </w:rPr>
  </w:style>
  <w:style w:type="character" w:customStyle="1" w:styleId="highlight">
    <w:name w:val="highlight"/>
    <w:basedOn w:val="DefaultParagraphFont"/>
    <w:rsid w:val="00A475C2"/>
  </w:style>
  <w:style w:type="paragraph" w:customStyle="1" w:styleId="clearfix">
    <w:name w:val="clearfix"/>
    <w:basedOn w:val="Normal"/>
    <w:rsid w:val="00A475C2"/>
    <w:pPr>
      <w:spacing w:before="100" w:beforeAutospacing="1" w:after="100" w:afterAutospacing="1"/>
    </w:pPr>
    <w:rPr>
      <w:rFonts w:ascii="Times New Roman" w:eastAsia="Times New Roman" w:hAnsi="Times New Roman" w:cs="Times New Roman"/>
      <w:sz w:val="24"/>
    </w:rPr>
  </w:style>
  <w:style w:type="paragraph" w:styleId="Header">
    <w:name w:val="header"/>
    <w:basedOn w:val="Normal"/>
    <w:link w:val="HeaderChar"/>
    <w:rsid w:val="00A475C2"/>
    <w:pPr>
      <w:tabs>
        <w:tab w:val="center" w:pos="4320"/>
        <w:tab w:val="right" w:pos="8640"/>
      </w:tabs>
    </w:pPr>
    <w:rPr>
      <w:rFonts w:ascii="Times New Roman" w:eastAsia="Times New Roman" w:hAnsi="Times New Roman" w:cs="Times New Roman"/>
      <w:sz w:val="24"/>
    </w:rPr>
  </w:style>
  <w:style w:type="character" w:customStyle="1" w:styleId="HeaderChar">
    <w:name w:val="Header Char"/>
    <w:basedOn w:val="DefaultParagraphFont"/>
    <w:link w:val="Header"/>
    <w:rsid w:val="00A475C2"/>
    <w:rPr>
      <w:rFonts w:ascii="Times New Roman" w:eastAsia="Times New Roman" w:hAnsi="Times New Roman" w:cs="Times New Roman"/>
    </w:rPr>
  </w:style>
  <w:style w:type="character" w:styleId="PageNumber">
    <w:name w:val="page number"/>
    <w:basedOn w:val="DefaultParagraphFont"/>
    <w:rsid w:val="00A475C2"/>
  </w:style>
  <w:style w:type="paragraph" w:styleId="Footer">
    <w:name w:val="footer"/>
    <w:basedOn w:val="Normal"/>
    <w:link w:val="FooterChar"/>
    <w:uiPriority w:val="99"/>
    <w:rsid w:val="00A475C2"/>
    <w:pPr>
      <w:tabs>
        <w:tab w:val="center" w:pos="4680"/>
        <w:tab w:val="right" w:pos="9360"/>
      </w:tabs>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A475C2"/>
    <w:rPr>
      <w:rFonts w:ascii="Times New Roman" w:eastAsia="Times New Roman" w:hAnsi="Times New Roman" w:cs="Times New Roman"/>
    </w:rPr>
  </w:style>
  <w:style w:type="character" w:customStyle="1" w:styleId="articletypelabel">
    <w:name w:val="articletypelabel"/>
    <w:basedOn w:val="DefaultParagraphFont"/>
    <w:rsid w:val="00A475C2"/>
  </w:style>
  <w:style w:type="character" w:customStyle="1" w:styleId="hit">
    <w:name w:val="hit"/>
    <w:basedOn w:val="DefaultParagraphFont"/>
    <w:rsid w:val="00A475C2"/>
  </w:style>
  <w:style w:type="character" w:customStyle="1" w:styleId="artdeco-entity-lockupdegree">
    <w:name w:val="artdeco-entity-lockup__degree"/>
    <w:basedOn w:val="DefaultParagraphFont"/>
    <w:rsid w:val="00A475C2"/>
  </w:style>
  <w:style w:type="character" w:customStyle="1" w:styleId="h5">
    <w:name w:val="h5"/>
    <w:basedOn w:val="DefaultParagraphFont"/>
    <w:rsid w:val="00A475C2"/>
  </w:style>
  <w:style w:type="character" w:customStyle="1" w:styleId="caps">
    <w:name w:val="caps"/>
    <w:basedOn w:val="DefaultParagraphFont"/>
    <w:rsid w:val="00A475C2"/>
  </w:style>
  <w:style w:type="character" w:customStyle="1" w:styleId="apple-style-span">
    <w:name w:val="apple-style-span"/>
    <w:basedOn w:val="DefaultParagraphFont"/>
    <w:uiPriority w:val="99"/>
    <w:rsid w:val="00A475C2"/>
  </w:style>
  <w:style w:type="character" w:customStyle="1" w:styleId="il">
    <w:name w:val="il"/>
    <w:basedOn w:val="DefaultParagraphFont"/>
    <w:rsid w:val="00A475C2"/>
  </w:style>
  <w:style w:type="character" w:customStyle="1" w:styleId="cbf">
    <w:name w:val="cbf"/>
    <w:basedOn w:val="DefaultParagraphFont"/>
    <w:rsid w:val="00383DD7"/>
    <w:rPr>
      <w:smallCaps/>
    </w:rPr>
  </w:style>
  <w:style w:type="paragraph" w:styleId="NoSpacing">
    <w:name w:val="No Spacing"/>
    <w:uiPriority w:val="1"/>
    <w:qFormat/>
    <w:rsid w:val="00383DD7"/>
    <w:rPr>
      <w:rFonts w:ascii="Calibri" w:eastAsia="Calibri" w:hAnsi="Calibri" w:cs="Times New Roman"/>
      <w:sz w:val="22"/>
      <w:szCs w:val="22"/>
    </w:rPr>
  </w:style>
  <w:style w:type="paragraph" w:customStyle="1" w:styleId="xmsolistparagraph">
    <w:name w:val="x_msolistparagraph"/>
    <w:basedOn w:val="Normal"/>
    <w:rsid w:val="00DD1235"/>
    <w:pPr>
      <w:spacing w:before="100" w:beforeAutospacing="1" w:after="100" w:afterAutospacing="1"/>
    </w:pPr>
    <w:rPr>
      <w:rFonts w:ascii="Times New Roman" w:eastAsia="Times New Roman" w:hAnsi="Times New Roman" w:cs="Times New Roman"/>
      <w:sz w:val="24"/>
    </w:rPr>
  </w:style>
  <w:style w:type="character" w:customStyle="1" w:styleId="markra9s2q2k3">
    <w:name w:val="markra9s2q2k3"/>
    <w:basedOn w:val="DefaultParagraphFont"/>
    <w:rsid w:val="00CC2393"/>
  </w:style>
  <w:style w:type="character" w:customStyle="1" w:styleId="textlayer--absolute">
    <w:name w:val="textlayer--absolute"/>
    <w:basedOn w:val="DefaultParagraphFont"/>
    <w:rsid w:val="00CC2393"/>
  </w:style>
  <w:style w:type="character" w:customStyle="1" w:styleId="fltlft">
    <w:name w:val="fltlft"/>
    <w:basedOn w:val="DefaultParagraphFont"/>
    <w:rsid w:val="008161C1"/>
  </w:style>
  <w:style w:type="paragraph" w:customStyle="1" w:styleId="TableParagraph">
    <w:name w:val="Table Paragraph"/>
    <w:basedOn w:val="Normal"/>
    <w:uiPriority w:val="1"/>
    <w:qFormat/>
    <w:rsid w:val="00F2157B"/>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7098">
      <w:bodyDiv w:val="1"/>
      <w:marLeft w:val="0"/>
      <w:marRight w:val="0"/>
      <w:marTop w:val="0"/>
      <w:marBottom w:val="0"/>
      <w:divBdr>
        <w:top w:val="none" w:sz="0" w:space="0" w:color="auto"/>
        <w:left w:val="none" w:sz="0" w:space="0" w:color="auto"/>
        <w:bottom w:val="none" w:sz="0" w:space="0" w:color="auto"/>
        <w:right w:val="none" w:sz="0" w:space="0" w:color="auto"/>
      </w:divBdr>
      <w:divsChild>
        <w:div w:id="1488859990">
          <w:marLeft w:val="-225"/>
          <w:marRight w:val="-225"/>
          <w:marTop w:val="0"/>
          <w:marBottom w:val="0"/>
          <w:divBdr>
            <w:top w:val="none" w:sz="0" w:space="0" w:color="auto"/>
            <w:left w:val="none" w:sz="0" w:space="0" w:color="auto"/>
            <w:bottom w:val="none" w:sz="0" w:space="0" w:color="auto"/>
            <w:right w:val="none" w:sz="0" w:space="0" w:color="auto"/>
          </w:divBdr>
          <w:divsChild>
            <w:div w:id="1219168656">
              <w:marLeft w:val="0"/>
              <w:marRight w:val="0"/>
              <w:marTop w:val="0"/>
              <w:marBottom w:val="0"/>
              <w:divBdr>
                <w:top w:val="none" w:sz="0" w:space="0" w:color="auto"/>
                <w:left w:val="none" w:sz="0" w:space="0" w:color="auto"/>
                <w:bottom w:val="none" w:sz="0" w:space="0" w:color="auto"/>
                <w:right w:val="none" w:sz="0" w:space="0" w:color="auto"/>
              </w:divBdr>
            </w:div>
          </w:divsChild>
        </w:div>
        <w:div w:id="1391074486">
          <w:marLeft w:val="-225"/>
          <w:marRight w:val="-225"/>
          <w:marTop w:val="0"/>
          <w:marBottom w:val="0"/>
          <w:divBdr>
            <w:top w:val="none" w:sz="0" w:space="0" w:color="auto"/>
            <w:left w:val="none" w:sz="0" w:space="0" w:color="auto"/>
            <w:bottom w:val="none" w:sz="0" w:space="0" w:color="auto"/>
            <w:right w:val="none" w:sz="0" w:space="0" w:color="auto"/>
          </w:divBdr>
          <w:divsChild>
            <w:div w:id="239600644">
              <w:marLeft w:val="0"/>
              <w:marRight w:val="0"/>
              <w:marTop w:val="0"/>
              <w:marBottom w:val="0"/>
              <w:divBdr>
                <w:top w:val="none" w:sz="0" w:space="0" w:color="auto"/>
                <w:left w:val="none" w:sz="0" w:space="0" w:color="auto"/>
                <w:bottom w:val="none" w:sz="0" w:space="0" w:color="auto"/>
                <w:right w:val="none" w:sz="0" w:space="0" w:color="auto"/>
              </w:divBdr>
            </w:div>
            <w:div w:id="246037090">
              <w:marLeft w:val="0"/>
              <w:marRight w:val="0"/>
              <w:marTop w:val="0"/>
              <w:marBottom w:val="0"/>
              <w:divBdr>
                <w:top w:val="none" w:sz="0" w:space="0" w:color="auto"/>
                <w:left w:val="none" w:sz="0" w:space="0" w:color="auto"/>
                <w:bottom w:val="none" w:sz="0" w:space="0" w:color="auto"/>
                <w:right w:val="none" w:sz="0" w:space="0" w:color="auto"/>
              </w:divBdr>
            </w:div>
          </w:divsChild>
        </w:div>
        <w:div w:id="81920671">
          <w:marLeft w:val="-225"/>
          <w:marRight w:val="-225"/>
          <w:marTop w:val="0"/>
          <w:marBottom w:val="0"/>
          <w:divBdr>
            <w:top w:val="none" w:sz="0" w:space="0" w:color="auto"/>
            <w:left w:val="none" w:sz="0" w:space="0" w:color="auto"/>
            <w:bottom w:val="none" w:sz="0" w:space="0" w:color="auto"/>
            <w:right w:val="none" w:sz="0" w:space="0" w:color="auto"/>
          </w:divBdr>
          <w:divsChild>
            <w:div w:id="159927571">
              <w:marLeft w:val="0"/>
              <w:marRight w:val="0"/>
              <w:marTop w:val="0"/>
              <w:marBottom w:val="0"/>
              <w:divBdr>
                <w:top w:val="none" w:sz="0" w:space="0" w:color="auto"/>
                <w:left w:val="none" w:sz="0" w:space="0" w:color="auto"/>
                <w:bottom w:val="none" w:sz="0" w:space="0" w:color="auto"/>
                <w:right w:val="none" w:sz="0" w:space="0" w:color="auto"/>
              </w:divBdr>
            </w:div>
            <w:div w:id="17421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5066">
      <w:bodyDiv w:val="1"/>
      <w:marLeft w:val="0"/>
      <w:marRight w:val="0"/>
      <w:marTop w:val="0"/>
      <w:marBottom w:val="0"/>
      <w:divBdr>
        <w:top w:val="none" w:sz="0" w:space="0" w:color="auto"/>
        <w:left w:val="none" w:sz="0" w:space="0" w:color="auto"/>
        <w:bottom w:val="none" w:sz="0" w:space="0" w:color="auto"/>
        <w:right w:val="none" w:sz="0" w:space="0" w:color="auto"/>
      </w:divBdr>
      <w:divsChild>
        <w:div w:id="2012485457">
          <w:marLeft w:val="0"/>
          <w:marRight w:val="0"/>
          <w:marTop w:val="0"/>
          <w:marBottom w:val="0"/>
          <w:divBdr>
            <w:top w:val="none" w:sz="0" w:space="0" w:color="auto"/>
            <w:left w:val="none" w:sz="0" w:space="0" w:color="auto"/>
            <w:bottom w:val="none" w:sz="0" w:space="0" w:color="auto"/>
            <w:right w:val="none" w:sz="0" w:space="0" w:color="auto"/>
          </w:divBdr>
          <w:divsChild>
            <w:div w:id="1778911276">
              <w:marLeft w:val="0"/>
              <w:marRight w:val="0"/>
              <w:marTop w:val="0"/>
              <w:marBottom w:val="0"/>
              <w:divBdr>
                <w:top w:val="none" w:sz="0" w:space="0" w:color="auto"/>
                <w:left w:val="none" w:sz="0" w:space="0" w:color="auto"/>
                <w:bottom w:val="none" w:sz="0" w:space="0" w:color="auto"/>
                <w:right w:val="none" w:sz="0" w:space="0" w:color="auto"/>
              </w:divBdr>
              <w:divsChild>
                <w:div w:id="465706887">
                  <w:marLeft w:val="0"/>
                  <w:marRight w:val="0"/>
                  <w:marTop w:val="0"/>
                  <w:marBottom w:val="0"/>
                  <w:divBdr>
                    <w:top w:val="none" w:sz="0" w:space="0" w:color="auto"/>
                    <w:left w:val="none" w:sz="0" w:space="0" w:color="auto"/>
                    <w:bottom w:val="none" w:sz="0" w:space="0" w:color="auto"/>
                    <w:right w:val="none" w:sz="0" w:space="0" w:color="auto"/>
                  </w:divBdr>
                </w:div>
                <w:div w:id="5469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0424">
      <w:bodyDiv w:val="1"/>
      <w:marLeft w:val="0"/>
      <w:marRight w:val="0"/>
      <w:marTop w:val="0"/>
      <w:marBottom w:val="0"/>
      <w:divBdr>
        <w:top w:val="none" w:sz="0" w:space="0" w:color="auto"/>
        <w:left w:val="none" w:sz="0" w:space="0" w:color="auto"/>
        <w:bottom w:val="none" w:sz="0" w:space="0" w:color="auto"/>
        <w:right w:val="none" w:sz="0" w:space="0" w:color="auto"/>
      </w:divBdr>
    </w:div>
    <w:div w:id="400297048">
      <w:bodyDiv w:val="1"/>
      <w:marLeft w:val="0"/>
      <w:marRight w:val="0"/>
      <w:marTop w:val="0"/>
      <w:marBottom w:val="0"/>
      <w:divBdr>
        <w:top w:val="none" w:sz="0" w:space="0" w:color="auto"/>
        <w:left w:val="none" w:sz="0" w:space="0" w:color="auto"/>
        <w:bottom w:val="none" w:sz="0" w:space="0" w:color="auto"/>
        <w:right w:val="none" w:sz="0" w:space="0" w:color="auto"/>
      </w:divBdr>
      <w:divsChild>
        <w:div w:id="1295216894">
          <w:marLeft w:val="0"/>
          <w:marRight w:val="0"/>
          <w:marTop w:val="0"/>
          <w:marBottom w:val="0"/>
          <w:divBdr>
            <w:top w:val="none" w:sz="0" w:space="0" w:color="auto"/>
            <w:left w:val="none" w:sz="0" w:space="0" w:color="auto"/>
            <w:bottom w:val="none" w:sz="0" w:space="0" w:color="auto"/>
            <w:right w:val="none" w:sz="0" w:space="0" w:color="auto"/>
          </w:divBdr>
          <w:divsChild>
            <w:div w:id="1460798716">
              <w:marLeft w:val="0"/>
              <w:marRight w:val="0"/>
              <w:marTop w:val="0"/>
              <w:marBottom w:val="0"/>
              <w:divBdr>
                <w:top w:val="none" w:sz="0" w:space="0" w:color="auto"/>
                <w:left w:val="none" w:sz="0" w:space="0" w:color="auto"/>
                <w:bottom w:val="none" w:sz="0" w:space="0" w:color="auto"/>
                <w:right w:val="none" w:sz="0" w:space="0" w:color="auto"/>
              </w:divBdr>
              <w:divsChild>
                <w:div w:id="1151095586">
                  <w:marLeft w:val="0"/>
                  <w:marRight w:val="0"/>
                  <w:marTop w:val="0"/>
                  <w:marBottom w:val="0"/>
                  <w:divBdr>
                    <w:top w:val="none" w:sz="0" w:space="0" w:color="auto"/>
                    <w:left w:val="none" w:sz="0" w:space="0" w:color="auto"/>
                    <w:bottom w:val="none" w:sz="0" w:space="0" w:color="auto"/>
                    <w:right w:val="none" w:sz="0" w:space="0" w:color="auto"/>
                  </w:divBdr>
                  <w:divsChild>
                    <w:div w:id="1903759940">
                      <w:marLeft w:val="0"/>
                      <w:marRight w:val="0"/>
                      <w:marTop w:val="0"/>
                      <w:marBottom w:val="0"/>
                      <w:divBdr>
                        <w:top w:val="none" w:sz="0" w:space="0" w:color="auto"/>
                        <w:left w:val="none" w:sz="0" w:space="0" w:color="auto"/>
                        <w:bottom w:val="none" w:sz="0" w:space="0" w:color="auto"/>
                        <w:right w:val="none" w:sz="0" w:space="0" w:color="auto"/>
                      </w:divBdr>
                      <w:divsChild>
                        <w:div w:id="865295102">
                          <w:marLeft w:val="0"/>
                          <w:marRight w:val="0"/>
                          <w:marTop w:val="0"/>
                          <w:marBottom w:val="0"/>
                          <w:divBdr>
                            <w:top w:val="none" w:sz="0" w:space="0" w:color="auto"/>
                            <w:left w:val="none" w:sz="0" w:space="0" w:color="auto"/>
                            <w:bottom w:val="none" w:sz="0" w:space="0" w:color="auto"/>
                            <w:right w:val="none" w:sz="0" w:space="0" w:color="auto"/>
                          </w:divBdr>
                          <w:divsChild>
                            <w:div w:id="778573388">
                              <w:marLeft w:val="0"/>
                              <w:marRight w:val="0"/>
                              <w:marTop w:val="0"/>
                              <w:marBottom w:val="0"/>
                              <w:divBdr>
                                <w:top w:val="none" w:sz="0" w:space="0" w:color="auto"/>
                                <w:left w:val="none" w:sz="0" w:space="0" w:color="auto"/>
                                <w:bottom w:val="none" w:sz="0" w:space="0" w:color="auto"/>
                                <w:right w:val="none" w:sz="0" w:space="0" w:color="auto"/>
                              </w:divBdr>
                            </w:div>
                            <w:div w:id="90201339">
                              <w:marLeft w:val="0"/>
                              <w:marRight w:val="0"/>
                              <w:marTop w:val="0"/>
                              <w:marBottom w:val="0"/>
                              <w:divBdr>
                                <w:top w:val="none" w:sz="0" w:space="0" w:color="auto"/>
                                <w:left w:val="none" w:sz="0" w:space="0" w:color="auto"/>
                                <w:bottom w:val="none" w:sz="0" w:space="0" w:color="auto"/>
                                <w:right w:val="none" w:sz="0" w:space="0" w:color="auto"/>
                              </w:divBdr>
                              <w:divsChild>
                                <w:div w:id="1853690509">
                                  <w:marLeft w:val="0"/>
                                  <w:marRight w:val="0"/>
                                  <w:marTop w:val="0"/>
                                  <w:marBottom w:val="0"/>
                                  <w:divBdr>
                                    <w:top w:val="none" w:sz="0" w:space="0" w:color="auto"/>
                                    <w:left w:val="none" w:sz="0" w:space="0" w:color="auto"/>
                                    <w:bottom w:val="none" w:sz="0" w:space="0" w:color="auto"/>
                                    <w:right w:val="none" w:sz="0" w:space="0" w:color="auto"/>
                                  </w:divBdr>
                                </w:div>
                                <w:div w:id="78160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60108">
          <w:marLeft w:val="0"/>
          <w:marRight w:val="0"/>
          <w:marTop w:val="0"/>
          <w:marBottom w:val="0"/>
          <w:divBdr>
            <w:top w:val="none" w:sz="0" w:space="0" w:color="auto"/>
            <w:left w:val="none" w:sz="0" w:space="0" w:color="auto"/>
            <w:bottom w:val="none" w:sz="0" w:space="0" w:color="auto"/>
            <w:right w:val="none" w:sz="0" w:space="0" w:color="auto"/>
          </w:divBdr>
          <w:divsChild>
            <w:div w:id="17896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98113">
      <w:bodyDiv w:val="1"/>
      <w:marLeft w:val="0"/>
      <w:marRight w:val="0"/>
      <w:marTop w:val="0"/>
      <w:marBottom w:val="0"/>
      <w:divBdr>
        <w:top w:val="none" w:sz="0" w:space="0" w:color="auto"/>
        <w:left w:val="none" w:sz="0" w:space="0" w:color="auto"/>
        <w:bottom w:val="none" w:sz="0" w:space="0" w:color="auto"/>
        <w:right w:val="none" w:sz="0" w:space="0" w:color="auto"/>
      </w:divBdr>
    </w:div>
    <w:div w:id="552737007">
      <w:bodyDiv w:val="1"/>
      <w:marLeft w:val="0"/>
      <w:marRight w:val="0"/>
      <w:marTop w:val="0"/>
      <w:marBottom w:val="0"/>
      <w:divBdr>
        <w:top w:val="none" w:sz="0" w:space="0" w:color="auto"/>
        <w:left w:val="none" w:sz="0" w:space="0" w:color="auto"/>
        <w:bottom w:val="none" w:sz="0" w:space="0" w:color="auto"/>
        <w:right w:val="none" w:sz="0" w:space="0" w:color="auto"/>
      </w:divBdr>
    </w:div>
    <w:div w:id="891234726">
      <w:bodyDiv w:val="1"/>
      <w:marLeft w:val="0"/>
      <w:marRight w:val="0"/>
      <w:marTop w:val="0"/>
      <w:marBottom w:val="0"/>
      <w:divBdr>
        <w:top w:val="none" w:sz="0" w:space="0" w:color="auto"/>
        <w:left w:val="none" w:sz="0" w:space="0" w:color="auto"/>
        <w:bottom w:val="none" w:sz="0" w:space="0" w:color="auto"/>
        <w:right w:val="none" w:sz="0" w:space="0" w:color="auto"/>
      </w:divBdr>
    </w:div>
    <w:div w:id="1058674023">
      <w:bodyDiv w:val="1"/>
      <w:marLeft w:val="0"/>
      <w:marRight w:val="0"/>
      <w:marTop w:val="0"/>
      <w:marBottom w:val="0"/>
      <w:divBdr>
        <w:top w:val="none" w:sz="0" w:space="0" w:color="auto"/>
        <w:left w:val="none" w:sz="0" w:space="0" w:color="auto"/>
        <w:bottom w:val="none" w:sz="0" w:space="0" w:color="auto"/>
        <w:right w:val="none" w:sz="0" w:space="0" w:color="auto"/>
      </w:divBdr>
    </w:div>
    <w:div w:id="1074200873">
      <w:bodyDiv w:val="1"/>
      <w:marLeft w:val="0"/>
      <w:marRight w:val="0"/>
      <w:marTop w:val="0"/>
      <w:marBottom w:val="0"/>
      <w:divBdr>
        <w:top w:val="none" w:sz="0" w:space="0" w:color="auto"/>
        <w:left w:val="none" w:sz="0" w:space="0" w:color="auto"/>
        <w:bottom w:val="none" w:sz="0" w:space="0" w:color="auto"/>
        <w:right w:val="none" w:sz="0" w:space="0" w:color="auto"/>
      </w:divBdr>
    </w:div>
    <w:div w:id="1357923789">
      <w:bodyDiv w:val="1"/>
      <w:marLeft w:val="0"/>
      <w:marRight w:val="0"/>
      <w:marTop w:val="0"/>
      <w:marBottom w:val="0"/>
      <w:divBdr>
        <w:top w:val="none" w:sz="0" w:space="0" w:color="auto"/>
        <w:left w:val="none" w:sz="0" w:space="0" w:color="auto"/>
        <w:bottom w:val="none" w:sz="0" w:space="0" w:color="auto"/>
        <w:right w:val="none" w:sz="0" w:space="0" w:color="auto"/>
      </w:divBdr>
    </w:div>
    <w:div w:id="1453669134">
      <w:bodyDiv w:val="1"/>
      <w:marLeft w:val="0"/>
      <w:marRight w:val="0"/>
      <w:marTop w:val="0"/>
      <w:marBottom w:val="0"/>
      <w:divBdr>
        <w:top w:val="none" w:sz="0" w:space="0" w:color="auto"/>
        <w:left w:val="none" w:sz="0" w:space="0" w:color="auto"/>
        <w:bottom w:val="none" w:sz="0" w:space="0" w:color="auto"/>
        <w:right w:val="none" w:sz="0" w:space="0" w:color="auto"/>
      </w:divBdr>
    </w:div>
    <w:div w:id="1510218971">
      <w:bodyDiv w:val="1"/>
      <w:marLeft w:val="0"/>
      <w:marRight w:val="0"/>
      <w:marTop w:val="0"/>
      <w:marBottom w:val="0"/>
      <w:divBdr>
        <w:top w:val="none" w:sz="0" w:space="0" w:color="auto"/>
        <w:left w:val="none" w:sz="0" w:space="0" w:color="auto"/>
        <w:bottom w:val="none" w:sz="0" w:space="0" w:color="auto"/>
        <w:right w:val="none" w:sz="0" w:space="0" w:color="auto"/>
      </w:divBdr>
    </w:div>
    <w:div w:id="1614744270">
      <w:bodyDiv w:val="1"/>
      <w:marLeft w:val="0"/>
      <w:marRight w:val="0"/>
      <w:marTop w:val="0"/>
      <w:marBottom w:val="0"/>
      <w:divBdr>
        <w:top w:val="none" w:sz="0" w:space="0" w:color="auto"/>
        <w:left w:val="none" w:sz="0" w:space="0" w:color="auto"/>
        <w:bottom w:val="none" w:sz="0" w:space="0" w:color="auto"/>
        <w:right w:val="none" w:sz="0" w:space="0" w:color="auto"/>
      </w:divBdr>
    </w:div>
    <w:div w:id="1623069416">
      <w:bodyDiv w:val="1"/>
      <w:marLeft w:val="0"/>
      <w:marRight w:val="0"/>
      <w:marTop w:val="0"/>
      <w:marBottom w:val="0"/>
      <w:divBdr>
        <w:top w:val="none" w:sz="0" w:space="0" w:color="auto"/>
        <w:left w:val="none" w:sz="0" w:space="0" w:color="auto"/>
        <w:bottom w:val="none" w:sz="0" w:space="0" w:color="auto"/>
        <w:right w:val="none" w:sz="0" w:space="0" w:color="auto"/>
      </w:divBdr>
    </w:div>
    <w:div w:id="1657370995">
      <w:bodyDiv w:val="1"/>
      <w:marLeft w:val="0"/>
      <w:marRight w:val="0"/>
      <w:marTop w:val="0"/>
      <w:marBottom w:val="0"/>
      <w:divBdr>
        <w:top w:val="none" w:sz="0" w:space="0" w:color="auto"/>
        <w:left w:val="none" w:sz="0" w:space="0" w:color="auto"/>
        <w:bottom w:val="none" w:sz="0" w:space="0" w:color="auto"/>
        <w:right w:val="none" w:sz="0" w:space="0" w:color="auto"/>
      </w:divBdr>
    </w:div>
    <w:div w:id="1755781134">
      <w:bodyDiv w:val="1"/>
      <w:marLeft w:val="0"/>
      <w:marRight w:val="0"/>
      <w:marTop w:val="0"/>
      <w:marBottom w:val="0"/>
      <w:divBdr>
        <w:top w:val="none" w:sz="0" w:space="0" w:color="auto"/>
        <w:left w:val="none" w:sz="0" w:space="0" w:color="auto"/>
        <w:bottom w:val="none" w:sz="0" w:space="0" w:color="auto"/>
        <w:right w:val="none" w:sz="0" w:space="0" w:color="auto"/>
      </w:divBdr>
      <w:divsChild>
        <w:div w:id="328867304">
          <w:marLeft w:val="0"/>
          <w:marRight w:val="0"/>
          <w:marTop w:val="0"/>
          <w:marBottom w:val="0"/>
          <w:divBdr>
            <w:top w:val="none" w:sz="0" w:space="0" w:color="auto"/>
            <w:left w:val="none" w:sz="0" w:space="0" w:color="auto"/>
            <w:bottom w:val="none" w:sz="0" w:space="0" w:color="auto"/>
            <w:right w:val="none" w:sz="0" w:space="0" w:color="auto"/>
          </w:divBdr>
          <w:divsChild>
            <w:div w:id="1271933935">
              <w:marLeft w:val="0"/>
              <w:marRight w:val="0"/>
              <w:marTop w:val="0"/>
              <w:marBottom w:val="0"/>
              <w:divBdr>
                <w:top w:val="none" w:sz="0" w:space="0" w:color="auto"/>
                <w:left w:val="none" w:sz="0" w:space="0" w:color="auto"/>
                <w:bottom w:val="none" w:sz="0" w:space="0" w:color="auto"/>
                <w:right w:val="none" w:sz="0" w:space="0" w:color="auto"/>
              </w:divBdr>
              <w:divsChild>
                <w:div w:id="1082291650">
                  <w:marLeft w:val="0"/>
                  <w:marRight w:val="0"/>
                  <w:marTop w:val="0"/>
                  <w:marBottom w:val="0"/>
                  <w:divBdr>
                    <w:top w:val="none" w:sz="0" w:space="0" w:color="auto"/>
                    <w:left w:val="none" w:sz="0" w:space="0" w:color="auto"/>
                    <w:bottom w:val="single" w:sz="6" w:space="15" w:color="DADADA"/>
                    <w:right w:val="none" w:sz="0" w:space="0" w:color="auto"/>
                  </w:divBdr>
                  <w:divsChild>
                    <w:div w:id="1297488599">
                      <w:blockQuote w:val="1"/>
                      <w:marLeft w:val="450"/>
                      <w:marRight w:val="450"/>
                      <w:marTop w:val="360"/>
                      <w:marBottom w:val="360"/>
                      <w:divBdr>
                        <w:top w:val="none" w:sz="0" w:space="0" w:color="auto"/>
                        <w:left w:val="none" w:sz="0" w:space="0" w:color="auto"/>
                        <w:bottom w:val="none" w:sz="0" w:space="0" w:color="auto"/>
                        <w:right w:val="none" w:sz="0" w:space="0" w:color="auto"/>
                      </w:divBdr>
                    </w:div>
                    <w:div w:id="327708188">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721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plus246@gmail.com" TargetMode="External"/><Relationship Id="rId13" Type="http://schemas.openxmlformats.org/officeDocument/2006/relationships/hyperlink" Target="http://dx.doi.org/10.1016/j.ijbiomac.2016.10.032" TargetMode="External"/><Relationship Id="rId18" Type="http://schemas.openxmlformats.org/officeDocument/2006/relationships/hyperlink" Target="https://scholar.google.com/citations?hl=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github.com/aadeba5?tab=repositories" TargetMode="External"/><Relationship Id="rId7" Type="http://schemas.openxmlformats.org/officeDocument/2006/relationships/hyperlink" Target="mailto:amusa.adebayo@howard.edu" TargetMode="External"/><Relationship Id="rId12" Type="http://schemas.openxmlformats.org/officeDocument/2006/relationships/hyperlink" Target="http://dx.doi.org/10.1016/j.ijbiomac.2016.10.032" TargetMode="External"/><Relationship Id="rId17" Type="http://schemas.openxmlformats.org/officeDocument/2006/relationships/hyperlink" Target="http://www.pharmtech.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cademicjournals.org/AJPP" TargetMode="External"/><Relationship Id="rId20" Type="http://schemas.openxmlformats.org/officeDocument/2006/relationships/hyperlink" Target="https://public.tableau.com/app/profile/amusa.s.adebayo/viz/FDA-approveddrugproductsbydosageforms/FDA-approvedDrugProdu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0/881596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hoajonline.com/journals/jptdr/content/pdf/5.pdf" TargetMode="External"/><Relationship Id="rId23" Type="http://schemas.openxmlformats.org/officeDocument/2006/relationships/footer" Target="footer1.xml"/><Relationship Id="rId10" Type="http://schemas.openxmlformats.org/officeDocument/2006/relationships/hyperlink" Target="https://doi.org/10.7324/japs.2022.120804" TargetMode="External"/><Relationship Id="rId19" Type="http://schemas.openxmlformats.org/officeDocument/2006/relationships/hyperlink" Target="https://www.ncbi.nlm.nih.gov/myncbi/amusa.adebayo.2/bibliography/public/" TargetMode="External"/><Relationship Id="rId4" Type="http://schemas.openxmlformats.org/officeDocument/2006/relationships/webSettings" Target="webSettings.xml"/><Relationship Id="rId9" Type="http://schemas.openxmlformats.org/officeDocument/2006/relationships/hyperlink" Target="https://doi.org/10.3390/pharmaceutics15051318" TargetMode="External"/><Relationship Id="rId14" Type="http://schemas.openxmlformats.org/officeDocument/2006/relationships/hyperlink" Target="http://www.japsonline.com" TargetMode="External"/><Relationship Id="rId22" Type="http://schemas.openxmlformats.org/officeDocument/2006/relationships/hyperlink" Target="https://pharmaceutical-sciences-online.teachable.com/admin-app/course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6849</Words>
  <Characters>39041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 Amusa Sarafadeen</dc:creator>
  <cp:keywords/>
  <dc:description/>
  <cp:lastModifiedBy>Adebayo, Amusa</cp:lastModifiedBy>
  <cp:revision>2</cp:revision>
  <cp:lastPrinted>2025-07-03T14:49:00Z</cp:lastPrinted>
  <dcterms:created xsi:type="dcterms:W3CDTF">2025-08-04T13:59:00Z</dcterms:created>
  <dcterms:modified xsi:type="dcterms:W3CDTF">2025-08-04T13:59:00Z</dcterms:modified>
</cp:coreProperties>
</file>