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D381" w14:textId="72EA32EA" w:rsidR="00EA1EB1" w:rsidRDefault="00EA1EB1" w:rsidP="00EA1EB1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spacing w:val="-3"/>
          <w:sz w:val="20"/>
          <w:szCs w:val="20"/>
        </w:rPr>
        <w:t>CURRICULUM VITAE</w:t>
      </w:r>
    </w:p>
    <w:p w14:paraId="1961F85B" w14:textId="65339563" w:rsidR="00EA1EB1" w:rsidRDefault="00EA1EB1" w:rsidP="00EA1EB1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SANDIP MUKHERJI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fldChar w:fldCharType="begin"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instrText xml:space="preserve">PRIVATE </w:instrTex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fldChar w:fldCharType="end"/>
      </w:r>
    </w:p>
    <w:p w14:paraId="38E726FF" w14:textId="666DB267" w:rsidR="00EA1EB1" w:rsidRPr="00EA1EB1" w:rsidRDefault="00EA1EB1" w:rsidP="00EA1EB1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pacing w:val="-3"/>
          <w:sz w:val="20"/>
        </w:rPr>
      </w:pPr>
      <w:r w:rsidRPr="00EA1EB1">
        <w:rPr>
          <w:rFonts w:ascii="Times New Roman" w:hAnsi="Times New Roman"/>
          <w:b/>
          <w:spacing w:val="-3"/>
          <w:sz w:val="20"/>
        </w:rPr>
        <w:t>PROFESSOR OF FINANCE</w:t>
      </w:r>
    </w:p>
    <w:p w14:paraId="16CFC5E7" w14:textId="77777777" w:rsidR="00EA1EB1" w:rsidRPr="00ED6565" w:rsidRDefault="00EA1EB1" w:rsidP="00EA1EB1">
      <w:pPr>
        <w:suppressAutoHyphens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Dept. of Finance &amp; International Business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 xml:space="preserve">          E-mail: smukherji@howard.edu</w:t>
      </w:r>
    </w:p>
    <w:p w14:paraId="3BE7EA69" w14:textId="0BC6D059" w:rsidR="00EA1EB1" w:rsidRPr="00ED6565" w:rsidRDefault="00EA1EB1" w:rsidP="00EA1EB1">
      <w:pPr>
        <w:suppressAutoHyphens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School of Business, Howard University   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 xml:space="preserve">                                         Phone: (</w:t>
      </w:r>
      <w:r>
        <w:rPr>
          <w:rFonts w:ascii="Times New Roman" w:hAnsi="Times New Roman" w:cs="Times New Roman"/>
          <w:spacing w:val="-3"/>
          <w:sz w:val="20"/>
          <w:szCs w:val="20"/>
        </w:rPr>
        <w:t>301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) 86</w:t>
      </w:r>
      <w:r>
        <w:rPr>
          <w:rFonts w:ascii="Times New Roman" w:hAnsi="Times New Roman" w:cs="Times New Roman"/>
          <w:spacing w:val="-3"/>
          <w:sz w:val="20"/>
          <w:szCs w:val="20"/>
        </w:rPr>
        <w:t>9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spacing w:val="-3"/>
          <w:sz w:val="20"/>
          <w:szCs w:val="20"/>
        </w:rPr>
        <w:t>8282</w:t>
      </w:r>
    </w:p>
    <w:p w14:paraId="4B18A086" w14:textId="77777777" w:rsidR="00EA1EB1" w:rsidRPr="00ED6565" w:rsidRDefault="00EA1EB1" w:rsidP="00EA1EB1">
      <w:pPr>
        <w:suppressAutoHyphens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Washington, DC 20059</w:t>
      </w:r>
    </w:p>
    <w:p w14:paraId="0AD3217B" w14:textId="77777777" w:rsidR="00EA1EB1" w:rsidRPr="00ED6565" w:rsidRDefault="00EA1EB1" w:rsidP="00EA1EB1">
      <w:pPr>
        <w:pStyle w:val="Heading7"/>
        <w:contextualSpacing/>
        <w:rPr>
          <w:sz w:val="20"/>
        </w:rPr>
      </w:pPr>
      <w:r w:rsidRPr="00ED6565">
        <w:rPr>
          <w:sz w:val="20"/>
        </w:rPr>
        <w:t>WORK EXPERIENCE</w:t>
      </w:r>
    </w:p>
    <w:p w14:paraId="6A5383DE" w14:textId="30EA56AA" w:rsidR="004C2889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Howard University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="004C2889">
        <w:rPr>
          <w:rFonts w:ascii="Times New Roman" w:hAnsi="Times New Roman" w:cs="Times New Roman"/>
          <w:b/>
          <w:spacing w:val="-3"/>
          <w:sz w:val="20"/>
          <w:szCs w:val="20"/>
        </w:rPr>
        <w:t>Academic Director, HPS Center for Financial Excellence</w:t>
      </w:r>
      <w:r w:rsidR="004C2889">
        <w:rPr>
          <w:rFonts w:ascii="Times New Roman" w:hAnsi="Times New Roman" w:cs="Times New Roman"/>
          <w:b/>
          <w:spacing w:val="-3"/>
          <w:sz w:val="20"/>
          <w:szCs w:val="20"/>
        </w:rPr>
        <w:tab/>
        <w:t>2021-</w:t>
      </w:r>
      <w:r w:rsidR="00E000E3">
        <w:rPr>
          <w:rFonts w:ascii="Times New Roman" w:hAnsi="Times New Roman" w:cs="Times New Roman"/>
          <w:b/>
          <w:spacing w:val="-3"/>
          <w:sz w:val="20"/>
          <w:szCs w:val="20"/>
        </w:rPr>
        <w:t>Date</w:t>
      </w:r>
    </w:p>
    <w:p w14:paraId="60B81544" w14:textId="5806E063" w:rsidR="00EA1EB1" w:rsidRPr="00ED6565" w:rsidRDefault="004C2889" w:rsidP="004C2889">
      <w:pPr>
        <w:suppressAutoHyphens/>
        <w:ind w:left="2160" w:firstLine="720"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spacing w:val="-3"/>
          <w:sz w:val="20"/>
          <w:szCs w:val="20"/>
        </w:rPr>
        <w:t>D</w:t>
      </w:r>
      <w:r w:rsidR="00EA1EB1" w:rsidRPr="00ED6565">
        <w:rPr>
          <w:rFonts w:ascii="Times New Roman" w:hAnsi="Times New Roman" w:cs="Times New Roman"/>
          <w:b/>
          <w:spacing w:val="-3"/>
          <w:sz w:val="20"/>
          <w:szCs w:val="20"/>
        </w:rPr>
        <w:t>irector, Center for Financial Services</w:t>
      </w:r>
      <w:r w:rsidR="00EA1EB1"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="00EA1EB1"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="00EA1EB1" w:rsidRPr="00ED6565">
        <w:rPr>
          <w:rFonts w:ascii="Times New Roman" w:hAnsi="Times New Roman" w:cs="Times New Roman"/>
          <w:b/>
          <w:spacing w:val="-3"/>
          <w:sz w:val="20"/>
          <w:szCs w:val="20"/>
        </w:rPr>
        <w:t>2005-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>2021</w:t>
      </w:r>
    </w:p>
    <w:p w14:paraId="1114CAA4" w14:textId="1ADB09F6" w:rsidR="00EA1EB1" w:rsidRPr="00ED6565" w:rsidRDefault="00EA1EB1" w:rsidP="004C2889">
      <w:pPr>
        <w:suppressAutoHyphens/>
        <w:ind w:left="2160" w:firstLine="720"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Tenured Professor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="004C2889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2000-Date</w:t>
      </w:r>
    </w:p>
    <w:p w14:paraId="65AEAF7F" w14:textId="6019ED98" w:rsidR="00EA1EB1" w:rsidRPr="00ED6565" w:rsidRDefault="00EA1EB1" w:rsidP="004C2889">
      <w:pPr>
        <w:suppressAutoHyphens/>
        <w:ind w:left="2160" w:firstLine="720"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Tenured Associate Professor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="004C2889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1996-2000</w:t>
      </w:r>
    </w:p>
    <w:p w14:paraId="798F84A2" w14:textId="5DBCC825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Assistant Professor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="004C2889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1992-1996</w:t>
      </w:r>
    </w:p>
    <w:p w14:paraId="11E03177" w14:textId="3AF528FA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Teaching undergraduate</w:t>
      </w:r>
      <w:r w:rsidR="00E000E3">
        <w:rPr>
          <w:rFonts w:ascii="Times New Roman" w:hAnsi="Times New Roman" w:cs="Times New Roman"/>
          <w:spacing w:val="-3"/>
          <w:sz w:val="20"/>
          <w:szCs w:val="20"/>
        </w:rPr>
        <w:t>/graduate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courses in financial modeling</w:t>
      </w:r>
      <w:r w:rsidR="00E000E3">
        <w:rPr>
          <w:rFonts w:ascii="Times New Roman" w:hAnsi="Times New Roman" w:cs="Times New Roman"/>
          <w:spacing w:val="-3"/>
          <w:sz w:val="20"/>
          <w:szCs w:val="20"/>
        </w:rPr>
        <w:t>, valuation,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and </w:t>
      </w:r>
      <w:r w:rsidR="00E000E3">
        <w:rPr>
          <w:rFonts w:ascii="Times New Roman" w:hAnsi="Times New Roman" w:cs="Times New Roman"/>
          <w:spacing w:val="-3"/>
          <w:sz w:val="20"/>
          <w:szCs w:val="20"/>
        </w:rPr>
        <w:t>advanced</w:t>
      </w:r>
      <w:r w:rsidR="00A639C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financial analysis. </w:t>
      </w:r>
      <w:r w:rsidR="005C4308">
        <w:rPr>
          <w:rFonts w:ascii="Times New Roman" w:hAnsi="Times New Roman" w:cs="Times New Roman"/>
          <w:spacing w:val="-3"/>
          <w:sz w:val="20"/>
          <w:szCs w:val="20"/>
        </w:rPr>
        <w:t>Provid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ing </w:t>
      </w:r>
      <w:r w:rsidR="005C4308">
        <w:rPr>
          <w:rFonts w:ascii="Times New Roman" w:hAnsi="Times New Roman" w:cs="Times New Roman"/>
          <w:spacing w:val="-3"/>
          <w:sz w:val="20"/>
          <w:szCs w:val="20"/>
        </w:rPr>
        <w:t xml:space="preserve">academic support to </w:t>
      </w:r>
      <w:r w:rsidR="00A639C3">
        <w:rPr>
          <w:rFonts w:ascii="Times New Roman" w:hAnsi="Times New Roman" w:cs="Times New Roman"/>
          <w:spacing w:val="-3"/>
          <w:sz w:val="20"/>
          <w:szCs w:val="20"/>
        </w:rPr>
        <w:t xml:space="preserve">the </w:t>
      </w:r>
      <w:r w:rsidR="004C2889">
        <w:rPr>
          <w:rFonts w:ascii="Times New Roman" w:hAnsi="Times New Roman" w:cs="Times New Roman"/>
          <w:spacing w:val="-3"/>
          <w:sz w:val="20"/>
          <w:szCs w:val="20"/>
        </w:rPr>
        <w:t xml:space="preserve">HPS Center </w:t>
      </w:r>
      <w:r w:rsidR="00A639C3">
        <w:rPr>
          <w:rFonts w:ascii="Times New Roman" w:hAnsi="Times New Roman" w:cs="Times New Roman"/>
          <w:spacing w:val="-3"/>
          <w:sz w:val="20"/>
          <w:szCs w:val="20"/>
        </w:rPr>
        <w:t>for Financial Excellence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Organizing annual Wall Street on Campus financial strategy education seminars for students and faculty. Conducting Trading Challenge</w:t>
      </w:r>
      <w:r w:rsidR="00A639C3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for students each semester. Published 5</w:t>
      </w:r>
      <w:r w:rsidR="00C47F1F">
        <w:rPr>
          <w:rFonts w:ascii="Times New Roman" w:hAnsi="Times New Roman" w:cs="Times New Roman"/>
          <w:spacing w:val="-3"/>
          <w:sz w:val="20"/>
          <w:szCs w:val="20"/>
        </w:rPr>
        <w:t>9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research papers in 2</w:t>
      </w:r>
      <w:r w:rsidR="00E000E3">
        <w:rPr>
          <w:rFonts w:ascii="Times New Roman" w:hAnsi="Times New Roman" w:cs="Times New Roman"/>
          <w:spacing w:val="-3"/>
          <w:sz w:val="20"/>
          <w:szCs w:val="20"/>
        </w:rPr>
        <w:t>8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refereed journals. Presented 3</w:t>
      </w:r>
      <w:r w:rsidR="00C47F1F">
        <w:rPr>
          <w:rFonts w:ascii="Times New Roman" w:hAnsi="Times New Roman" w:cs="Times New Roman"/>
          <w:spacing w:val="-3"/>
          <w:sz w:val="20"/>
          <w:szCs w:val="20"/>
        </w:rPr>
        <w:t>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research papers at academic conferences.</w:t>
      </w:r>
    </w:p>
    <w:p w14:paraId="60D66A62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Morgan Stanley Foundation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Research Fellow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2008-2009</w:t>
      </w:r>
    </w:p>
    <w:p w14:paraId="1CBC2EBC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Conducted research on accurately estimating and forecasting the U.S. equity risk premium.</w:t>
      </w:r>
    </w:p>
    <w:p w14:paraId="7A59A2CF" w14:textId="77777777" w:rsidR="00EA1EB1" w:rsidRPr="00ED6565" w:rsidRDefault="00EA1EB1" w:rsidP="00EA1EB1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565">
        <w:rPr>
          <w:rFonts w:ascii="Times New Roman" w:hAnsi="Times New Roman" w:cs="Times New Roman"/>
          <w:b/>
          <w:sz w:val="20"/>
          <w:szCs w:val="20"/>
        </w:rPr>
        <w:t>Goldman Sachs Group</w:t>
      </w:r>
      <w:r w:rsidRPr="00ED6565">
        <w:rPr>
          <w:rFonts w:ascii="Times New Roman" w:hAnsi="Times New Roman" w:cs="Times New Roman"/>
          <w:b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z w:val="20"/>
          <w:szCs w:val="20"/>
        </w:rPr>
        <w:tab/>
        <w:t>Consultant</w:t>
      </w:r>
      <w:r w:rsidRPr="00ED6565">
        <w:rPr>
          <w:rFonts w:ascii="Times New Roman" w:hAnsi="Times New Roman" w:cs="Times New Roman"/>
          <w:b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z w:val="20"/>
          <w:szCs w:val="20"/>
        </w:rPr>
        <w:tab/>
        <w:t>2004</w:t>
      </w:r>
    </w:p>
    <w:p w14:paraId="5BC7C819" w14:textId="77777777" w:rsidR="00EA1EB1" w:rsidRPr="00ED6565" w:rsidRDefault="00EA1EB1" w:rsidP="00EA1EB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Developed a comprehensive trading case for training traders in fixed income securities, currencies, and commodities, Human Capital Management Division, New York.</w:t>
      </w:r>
    </w:p>
    <w:p w14:paraId="1A544C50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Goldman Sachs Group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Faculty Intern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 xml:space="preserve">2000         </w:t>
      </w:r>
    </w:p>
    <w:p w14:paraId="2F005BC0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Developed three case studies involving portfolio restructuring, synthetic securitization, and commodities hedging for the Associates’ training program, Fixed Income, Commodities &amp; Currencies Division, New York.</w:t>
      </w:r>
    </w:p>
    <w:p w14:paraId="3BCCA18D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Goldman Sachs Group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Faculty Intern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1999</w:t>
      </w:r>
    </w:p>
    <w:p w14:paraId="345E7F08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Participated in global study of credit card industry, Investment Research Department, New York. </w:t>
      </w:r>
    </w:p>
    <w:p w14:paraId="283C2375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Bank of New York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Faculty Intern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1997</w:t>
      </w:r>
    </w:p>
    <w:p w14:paraId="26291945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Conducted research on Personal Savings and Investments, Investment Research Division, New York.</w:t>
      </w:r>
    </w:p>
    <w:p w14:paraId="11BB36C6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Bank of New York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Faculty Intern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1995</w:t>
      </w:r>
    </w:p>
    <w:p w14:paraId="56310113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Constructed databases to increase export letter of credit revenues, Europe Division, International Banking Group, New York.</w:t>
      </w:r>
    </w:p>
    <w:p w14:paraId="31032A1E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Cooper's &amp; Lybrand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Faculty Intern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1993</w:t>
      </w:r>
    </w:p>
    <w:p w14:paraId="6173902C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Worked on management consulting project assisting D.C. government in obtaining $5 million in federal grants for homeless shelters.</w:t>
      </w:r>
    </w:p>
    <w:p w14:paraId="296EC892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Reserve Bank of India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Banking Officer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1982-88</w:t>
      </w:r>
    </w:p>
    <w:p w14:paraId="1A1141B0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Supervised and inspected banks, managed currency functions and administration.</w:t>
      </w:r>
    </w:p>
    <w:p w14:paraId="2311BCB4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>Punjab National Bank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Manager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 xml:space="preserve"> </w:t>
      </w:r>
      <w:r w:rsidRPr="00ED6565">
        <w:rPr>
          <w:rFonts w:ascii="Times New Roman" w:hAnsi="Times New Roman" w:cs="Times New Roman"/>
          <w:b/>
          <w:spacing w:val="-3"/>
          <w:sz w:val="20"/>
          <w:szCs w:val="20"/>
        </w:rPr>
        <w:tab/>
        <w:t>1975-82</w:t>
      </w:r>
    </w:p>
    <w:p w14:paraId="7A810EF8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Appraised and supervised credit, managed branch inspections.</w:t>
      </w:r>
    </w:p>
    <w:p w14:paraId="4428282B" w14:textId="77777777" w:rsidR="00EA1EB1" w:rsidRPr="00ED6565" w:rsidRDefault="00EA1EB1" w:rsidP="00EA1EB1">
      <w:pPr>
        <w:pStyle w:val="Heading7"/>
        <w:contextualSpacing/>
        <w:rPr>
          <w:sz w:val="20"/>
        </w:rPr>
      </w:pPr>
      <w:r w:rsidRPr="00ED6565">
        <w:rPr>
          <w:sz w:val="20"/>
        </w:rPr>
        <w:t>QUALIFICATIONS</w:t>
      </w:r>
    </w:p>
    <w:p w14:paraId="5399DF00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CFA Institute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Investment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1997-99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CFA</w:t>
      </w:r>
    </w:p>
    <w:p w14:paraId="510CD39F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University of Cincinnati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Finance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1989-92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Ph.D.</w:t>
      </w:r>
    </w:p>
    <w:p w14:paraId="741F65AE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University of Cincinnati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Finance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1988-90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M.B.A.</w:t>
      </w:r>
    </w:p>
    <w:p w14:paraId="738CCC21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Indian Institute of Bankers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Banking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1976-78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Certificate</w:t>
      </w:r>
    </w:p>
    <w:p w14:paraId="7B7FFB01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Jadavpur University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Comparative Literature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1974-76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M.A. (Gold Medal)</w:t>
      </w:r>
    </w:p>
    <w:p w14:paraId="77CD60A7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Alliance Francaise, Calcutta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French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1973-75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Diploma</w:t>
      </w:r>
    </w:p>
    <w:p w14:paraId="1D01DA49" w14:textId="77777777" w:rsidR="00EA1EB1" w:rsidRPr="00ED6565" w:rsidRDefault="00EA1EB1" w:rsidP="00EA1EB1">
      <w:pPr>
        <w:suppressAutoHyphens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University of Delhi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Economics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1970-73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>B.A. (Honors)</w:t>
      </w:r>
    </w:p>
    <w:p w14:paraId="6B1FE07C" w14:textId="77777777" w:rsidR="00EA1EB1" w:rsidRPr="00ED6565" w:rsidRDefault="00EA1EB1" w:rsidP="00EA1EB1">
      <w:pPr>
        <w:pStyle w:val="Heading7"/>
        <w:contextualSpacing/>
        <w:rPr>
          <w:sz w:val="20"/>
        </w:rPr>
      </w:pPr>
      <w:r w:rsidRPr="00ED6565">
        <w:rPr>
          <w:sz w:val="20"/>
        </w:rPr>
        <w:t>PUBLICATIONS IN REFEREED JOURNALS</w:t>
      </w:r>
    </w:p>
    <w:p w14:paraId="77069752" w14:textId="77777777" w:rsidR="00D35F23" w:rsidRPr="00D35F23" w:rsidRDefault="002041E8" w:rsidP="00843213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4"/>
        </w:rPr>
      </w:pPr>
      <w:r w:rsidRPr="00843213">
        <w:rPr>
          <w:rFonts w:ascii="Times New Roman" w:hAnsi="Times New Roman" w:cs="Times New Roman"/>
          <w:spacing w:val="-3"/>
          <w:sz w:val="20"/>
          <w:szCs w:val="20"/>
        </w:rPr>
        <w:t>“Primary Drivers of Major U.S. Financial Asset Returns,”</w:t>
      </w:r>
      <w:r w:rsidR="001235F4" w:rsidRPr="0084321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843213">
        <w:rPr>
          <w:rFonts w:ascii="Times New Roman" w:hAnsi="Times New Roman"/>
          <w:i/>
          <w:iCs/>
          <w:spacing w:val="-3"/>
          <w:sz w:val="20"/>
          <w:szCs w:val="24"/>
        </w:rPr>
        <w:t>Journal of Business and Accounting</w:t>
      </w:r>
      <w:r w:rsidRPr="00843213">
        <w:rPr>
          <w:rFonts w:ascii="Times New Roman" w:hAnsi="Times New Roman"/>
          <w:spacing w:val="-3"/>
          <w:sz w:val="20"/>
          <w:szCs w:val="24"/>
        </w:rPr>
        <w:t>, Vol. 17, No. 1, 2024</w:t>
      </w:r>
      <w:r w:rsidR="00843213" w:rsidRPr="00843213">
        <w:rPr>
          <w:rFonts w:ascii="Times New Roman" w:hAnsi="Times New Roman"/>
          <w:spacing w:val="-3"/>
          <w:sz w:val="20"/>
          <w:szCs w:val="24"/>
        </w:rPr>
        <w:t xml:space="preserve">, </w:t>
      </w:r>
      <w:r w:rsidR="00D35F23">
        <w:rPr>
          <w:rFonts w:ascii="Times New Roman" w:hAnsi="Times New Roman"/>
          <w:spacing w:val="-3"/>
          <w:sz w:val="20"/>
          <w:szCs w:val="24"/>
        </w:rPr>
        <w:t xml:space="preserve">  </w:t>
      </w:r>
    </w:p>
    <w:p w14:paraId="5E4B5FC2" w14:textId="2D6D26C8" w:rsidR="00843213" w:rsidRPr="00843213" w:rsidRDefault="00D35F23" w:rsidP="00D35F23">
      <w:pPr>
        <w:pStyle w:val="ListParagraph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450"/>
        <w:jc w:val="both"/>
        <w:rPr>
          <w:rFonts w:ascii="Times New Roman" w:eastAsia="Times New Roman" w:hAnsi="Times New Roman" w:cs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 </w:t>
      </w:r>
      <w:r w:rsidR="002041E8" w:rsidRPr="00843213">
        <w:rPr>
          <w:rFonts w:ascii="Times New Roman" w:hAnsi="Times New Roman"/>
          <w:spacing w:val="-3"/>
          <w:sz w:val="20"/>
          <w:szCs w:val="24"/>
        </w:rPr>
        <w:t xml:space="preserve">pages </w:t>
      </w:r>
      <w:r w:rsidR="00843213" w:rsidRPr="00843213">
        <w:rPr>
          <w:rFonts w:ascii="Times New Roman" w:hAnsi="Times New Roman"/>
          <w:spacing w:val="-3"/>
          <w:sz w:val="20"/>
          <w:szCs w:val="24"/>
        </w:rPr>
        <w:t>30</w:t>
      </w:r>
      <w:r w:rsidR="002041E8" w:rsidRPr="00843213">
        <w:rPr>
          <w:rFonts w:ascii="Times New Roman" w:hAnsi="Times New Roman"/>
          <w:spacing w:val="-3"/>
          <w:sz w:val="20"/>
          <w:szCs w:val="24"/>
        </w:rPr>
        <w:t>-</w:t>
      </w:r>
      <w:r w:rsidR="00843213" w:rsidRPr="00843213">
        <w:rPr>
          <w:rFonts w:ascii="Times New Roman" w:hAnsi="Times New Roman"/>
          <w:spacing w:val="-3"/>
          <w:sz w:val="20"/>
          <w:szCs w:val="24"/>
        </w:rPr>
        <w:t>4</w:t>
      </w:r>
      <w:r w:rsidR="002041E8" w:rsidRPr="00843213">
        <w:rPr>
          <w:rFonts w:ascii="Times New Roman" w:hAnsi="Times New Roman"/>
          <w:spacing w:val="-3"/>
          <w:sz w:val="20"/>
          <w:szCs w:val="24"/>
        </w:rPr>
        <w:t xml:space="preserve">1. </w:t>
      </w:r>
    </w:p>
    <w:p w14:paraId="737684B5" w14:textId="47FB916E" w:rsidR="00A639C3" w:rsidRPr="00843213" w:rsidRDefault="00A639C3" w:rsidP="00843213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4"/>
        </w:rPr>
      </w:pPr>
      <w:r w:rsidRPr="0084321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“Predicting Market Risk Premiums with Historical Patterns,” </w:t>
      </w:r>
      <w:r w:rsidRPr="00843213">
        <w:rPr>
          <w:rFonts w:ascii="Times New Roman" w:eastAsia="Times New Roman" w:hAnsi="Times New Roman" w:cs="Times New Roman"/>
          <w:i/>
          <w:iCs/>
          <w:spacing w:val="-3"/>
          <w:sz w:val="20"/>
          <w:szCs w:val="24"/>
        </w:rPr>
        <w:t>Journal of Investing</w:t>
      </w:r>
      <w:r w:rsidRPr="00843213">
        <w:rPr>
          <w:rFonts w:ascii="Times New Roman" w:eastAsia="Times New Roman" w:hAnsi="Times New Roman" w:cs="Times New Roman"/>
          <w:spacing w:val="-3"/>
          <w:sz w:val="20"/>
          <w:szCs w:val="24"/>
        </w:rPr>
        <w:t>, Vol. 32, No. 6, 2023, pages 96-</w:t>
      </w:r>
      <w:r w:rsidR="0084321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      </w:t>
      </w:r>
      <w:r w:rsidRPr="0084321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107. </w:t>
      </w:r>
    </w:p>
    <w:p w14:paraId="50FBA7A7" w14:textId="48D7428C" w:rsidR="001235F4" w:rsidRDefault="001235F4" w:rsidP="00843213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pacing w:val="-3"/>
          <w:sz w:val="20"/>
          <w:szCs w:val="24"/>
        </w:rPr>
      </w:pPr>
      <w:r>
        <w:rPr>
          <w:rFonts w:ascii="Times New Roman" w:eastAsia="Times New Roman" w:hAnsi="Times New Roman" w:cs="Times New Roman"/>
          <w:spacing w:val="-3"/>
          <w:sz w:val="20"/>
          <w:szCs w:val="24"/>
        </w:rPr>
        <w:lastRenderedPageBreak/>
        <w:t xml:space="preserve">  </w:t>
      </w:r>
      <w:r w:rsidR="00843213">
        <w:rPr>
          <w:rFonts w:ascii="Times New Roman" w:eastAsia="Times New Roman" w:hAnsi="Times New Roman" w:cs="Times New Roman"/>
          <w:spacing w:val="-3"/>
          <w:sz w:val="20"/>
          <w:szCs w:val="24"/>
        </w:rPr>
        <w:t>3</w:t>
      </w:r>
      <w:r w:rsidR="00A639C3" w:rsidRPr="00A639C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. “Mean Reversion of Low and High Stock Returns,” </w:t>
      </w:r>
      <w:r w:rsidR="00A639C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with B. P. </w:t>
      </w:r>
      <w:r w:rsidR="00A639C3" w:rsidRPr="00A639C3">
        <w:rPr>
          <w:rFonts w:ascii="Times New Roman" w:eastAsia="Times New Roman" w:hAnsi="Times New Roman" w:cs="Times New Roman"/>
          <w:spacing w:val="-3"/>
          <w:sz w:val="20"/>
          <w:szCs w:val="24"/>
        </w:rPr>
        <w:t>Choi</w:t>
      </w:r>
      <w:r w:rsidR="00A639C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and J.</w:t>
      </w:r>
      <w:r w:rsidR="00A639C3" w:rsidRPr="00A639C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Jeong, </w:t>
      </w:r>
      <w:r w:rsidR="00A639C3" w:rsidRPr="00A639C3">
        <w:rPr>
          <w:rFonts w:ascii="Times New Roman" w:eastAsia="Times New Roman" w:hAnsi="Times New Roman" w:cs="Times New Roman"/>
          <w:i/>
          <w:iCs/>
          <w:spacing w:val="-3"/>
          <w:sz w:val="20"/>
          <w:szCs w:val="24"/>
        </w:rPr>
        <w:t xml:space="preserve">Journal of Accounting and </w:t>
      </w:r>
    </w:p>
    <w:p w14:paraId="20B61D42" w14:textId="6674C726" w:rsidR="001235F4" w:rsidRDefault="001235F4" w:rsidP="00843213">
      <w:pPr>
        <w:spacing w:line="240" w:lineRule="auto"/>
        <w:contextualSpacing/>
        <w:rPr>
          <w:rFonts w:ascii="Times New Roman" w:eastAsia="Times New Roman" w:hAnsi="Times New Roman" w:cs="Times New Roman"/>
          <w:spacing w:val="-3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0"/>
          <w:szCs w:val="24"/>
        </w:rPr>
        <w:t xml:space="preserve">       </w:t>
      </w:r>
      <w:r w:rsidR="00A639C3" w:rsidRPr="00A639C3">
        <w:rPr>
          <w:rFonts w:ascii="Times New Roman" w:eastAsia="Times New Roman" w:hAnsi="Times New Roman" w:cs="Times New Roman"/>
          <w:i/>
          <w:iCs/>
          <w:spacing w:val="-3"/>
          <w:sz w:val="20"/>
          <w:szCs w:val="24"/>
        </w:rPr>
        <w:t>Finance</w:t>
      </w:r>
      <w:r w:rsidR="00A639C3" w:rsidRPr="00A639C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4"/>
        </w:rPr>
        <w:t>V</w:t>
      </w:r>
      <w:r w:rsidR="00A639C3" w:rsidRPr="00A639C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ol. 23, </w:t>
      </w:r>
      <w:r>
        <w:rPr>
          <w:rFonts w:ascii="Times New Roman" w:eastAsia="Times New Roman" w:hAnsi="Times New Roman" w:cs="Times New Roman"/>
          <w:spacing w:val="-3"/>
          <w:sz w:val="20"/>
          <w:szCs w:val="24"/>
        </w:rPr>
        <w:t>N</w:t>
      </w:r>
      <w:r w:rsidR="00A639C3" w:rsidRPr="00A639C3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o. 3, </w:t>
      </w:r>
      <w:r w:rsidR="00232078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2023, </w:t>
      </w:r>
      <w:r w:rsidR="00A639C3" w:rsidRPr="00A639C3">
        <w:rPr>
          <w:rFonts w:ascii="Times New Roman" w:eastAsia="Times New Roman" w:hAnsi="Times New Roman" w:cs="Times New Roman"/>
          <w:spacing w:val="-3"/>
          <w:sz w:val="20"/>
          <w:szCs w:val="24"/>
        </w:rPr>
        <w:t>pages 7-17</w:t>
      </w:r>
      <w:r>
        <w:rPr>
          <w:rFonts w:ascii="Times New Roman" w:eastAsia="Times New Roman" w:hAnsi="Times New Roman" w:cs="Times New Roman"/>
          <w:spacing w:val="-3"/>
          <w:sz w:val="20"/>
          <w:szCs w:val="24"/>
        </w:rPr>
        <w:t>.</w:t>
      </w:r>
    </w:p>
    <w:p w14:paraId="2FE3BB5F" w14:textId="55E3037E" w:rsidR="00E17E40" w:rsidRDefault="00D417C4" w:rsidP="00843213">
      <w:pPr>
        <w:spacing w:line="240" w:lineRule="auto"/>
        <w:contextualSpacing/>
        <w:rPr>
          <w:rFonts w:ascii="Times New Roman" w:hAnsi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 </w:t>
      </w:r>
      <w:r w:rsidR="00843213">
        <w:rPr>
          <w:rFonts w:ascii="Times New Roman" w:hAnsi="Times New Roman"/>
          <w:spacing w:val="-3"/>
          <w:sz w:val="20"/>
          <w:szCs w:val="24"/>
        </w:rPr>
        <w:t>4</w:t>
      </w:r>
      <w:r>
        <w:rPr>
          <w:rFonts w:ascii="Times New Roman" w:hAnsi="Times New Roman"/>
          <w:spacing w:val="-3"/>
          <w:sz w:val="20"/>
          <w:szCs w:val="24"/>
        </w:rPr>
        <w:t xml:space="preserve">. 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“Asymmetric Mean Reversion of Stock Returns,” </w:t>
      </w:r>
      <w:r w:rsidR="003F36E8" w:rsidRPr="00D417C4">
        <w:rPr>
          <w:rFonts w:ascii="Times New Roman" w:hAnsi="Times New Roman"/>
          <w:i/>
          <w:iCs/>
          <w:spacing w:val="-3"/>
          <w:sz w:val="20"/>
          <w:szCs w:val="24"/>
        </w:rPr>
        <w:t>American Journal of Finance and Accounting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, </w:t>
      </w:r>
      <w:r>
        <w:rPr>
          <w:rFonts w:ascii="Times New Roman" w:hAnsi="Times New Roman"/>
          <w:spacing w:val="-3"/>
          <w:sz w:val="20"/>
          <w:szCs w:val="24"/>
        </w:rPr>
        <w:t>V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ol. 7, </w:t>
      </w:r>
      <w:r>
        <w:rPr>
          <w:rFonts w:ascii="Times New Roman" w:hAnsi="Times New Roman"/>
          <w:spacing w:val="-3"/>
          <w:sz w:val="20"/>
          <w:szCs w:val="24"/>
        </w:rPr>
        <w:t>N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o. 1, </w:t>
      </w:r>
      <w:r w:rsidR="00A739B1">
        <w:rPr>
          <w:rFonts w:ascii="Times New Roman" w:hAnsi="Times New Roman"/>
          <w:spacing w:val="-3"/>
          <w:sz w:val="20"/>
          <w:szCs w:val="24"/>
        </w:rPr>
        <w:t xml:space="preserve">2023,       </w:t>
      </w:r>
    </w:p>
    <w:p w14:paraId="0ECA4B1B" w14:textId="77777777" w:rsidR="00E17E40" w:rsidRDefault="00E17E40" w:rsidP="00843213">
      <w:pPr>
        <w:spacing w:line="240" w:lineRule="auto"/>
        <w:contextualSpacing/>
        <w:rPr>
          <w:rFonts w:ascii="Times New Roman" w:hAnsi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      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pages 51-70. </w:t>
      </w:r>
    </w:p>
    <w:p w14:paraId="2FAE0E0D" w14:textId="7290CF4E" w:rsidR="00E17E40" w:rsidRDefault="00D417C4" w:rsidP="00843213">
      <w:pPr>
        <w:spacing w:line="240" w:lineRule="auto"/>
        <w:contextualSpacing/>
        <w:rPr>
          <w:rFonts w:ascii="Times New Roman" w:hAnsi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 </w:t>
      </w:r>
      <w:r w:rsidR="00843213">
        <w:rPr>
          <w:rFonts w:ascii="Times New Roman" w:hAnsi="Times New Roman"/>
          <w:spacing w:val="-3"/>
          <w:sz w:val="20"/>
          <w:szCs w:val="24"/>
        </w:rPr>
        <w:t>5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. “The Asset Class of Bitcoin and Its Contributions to Investment Portfolios,” </w:t>
      </w:r>
      <w:r w:rsidR="003F36E8" w:rsidRPr="00D417C4">
        <w:rPr>
          <w:rFonts w:ascii="Times New Roman" w:hAnsi="Times New Roman"/>
          <w:i/>
          <w:iCs/>
          <w:spacing w:val="-3"/>
          <w:sz w:val="20"/>
          <w:szCs w:val="24"/>
        </w:rPr>
        <w:t>Journal of Business and Accounting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, </w:t>
      </w:r>
      <w:r>
        <w:rPr>
          <w:rFonts w:ascii="Times New Roman" w:hAnsi="Times New Roman"/>
          <w:spacing w:val="-3"/>
          <w:sz w:val="20"/>
          <w:szCs w:val="24"/>
        </w:rPr>
        <w:t xml:space="preserve">  </w:t>
      </w:r>
    </w:p>
    <w:p w14:paraId="4C0B9C13" w14:textId="77777777" w:rsidR="00843213" w:rsidRDefault="00D417C4" w:rsidP="00843213">
      <w:pPr>
        <w:spacing w:line="240" w:lineRule="auto"/>
        <w:contextualSpacing/>
        <w:rPr>
          <w:rFonts w:ascii="Times New Roman" w:hAnsi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       V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ol. 15, </w:t>
      </w:r>
      <w:r w:rsidR="00A739B1">
        <w:rPr>
          <w:rFonts w:ascii="Times New Roman" w:hAnsi="Times New Roman"/>
          <w:spacing w:val="-3"/>
          <w:sz w:val="20"/>
          <w:szCs w:val="24"/>
        </w:rPr>
        <w:t>N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o. 1, </w:t>
      </w:r>
      <w:r w:rsidR="00A739B1">
        <w:rPr>
          <w:rFonts w:ascii="Times New Roman" w:hAnsi="Times New Roman"/>
          <w:spacing w:val="-3"/>
          <w:sz w:val="20"/>
          <w:szCs w:val="24"/>
        </w:rPr>
        <w:t xml:space="preserve">2022, </w:t>
      </w:r>
      <w:r w:rsidR="003F36E8" w:rsidRPr="003F36E8">
        <w:rPr>
          <w:rFonts w:ascii="Times New Roman" w:hAnsi="Times New Roman"/>
          <w:spacing w:val="-3"/>
          <w:sz w:val="20"/>
          <w:szCs w:val="24"/>
        </w:rPr>
        <w:t xml:space="preserve">pages 1-19. </w:t>
      </w:r>
    </w:p>
    <w:p w14:paraId="0554B4A4" w14:textId="77777777" w:rsidR="00843213" w:rsidRDefault="00D417C4" w:rsidP="00D35F23">
      <w:pPr>
        <w:spacing w:line="240" w:lineRule="auto"/>
        <w:contextualSpacing/>
        <w:rPr>
          <w:rFonts w:ascii="Times New Roman" w:hAnsi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 </w:t>
      </w:r>
      <w:r w:rsidR="00843213">
        <w:rPr>
          <w:rFonts w:ascii="Times New Roman" w:hAnsi="Times New Roman"/>
          <w:spacing w:val="-3"/>
          <w:sz w:val="20"/>
          <w:szCs w:val="24"/>
        </w:rPr>
        <w:t>6</w:t>
      </w:r>
      <w:r w:rsidR="00BA6914">
        <w:rPr>
          <w:rFonts w:ascii="Times New Roman" w:hAnsi="Times New Roman"/>
          <w:spacing w:val="-3"/>
          <w:sz w:val="20"/>
          <w:szCs w:val="24"/>
        </w:rPr>
        <w:t xml:space="preserve">. </w:t>
      </w:r>
      <w:r w:rsidR="00291BB4">
        <w:rPr>
          <w:rFonts w:ascii="Times New Roman" w:hAnsi="Times New Roman"/>
          <w:spacing w:val="-3"/>
          <w:sz w:val="20"/>
          <w:szCs w:val="24"/>
        </w:rPr>
        <w:t>“Long-term International Diversification of Equities</w:t>
      </w:r>
      <w:r w:rsidR="00BA6914">
        <w:rPr>
          <w:rFonts w:ascii="Times New Roman" w:hAnsi="Times New Roman"/>
          <w:spacing w:val="-3"/>
          <w:sz w:val="20"/>
          <w:szCs w:val="24"/>
        </w:rPr>
        <w:t xml:space="preserve">,” with J. Jeong, </w:t>
      </w:r>
      <w:r w:rsidR="00BA6914" w:rsidRPr="00BA6914">
        <w:rPr>
          <w:rFonts w:ascii="Times New Roman" w:hAnsi="Times New Roman"/>
          <w:i/>
          <w:iCs/>
          <w:spacing w:val="-3"/>
          <w:sz w:val="20"/>
          <w:szCs w:val="24"/>
        </w:rPr>
        <w:t>Global Finance Journal</w:t>
      </w:r>
      <w:r w:rsidR="00BA6914">
        <w:rPr>
          <w:rFonts w:ascii="Times New Roman" w:hAnsi="Times New Roman"/>
          <w:spacing w:val="-3"/>
          <w:sz w:val="20"/>
          <w:szCs w:val="24"/>
        </w:rPr>
        <w:t>, Vol. 50, November,</w:t>
      </w:r>
    </w:p>
    <w:p w14:paraId="525E306C" w14:textId="77777777" w:rsidR="00D35F23" w:rsidRDefault="00843213" w:rsidP="00D35F23">
      <w:pPr>
        <w:spacing w:line="240" w:lineRule="auto"/>
        <w:contextualSpacing/>
        <w:rPr>
          <w:rFonts w:ascii="Times New Roman" w:hAnsi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  </w:t>
      </w:r>
      <w:r w:rsidR="00D417C4">
        <w:rPr>
          <w:rFonts w:ascii="Times New Roman" w:hAnsi="Times New Roman"/>
          <w:spacing w:val="-3"/>
          <w:sz w:val="20"/>
          <w:szCs w:val="24"/>
        </w:rPr>
        <w:t xml:space="preserve"> </w:t>
      </w:r>
      <w:r w:rsidR="00BA6914">
        <w:rPr>
          <w:rFonts w:ascii="Times New Roman" w:hAnsi="Times New Roman"/>
          <w:spacing w:val="-3"/>
          <w:sz w:val="20"/>
          <w:szCs w:val="24"/>
        </w:rPr>
        <w:t xml:space="preserve">    2021, pages 1-10.</w:t>
      </w:r>
    </w:p>
    <w:p w14:paraId="387A87C5" w14:textId="77777777" w:rsidR="00D35F23" w:rsidRDefault="00D417C4" w:rsidP="00D35F23">
      <w:pPr>
        <w:spacing w:line="240" w:lineRule="auto"/>
        <w:contextualSpacing/>
        <w:rPr>
          <w:rFonts w:ascii="Times New Roman" w:hAnsi="Times New Roman"/>
          <w:spacing w:val="-3"/>
          <w:sz w:val="20"/>
          <w:szCs w:val="24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 </w:t>
      </w:r>
      <w:r w:rsidR="00843213">
        <w:rPr>
          <w:rFonts w:ascii="Times New Roman" w:hAnsi="Times New Roman"/>
          <w:spacing w:val="-3"/>
          <w:sz w:val="20"/>
          <w:szCs w:val="24"/>
        </w:rPr>
        <w:t>7</w:t>
      </w:r>
      <w:r w:rsidR="006F193B">
        <w:rPr>
          <w:rFonts w:ascii="Times New Roman" w:hAnsi="Times New Roman"/>
          <w:spacing w:val="-3"/>
          <w:sz w:val="20"/>
          <w:szCs w:val="24"/>
        </w:rPr>
        <w:t xml:space="preserve">. 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“Mean </w:t>
      </w:r>
      <w:r w:rsidR="00623F3F">
        <w:rPr>
          <w:rFonts w:ascii="Times New Roman" w:hAnsi="Times New Roman"/>
          <w:spacing w:val="-3"/>
          <w:sz w:val="20"/>
          <w:szCs w:val="24"/>
        </w:rPr>
        <w:t>A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version and </w:t>
      </w:r>
      <w:r w:rsidR="00623F3F">
        <w:rPr>
          <w:rFonts w:ascii="Times New Roman" w:hAnsi="Times New Roman"/>
          <w:spacing w:val="-3"/>
          <w:sz w:val="20"/>
          <w:szCs w:val="24"/>
        </w:rPr>
        <w:t>R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eversion of </w:t>
      </w:r>
      <w:r w:rsidR="00623F3F">
        <w:rPr>
          <w:rFonts w:ascii="Times New Roman" w:hAnsi="Times New Roman"/>
          <w:spacing w:val="-3"/>
          <w:sz w:val="20"/>
          <w:szCs w:val="24"/>
        </w:rPr>
        <w:t>A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sset </w:t>
      </w:r>
      <w:r w:rsidR="00623F3F">
        <w:rPr>
          <w:rFonts w:ascii="Times New Roman" w:hAnsi="Times New Roman"/>
          <w:spacing w:val="-3"/>
          <w:sz w:val="20"/>
          <w:szCs w:val="24"/>
        </w:rPr>
        <w:t>R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eturns,” </w:t>
      </w:r>
      <w:r w:rsidR="00623F3F" w:rsidRPr="00962538">
        <w:rPr>
          <w:rFonts w:ascii="Times New Roman" w:hAnsi="Times New Roman"/>
          <w:i/>
          <w:iCs/>
          <w:spacing w:val="-3"/>
          <w:sz w:val="20"/>
          <w:szCs w:val="24"/>
        </w:rPr>
        <w:t>Journal of Accounting and Finance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, </w:t>
      </w:r>
      <w:r w:rsidR="00623F3F">
        <w:rPr>
          <w:rFonts w:ascii="Times New Roman" w:hAnsi="Times New Roman"/>
          <w:spacing w:val="-3"/>
          <w:sz w:val="20"/>
          <w:szCs w:val="24"/>
        </w:rPr>
        <w:t>V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ol. 20, </w:t>
      </w:r>
      <w:r w:rsidR="00623F3F">
        <w:rPr>
          <w:rFonts w:ascii="Times New Roman" w:hAnsi="Times New Roman"/>
          <w:spacing w:val="-3"/>
          <w:sz w:val="20"/>
          <w:szCs w:val="24"/>
        </w:rPr>
        <w:t>N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o. 7, </w:t>
      </w:r>
      <w:r w:rsidR="006F193B">
        <w:rPr>
          <w:rFonts w:ascii="Times New Roman" w:hAnsi="Times New Roman"/>
          <w:spacing w:val="-3"/>
          <w:sz w:val="20"/>
          <w:szCs w:val="24"/>
        </w:rPr>
        <w:t xml:space="preserve">2020, </w:t>
      </w:r>
      <w:r w:rsidR="00623F3F">
        <w:rPr>
          <w:rFonts w:ascii="Times New Roman" w:hAnsi="Times New Roman"/>
          <w:spacing w:val="-3"/>
          <w:sz w:val="20"/>
          <w:szCs w:val="24"/>
        </w:rPr>
        <w:t>p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>ages</w:t>
      </w:r>
    </w:p>
    <w:p w14:paraId="323CE3BB" w14:textId="4FB7733F" w:rsidR="00623F3F" w:rsidRDefault="00D35F23" w:rsidP="00D35F23">
      <w:pPr>
        <w:spacing w:line="240" w:lineRule="auto"/>
        <w:contextualSpacing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  <w:szCs w:val="24"/>
        </w:rPr>
        <w:t xml:space="preserve"> </w:t>
      </w:r>
      <w:r w:rsidR="006F193B">
        <w:rPr>
          <w:rFonts w:ascii="Times New Roman" w:hAnsi="Times New Roman"/>
          <w:spacing w:val="-3"/>
          <w:sz w:val="20"/>
          <w:szCs w:val="24"/>
        </w:rPr>
        <w:t xml:space="preserve"> </w:t>
      </w:r>
      <w:r w:rsidR="00D417C4">
        <w:rPr>
          <w:rFonts w:ascii="Times New Roman" w:hAnsi="Times New Roman"/>
          <w:spacing w:val="-3"/>
          <w:sz w:val="20"/>
          <w:szCs w:val="24"/>
        </w:rPr>
        <w:t xml:space="preserve">  </w:t>
      </w:r>
      <w:r w:rsidR="006F193B">
        <w:rPr>
          <w:rFonts w:ascii="Times New Roman" w:hAnsi="Times New Roman"/>
          <w:spacing w:val="-3"/>
          <w:sz w:val="20"/>
          <w:szCs w:val="24"/>
        </w:rPr>
        <w:t xml:space="preserve">    </w:t>
      </w:r>
      <w:r w:rsidR="00623F3F" w:rsidRPr="00962538">
        <w:rPr>
          <w:rFonts w:ascii="Times New Roman" w:hAnsi="Times New Roman"/>
          <w:spacing w:val="-3"/>
          <w:sz w:val="20"/>
          <w:szCs w:val="24"/>
        </w:rPr>
        <w:t xml:space="preserve">65-77. </w:t>
      </w:r>
      <w:r w:rsidR="00EA1EB1" w:rsidRPr="00ED6565">
        <w:rPr>
          <w:rFonts w:ascii="Times New Roman" w:hAnsi="Times New Roman"/>
          <w:spacing w:val="-3"/>
          <w:sz w:val="20"/>
        </w:rPr>
        <w:t xml:space="preserve">  </w:t>
      </w:r>
    </w:p>
    <w:p w14:paraId="40F3D734" w14:textId="0729F73B" w:rsidR="00EA1EB1" w:rsidRPr="00ED6565" w:rsidRDefault="00623F3F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8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“Empirical Evidence on Bitcoin Returns and Portfolio Value,”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International Journal of Business and Finance </w:t>
      </w:r>
    </w:p>
    <w:p w14:paraId="6593BDEE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135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Research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13, No. 2, 2019, pages 71-81.</w:t>
      </w:r>
    </w:p>
    <w:p w14:paraId="4B6278E1" w14:textId="05175E2B" w:rsidR="00EA1EB1" w:rsidRDefault="00EA1EB1" w:rsidP="00843213">
      <w:pPr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9.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“Optimal ETF Portfolios for Different Objectives and Horizons,”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 Accounting and Finance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="00623F3F">
        <w:rPr>
          <w:rFonts w:ascii="Times New Roman" w:hAnsi="Times New Roman" w:cs="Times New Roman"/>
          <w:spacing w:val="-3"/>
          <w:sz w:val="20"/>
          <w:szCs w:val="20"/>
        </w:rPr>
        <w:t>V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ol. 18, </w:t>
      </w:r>
      <w:r w:rsidR="00623F3F">
        <w:rPr>
          <w:rFonts w:ascii="Times New Roman" w:hAnsi="Times New Roman" w:cs="Times New Roman"/>
          <w:spacing w:val="-3"/>
          <w:sz w:val="20"/>
          <w:szCs w:val="20"/>
        </w:rPr>
        <w:t>N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o. 9, </w:t>
      </w:r>
    </w:p>
    <w:p w14:paraId="084E3853" w14:textId="5A507553" w:rsidR="00EA1EB1" w:rsidRPr="00ED6565" w:rsidRDefault="00EA1EB1" w:rsidP="00843213">
      <w:pPr>
        <w:spacing w:line="240" w:lineRule="auto"/>
        <w:contextualSpacing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</w:t>
      </w:r>
      <w:r w:rsidR="00D417C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2018, pages 163-173. </w:t>
      </w:r>
    </w:p>
    <w:p w14:paraId="68DA0C54" w14:textId="6AD46CB2" w:rsidR="00EA1EB1" w:rsidRDefault="00843213" w:rsidP="00843213">
      <w:pPr>
        <w:spacing w:line="240" w:lineRule="auto"/>
        <w:contextualSpacing/>
        <w:rPr>
          <w:rFonts w:ascii="Times New Roman" w:hAnsi="Times New Roman" w:cs="Times New Roman"/>
          <w:bCs/>
          <w:spacing w:val="-3"/>
          <w:sz w:val="20"/>
          <w:szCs w:val="20"/>
        </w:rPr>
      </w:pPr>
      <w:r>
        <w:rPr>
          <w:rFonts w:ascii="Times New Roman" w:hAnsi="Times New Roman" w:cs="Times New Roman"/>
          <w:bCs/>
          <w:spacing w:val="-3"/>
          <w:sz w:val="20"/>
          <w:szCs w:val="20"/>
        </w:rPr>
        <w:t>10</w:t>
      </w:r>
      <w:r w:rsidR="00EA1EB1" w:rsidRPr="00ED6565">
        <w:rPr>
          <w:rFonts w:ascii="Times New Roman" w:hAnsi="Times New Roman" w:cs="Times New Roman"/>
          <w:bCs/>
          <w:spacing w:val="-3"/>
          <w:sz w:val="20"/>
          <w:szCs w:val="20"/>
        </w:rPr>
        <w:t>.“Active Learning with a Trading Simulation,”</w:t>
      </w:r>
      <w:r w:rsidR="00EA1EB1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with M. </w:t>
      </w:r>
      <w:r w:rsidR="00EA1EB1" w:rsidRPr="00ED6565">
        <w:rPr>
          <w:rFonts w:ascii="Times New Roman" w:hAnsi="Times New Roman" w:cs="Times New Roman"/>
          <w:bCs/>
          <w:spacing w:val="-3"/>
          <w:sz w:val="20"/>
          <w:szCs w:val="20"/>
        </w:rPr>
        <w:t>Etta-</w:t>
      </w:r>
      <w:proofErr w:type="spellStart"/>
      <w:r w:rsidR="00EA1EB1" w:rsidRPr="00ED6565">
        <w:rPr>
          <w:rFonts w:ascii="Times New Roman" w:hAnsi="Times New Roman" w:cs="Times New Roman"/>
          <w:bCs/>
          <w:spacing w:val="-3"/>
          <w:sz w:val="20"/>
          <w:szCs w:val="20"/>
        </w:rPr>
        <w:t>Nkwelle</w:t>
      </w:r>
      <w:proofErr w:type="spellEnd"/>
      <w:r w:rsidR="00EA1EB1" w:rsidRPr="00ED6565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and </w:t>
      </w:r>
      <w:r w:rsidR="00EA1EB1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D. </w:t>
      </w:r>
      <w:r w:rsidR="00EA1EB1" w:rsidRPr="00ED6565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Streeter, </w:t>
      </w:r>
      <w:r w:rsidR="00EA1EB1" w:rsidRPr="00ED6565">
        <w:rPr>
          <w:rFonts w:ascii="Times New Roman" w:hAnsi="Times New Roman" w:cs="Times New Roman"/>
          <w:bCs/>
          <w:i/>
          <w:spacing w:val="-3"/>
          <w:sz w:val="20"/>
          <w:szCs w:val="20"/>
        </w:rPr>
        <w:t>Journal of Financial Education</w:t>
      </w:r>
      <w:r w:rsidR="00EA1EB1" w:rsidRPr="00ED6565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, </w:t>
      </w:r>
    </w:p>
    <w:p w14:paraId="3DE6C262" w14:textId="65F3B1F6" w:rsidR="00EA1EB1" w:rsidRPr="00ED6565" w:rsidRDefault="00EA1EB1" w:rsidP="00843213">
      <w:pPr>
        <w:spacing w:line="240" w:lineRule="auto"/>
        <w:contextualSpacing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      </w:t>
      </w:r>
      <w:r w:rsidR="00623F3F">
        <w:rPr>
          <w:rFonts w:ascii="Times New Roman" w:hAnsi="Times New Roman" w:cs="Times New Roman"/>
          <w:bCs/>
          <w:spacing w:val="-3"/>
          <w:sz w:val="20"/>
          <w:szCs w:val="20"/>
        </w:rPr>
        <w:t>V</w:t>
      </w:r>
      <w:r w:rsidRPr="00ED6565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ol. 44, </w:t>
      </w:r>
      <w:r w:rsidR="00623F3F">
        <w:rPr>
          <w:rFonts w:ascii="Times New Roman" w:hAnsi="Times New Roman" w:cs="Times New Roman"/>
          <w:bCs/>
          <w:spacing w:val="-3"/>
          <w:sz w:val="20"/>
          <w:szCs w:val="20"/>
        </w:rPr>
        <w:t>N</w:t>
      </w:r>
      <w:r w:rsidRPr="00ED6565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o. 1, </w:t>
      </w:r>
      <w:r w:rsidR="005F3426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2018, </w:t>
      </w:r>
      <w:r w:rsidRPr="00ED6565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pages 98-124. </w:t>
      </w:r>
    </w:p>
    <w:p w14:paraId="58BBED43" w14:textId="250BD9BE" w:rsidR="00EA1EB1" w:rsidRPr="00ED6565" w:rsidRDefault="001235F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“Flexible Optimal Models for Predicting Stock Market Returns,”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International Journal of Business and Finance </w:t>
      </w:r>
    </w:p>
    <w:p w14:paraId="3C89FE01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135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Research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12, No. 2, 2018, pages 39-48.</w:t>
      </w:r>
    </w:p>
    <w:p w14:paraId="14E23DF7" w14:textId="53DFC8FF" w:rsidR="00EA1EB1" w:rsidRPr="00ED6565" w:rsidRDefault="001235F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. “Impact of the Risk-free Rate on Required Returns and Alphas of Stocks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,” Journal of International Finance and</w:t>
      </w:r>
    </w:p>
    <w:p w14:paraId="466FD8CA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Economics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17, No. 3, 2017, pages 41-48.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ab/>
        <w:t xml:space="preserve"> </w:t>
      </w:r>
    </w:p>
    <w:p w14:paraId="4BDC8FBB" w14:textId="5BBB22BB" w:rsidR="00EA1EB1" w:rsidRPr="00ED6565" w:rsidRDefault="00D417C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“Predicting Annual Stock Market Returns with Market Variables,”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Review of Business Research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17, No. 4, </w:t>
      </w:r>
    </w:p>
    <w:p w14:paraId="6782C44F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2017, pages 33-38.</w:t>
      </w:r>
    </w:p>
    <w:p w14:paraId="1EB20090" w14:textId="17F11DEA" w:rsidR="00EA1EB1" w:rsidRPr="00ED6565" w:rsidRDefault="00D417C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“Predicting Stock Market Returns with Time-Varying Models and Parameters,” with J. Jeong and N. </w:t>
      </w:r>
      <w:proofErr w:type="spellStart"/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Kundagrami</w:t>
      </w:r>
      <w:proofErr w:type="spellEnd"/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 </w:t>
      </w:r>
    </w:p>
    <w:p w14:paraId="2DCC6370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>The Journal of Wealth Management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19, No. 4, 2017, pages 72-84. </w:t>
      </w:r>
    </w:p>
    <w:p w14:paraId="150F9256" w14:textId="03252CEA" w:rsidR="00EA1EB1" w:rsidRPr="00ED6565" w:rsidRDefault="00BA691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“Optimal Portfolios Based on Different Performance Measures,”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Journal of International Finance and Economics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</w:p>
    <w:p w14:paraId="116DAE22" w14:textId="3DF9EE2A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</w:t>
      </w:r>
      <w:r w:rsidR="00BA6914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Vol. 16, No. 3, 2016, pages 55-60.   </w:t>
      </w:r>
    </w:p>
    <w:p w14:paraId="1EFB068D" w14:textId="4FECAA57" w:rsidR="00426662" w:rsidRDefault="00623F3F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6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“Evaluation of U.S. Financial Assets with Different Performance Measures,”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Journal of International Financial </w:t>
      </w:r>
    </w:p>
    <w:p w14:paraId="11139FC6" w14:textId="4B224941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S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tudies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Vol. 15, No. 2, 2016, pages 7-14. </w:t>
      </w:r>
    </w:p>
    <w:p w14:paraId="38E5337D" w14:textId="1EF790A5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“Mean-Variance Optimal Portfolios Considering Skewness and Kurtosis,”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Journal of International Finance and  </w:t>
      </w:r>
    </w:p>
    <w:p w14:paraId="4BF523F7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       Economics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15, No. 3, 2015, pages 23-30. </w:t>
      </w:r>
    </w:p>
    <w:p w14:paraId="1671A79B" w14:textId="0CDE14AD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8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“Distributions of U.S. Asset Returns over Different Investment Periods,”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 International Finance Studies,</w:t>
      </w:r>
    </w:p>
    <w:p w14:paraId="213795DD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     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Vol. 15, No. 2, 2015, pages 7-14. </w:t>
      </w:r>
    </w:p>
    <w:p w14:paraId="7EE742FE" w14:textId="2CE98E02" w:rsidR="00426662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1</w:t>
      </w:r>
      <w:r w:rsidR="00843213">
        <w:rPr>
          <w:rFonts w:ascii="Times New Roman" w:hAnsi="Times New Roman" w:cs="Times New Roman"/>
          <w:sz w:val="20"/>
          <w:szCs w:val="20"/>
        </w:rPr>
        <w:t>9</w:t>
      </w:r>
      <w:r w:rsidRPr="00ED6565">
        <w:rPr>
          <w:rFonts w:ascii="Times New Roman" w:hAnsi="Times New Roman" w:cs="Times New Roman"/>
          <w:sz w:val="20"/>
          <w:szCs w:val="20"/>
        </w:rPr>
        <w:t>.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“Optimal Asset Allocations in Different Stages of Business Cycles,”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 International Finance and Economics,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1484C5F5" w14:textId="34DE747E" w:rsidR="00EA1EB1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Vol. 14, No. 3, 2014, pages 85-91. </w:t>
      </w:r>
    </w:p>
    <w:p w14:paraId="44AB07C5" w14:textId="1C826A58" w:rsidR="00EA1EB1" w:rsidRDefault="00843213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“U.S. Bond and Stock Yields around Business Cycle Turning Points,” </w:t>
      </w:r>
      <w:r w:rsidR="00EA1EB1" w:rsidRPr="00ED6565">
        <w:rPr>
          <w:rFonts w:ascii="Times New Roman" w:hAnsi="Times New Roman" w:cs="Times New Roman"/>
          <w:i/>
          <w:iCs/>
          <w:sz w:val="20"/>
          <w:szCs w:val="20"/>
        </w:rPr>
        <w:t>Journal of International Finance Studies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055DA25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Vol. 14, No. 3, 2014, pages 87-92.  </w:t>
      </w:r>
    </w:p>
    <w:p w14:paraId="289EA585" w14:textId="0C2C3499" w:rsidR="00EA1EB1" w:rsidRPr="00ED6565" w:rsidRDefault="001235F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“U.S. Inflation and Asset Returns around Business Cycle Turning Points,”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 International Finance Studies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</w:p>
    <w:p w14:paraId="69409E54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Vol. 13, No. 3, 2013, pages 139-144.</w:t>
      </w:r>
    </w:p>
    <w:p w14:paraId="6F06F380" w14:textId="3E80BC4D" w:rsidR="00EA1EB1" w:rsidRPr="00ED6565" w:rsidRDefault="001235F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“A Study of Some Potential Biases in Student Evaluations of Teaching,”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Review of Business Research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13, No. </w:t>
      </w:r>
    </w:p>
    <w:p w14:paraId="78B8606B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3, 2013, pages 25-30.  </w:t>
      </w:r>
    </w:p>
    <w:p w14:paraId="5457F0DD" w14:textId="747CA604" w:rsidR="00EA1EB1" w:rsidRPr="00ED6565" w:rsidRDefault="00D417C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43213">
        <w:rPr>
          <w:rFonts w:ascii="Times New Roman" w:hAnsi="Times New Roman" w:cs="Times New Roman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“Explanatory Factors for Market Multiples and Expected Returns,” with Y. Lee, </w:t>
      </w:r>
      <w:r w:rsidR="00EA1EB1" w:rsidRPr="00ED6565">
        <w:rPr>
          <w:rFonts w:ascii="Times New Roman" w:hAnsi="Times New Roman" w:cs="Times New Roman"/>
          <w:i/>
          <w:iCs/>
          <w:sz w:val="20"/>
          <w:szCs w:val="20"/>
        </w:rPr>
        <w:t>The International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 </w:t>
      </w:r>
      <w:r w:rsidR="00EA1EB1" w:rsidRPr="00ED6565">
        <w:rPr>
          <w:rFonts w:ascii="Times New Roman" w:hAnsi="Times New Roman" w:cs="Times New Roman"/>
          <w:i/>
          <w:iCs/>
          <w:sz w:val="20"/>
          <w:szCs w:val="20"/>
        </w:rPr>
        <w:t xml:space="preserve">Journal of  </w:t>
      </w:r>
    </w:p>
    <w:p w14:paraId="4CC04233" w14:textId="77777777" w:rsidR="00EA1EB1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i/>
          <w:iCs/>
          <w:sz w:val="20"/>
          <w:szCs w:val="20"/>
        </w:rPr>
        <w:t xml:space="preserve">        Business and Finance Research</w:t>
      </w:r>
      <w:r w:rsidRPr="00ED6565">
        <w:rPr>
          <w:rFonts w:ascii="Times New Roman" w:hAnsi="Times New Roman" w:cs="Times New Roman"/>
          <w:sz w:val="20"/>
          <w:szCs w:val="20"/>
        </w:rPr>
        <w:t xml:space="preserve">, Vol. 7, No. 1, 2013, pages 45-54. </w:t>
      </w:r>
    </w:p>
    <w:p w14:paraId="06B8784C" w14:textId="475ECAA0" w:rsidR="00EA1EB1" w:rsidRDefault="00D417C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43213">
        <w:rPr>
          <w:rFonts w:ascii="Times New Roman" w:hAnsi="Times New Roman" w:cs="Times New Roman"/>
          <w:sz w:val="20"/>
          <w:szCs w:val="20"/>
        </w:rPr>
        <w:t>4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“The Appropriate Return Interval for Beta Estimation,” </w:t>
      </w:r>
      <w:r w:rsidR="00EA1EB1" w:rsidRPr="00ED6565">
        <w:rPr>
          <w:rFonts w:ascii="Times New Roman" w:hAnsi="Times New Roman" w:cs="Times New Roman"/>
          <w:i/>
          <w:iCs/>
          <w:sz w:val="20"/>
          <w:szCs w:val="20"/>
        </w:rPr>
        <w:t>Journal of International Finance Studies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, Vol. 12, No. 3, </w:t>
      </w:r>
    </w:p>
    <w:p w14:paraId="6DEB9FF2" w14:textId="77777777" w:rsidR="00EA1EB1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2012, pages 94-99.  </w:t>
      </w:r>
    </w:p>
    <w:p w14:paraId="0233D2F1" w14:textId="2C13B824" w:rsidR="00426662" w:rsidRDefault="00BA691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43213">
        <w:rPr>
          <w:rFonts w:ascii="Times New Roman" w:hAnsi="Times New Roman" w:cs="Times New Roman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“Mean Reversion of Abnormal Stock Returns,” </w:t>
      </w:r>
      <w:r w:rsidR="00EA1EB1" w:rsidRPr="00ED6565">
        <w:rPr>
          <w:rFonts w:ascii="Times New Roman" w:hAnsi="Times New Roman" w:cs="Times New Roman"/>
          <w:i/>
          <w:sz w:val="20"/>
          <w:szCs w:val="20"/>
        </w:rPr>
        <w:t>Journal of Wealth Management</w:t>
      </w:r>
      <w:r w:rsidR="00EA1EB1" w:rsidRPr="00ED6565">
        <w:rPr>
          <w:rFonts w:ascii="Times New Roman" w:hAnsi="Times New Roman" w:cs="Times New Roman"/>
          <w:sz w:val="20"/>
          <w:szCs w:val="20"/>
        </w:rPr>
        <w:t>, Vol. 14, No. 4, 2012, pages 122-</w:t>
      </w:r>
    </w:p>
    <w:p w14:paraId="2FFEB53C" w14:textId="5CED8134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z w:val="20"/>
          <w:szCs w:val="20"/>
        </w:rPr>
        <w:t>129.</w:t>
      </w:r>
    </w:p>
    <w:p w14:paraId="5338D545" w14:textId="177D90E0" w:rsidR="00426662" w:rsidRDefault="00623F3F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6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. “The Performance of U.S. Financial Assets in Expansions and Recessions,” with M. Etta-</w:t>
      </w:r>
      <w:proofErr w:type="spellStart"/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Nkwelle</w:t>
      </w:r>
      <w:proofErr w:type="spellEnd"/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</w:t>
      </w:r>
      <w:r w:rsidR="00426662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Academy</w:t>
      </w:r>
    </w:p>
    <w:p w14:paraId="7406291E" w14:textId="4E5E2F91" w:rsidR="00EA1EB1" w:rsidRPr="00426662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       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of Business and Economics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11, No. 4, 2011, pages 204-209.</w:t>
      </w:r>
    </w:p>
    <w:p w14:paraId="7E648114" w14:textId="6EDA76C7" w:rsidR="00426662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“The Capital Asset Pricing Model’s Risk-Free Rate,” 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>International Journal of Business and Finance Research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</w:t>
      </w:r>
    </w:p>
    <w:p w14:paraId="46276232" w14:textId="4FBC6B56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 5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No. 2, 2011, pages 75-84. </w:t>
      </w:r>
    </w:p>
    <w:p w14:paraId="6FEEE1BE" w14:textId="2F3FE3C0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8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“Are Stock Returns Still Mean-Reverting?”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Review of Financial Economics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20, No. 1, 2011, pages 22-27.</w:t>
      </w:r>
    </w:p>
    <w:p w14:paraId="638DA98F" w14:textId="459FA76B" w:rsidR="00426662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9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“Optimal Portfolios for Different Holding Periods,” with B. Paul Choi,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 Business &amp; Economics Research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</w:p>
    <w:p w14:paraId="3B2A8A76" w14:textId="5B00F3AD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Vo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l. 8, No. 10, 2010, pages 1-6.</w:t>
      </w:r>
    </w:p>
    <w:p w14:paraId="7C5BD0B0" w14:textId="49B2805B" w:rsidR="00426662" w:rsidRDefault="00843213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30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“The Impact of the Return Interval on Beta Estimation,”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Journal of International Finance and Economics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9, No.</w:t>
      </w:r>
    </w:p>
    <w:p w14:paraId="4E562355" w14:textId="2DEE829A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1, 2009, pages 117-122. </w:t>
      </w:r>
    </w:p>
    <w:p w14:paraId="23A94135" w14:textId="0AF91168" w:rsidR="00426662" w:rsidRDefault="001235F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“Do Dow Stocks Offer a Value Premium?” with J. Jeong and Y. Lee,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The Journal of Wealth Management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12, </w:t>
      </w:r>
    </w:p>
    <w:p w14:paraId="77587031" w14:textId="74C0A572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lastRenderedPageBreak/>
        <w:t xml:space="preserve">        N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o. 3, 2009, pages 95-103. </w:t>
      </w:r>
    </w:p>
    <w:p w14:paraId="2CC6105F" w14:textId="56A4A442" w:rsidR="00426662" w:rsidRDefault="001235F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“A Study of Time Diversification with Block Bootstraps and Downside Risk,”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Business Review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10, No. 1, 2008,</w:t>
      </w:r>
    </w:p>
    <w:p w14:paraId="0530C515" w14:textId="0C2AE644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pages 55-60. </w:t>
      </w:r>
    </w:p>
    <w:p w14:paraId="3B0570EC" w14:textId="44036305" w:rsidR="00EA1EB1" w:rsidRPr="00ED6565" w:rsidRDefault="00D417C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“Teaching Evaluations: Perceptions of Students and Faculty,” with N. Rustagi,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Journal of College Teaching and </w:t>
      </w:r>
    </w:p>
    <w:p w14:paraId="5AC9F3B6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        Learning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5, No. 9, 2008, pages 45-53.</w:t>
      </w:r>
    </w:p>
    <w:p w14:paraId="10976F20" w14:textId="35E001F9" w:rsidR="00EA1EB1" w:rsidRPr="00ED6565" w:rsidRDefault="00D417C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“Relations between Portfolio Returns and Market Multiples,” with W. C. Barbee, Jr., and J. Jeong,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Global Finance</w:t>
      </w:r>
    </w:p>
    <w:p w14:paraId="1C8EE895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       Journal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19, Issue 1, 2008, pages 1-10.</w:t>
      </w:r>
    </w:p>
    <w:p w14:paraId="317D5A52" w14:textId="5B22A0AB" w:rsidR="00EA1EB1" w:rsidRPr="00ED6565" w:rsidRDefault="00BA6914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“An Analysis of Analysts’ Projected Gains,” with J. Jeong and Y. Lee,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 Investing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17, Summer 2008, </w:t>
      </w:r>
    </w:p>
    <w:p w14:paraId="30FECC7D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pages 47-54.</w:t>
      </w:r>
    </w:p>
    <w:p w14:paraId="39F7A2F0" w14:textId="2E3D2F59" w:rsidR="00EA1EB1" w:rsidRPr="00ED6565" w:rsidRDefault="00623F3F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6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“Optimal Portfolios for Regular Investments,”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 Investing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2006, Vol. 15, Winter 2006, pages 79-87.  </w:t>
      </w:r>
    </w:p>
    <w:p w14:paraId="6C32AE9F" w14:textId="604E8DD9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“Explanatory Factors for Overall Instructor and Course Ratings,”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Journal of College Teaching and Learning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3, </w:t>
      </w:r>
    </w:p>
    <w:p w14:paraId="6F61F701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No. 2, February 2006, pages 29-38.</w:t>
      </w:r>
    </w:p>
    <w:p w14:paraId="4845DD1A" w14:textId="050AF6C8" w:rsidR="00426662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8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“A Spreadsheet Model for Analyzing Home Buying and Financing Decisions,”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Advances in Financial Education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</w:t>
      </w:r>
    </w:p>
    <w:p w14:paraId="71E1D448" w14:textId="663B4191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3, Spring 2005, pages 72-88.</w:t>
      </w:r>
    </w:p>
    <w:p w14:paraId="64FDA966" w14:textId="664DCC48" w:rsidR="00426662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9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“Characteristics of Consumers Targeted and Neglected by Credit Card Companies,” with A. Kidane, </w:t>
      </w: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Financial </w:t>
      </w:r>
    </w:p>
    <w:p w14:paraId="4BAB0471" w14:textId="2086A195" w:rsidR="00EA1EB1" w:rsidRPr="00ED6565" w:rsidRDefault="00426662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       S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>ervices Review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13, 2004, pages 185-198.</w:t>
      </w:r>
    </w:p>
    <w:p w14:paraId="7AD63219" w14:textId="1E87C8BF" w:rsidR="00EA1EB1" w:rsidRPr="00ED6565" w:rsidRDefault="00843213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40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“Can Composite Value Measures Enhance Portfolio Performance?” with M. S. Dhatt and Y. H. Kim, </w:t>
      </w:r>
      <w:r w:rsidR="00EA1EB1"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Journal of </w:t>
      </w:r>
    </w:p>
    <w:p w14:paraId="064CDB20" w14:textId="77777777" w:rsidR="00EA1EB1" w:rsidRPr="00ED6565" w:rsidRDefault="00EA1EB1" w:rsidP="0084321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        Investing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13, Winter 2004, pages 42-48.</w:t>
      </w:r>
    </w:p>
    <w:p w14:paraId="4D7F1FC9" w14:textId="0C2A903E" w:rsidR="00EA1EB1" w:rsidRPr="00ED6565" w:rsidRDefault="001235F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“Optimum Portfolios for Different Holding Periods and Target Returns,”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Financial Services Review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12, No. 1, </w:t>
      </w:r>
    </w:p>
    <w:p w14:paraId="20F32E99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2003, pages 61-71.</w:t>
      </w:r>
    </w:p>
    <w:p w14:paraId="2C4F6F7C" w14:textId="2108B5B3" w:rsidR="00EA1EB1" w:rsidRPr="00ED6565" w:rsidRDefault="001235F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“A Spreadsheet Project for an Analyst’s Report on a Common Stock,”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Journal of Financial Education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29, </w:t>
      </w:r>
    </w:p>
    <w:p w14:paraId="7E74C1F5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Summer 2003, pages 80-97.</w:t>
      </w:r>
    </w:p>
    <w:p w14:paraId="429D1660" w14:textId="3F2A4DC9" w:rsidR="00426662" w:rsidRDefault="00D417C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“Stocks, Bonds, Bills, Wealth, and Time Diversification,”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Journal of Investing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11, No. 2, Summer 2002, pages </w:t>
      </w:r>
    </w:p>
    <w:p w14:paraId="5848C912" w14:textId="3F84E821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39-51.  </w:t>
      </w:r>
    </w:p>
    <w:p w14:paraId="4572A401" w14:textId="1FEE7F01" w:rsidR="00426662" w:rsidRDefault="00D417C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“An International Investigation of the Influence of Growth Opportunities on Firm Liquidity,” with Y. H. Kim and Y. </w:t>
      </w:r>
    </w:p>
    <w:p w14:paraId="42702F48" w14:textId="432F4A69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Le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e,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International Journal of Finance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13, No. 1, 2001, pages 2044-2057.</w:t>
      </w:r>
    </w:p>
    <w:p w14:paraId="62086906" w14:textId="3DE777B8" w:rsidR="00426662" w:rsidRDefault="00BA691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“Cash Dividend Payments: An Examination of the Signaling and Agency Cost Hypotheses,” with M. S. Dhatt and C. </w:t>
      </w:r>
    </w:p>
    <w:p w14:paraId="0369DED0" w14:textId="4A2AB399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F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Richards,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Advances in Working Capital Management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4, 2001, pages 171-190.</w:t>
      </w:r>
    </w:p>
    <w:p w14:paraId="05E6F461" w14:textId="3D2870C2" w:rsidR="00426662" w:rsidRDefault="00623F3F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6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“The Value Premium for Small-Capitalization Stocks," with M. S. Dhatt and Y. H. Kim,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Financial Analysts </w:t>
      </w:r>
      <w:r w:rsidR="00426662">
        <w:rPr>
          <w:rFonts w:ascii="Times New Roman" w:hAnsi="Times New Roman" w:cs="Times New Roman"/>
          <w:i/>
          <w:spacing w:val="-3"/>
          <w:sz w:val="20"/>
          <w:szCs w:val="20"/>
        </w:rPr>
        <w:t>J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ournal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</w:p>
    <w:p w14:paraId="74B93257" w14:textId="651D6745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Vol. 55, 1999, pages 60-68.</w:t>
      </w:r>
    </w:p>
    <w:p w14:paraId="65B435FB" w14:textId="21DCE053" w:rsidR="00426662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“Relations Between Stock Returns and Fundamental Variables: Evidence from a Segmented Market,” with M. S.</w:t>
      </w:r>
      <w:r w:rsidR="0042666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7A4FCBB9" w14:textId="003F77E7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Dhatt and Y. H. Kim,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Asia-Pacific Financial Markets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6, 1999, pages 221-233.</w:t>
      </w:r>
    </w:p>
    <w:p w14:paraId="6247800D" w14:textId="783E7265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8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"Issue, Purchase, and Ownership of Stocks in the U.S.A.," 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>Southern Business and Economic Journal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22, 1999,</w:t>
      </w:r>
    </w:p>
    <w:p w14:paraId="6C0858B3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pages 232-242.    </w:t>
      </w:r>
    </w:p>
    <w:p w14:paraId="173FAD09" w14:textId="331DB982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9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“International Diversification of U.S. Portfolios with Segmented Markets,” with P. Fanara and Y. H. Kim, 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Emerging </w:t>
      </w:r>
    </w:p>
    <w:p w14:paraId="00DDFC3A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Capital Markets: Finance and Investment Issues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J. J. Choi and J. Doukas, editors, Greenwood Publishing Group, </w:t>
      </w:r>
    </w:p>
    <w:p w14:paraId="5F21FB42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1998, pages 61-68.</w:t>
      </w:r>
    </w:p>
    <w:p w14:paraId="0631D0E4" w14:textId="18CF6273" w:rsidR="00426662" w:rsidRDefault="00843213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50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“A Fundamental Analysis of Korean Stock Returns,” with M. S. Dhatt and Y. H. Kim,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Financial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Analysts Journal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</w:p>
    <w:p w14:paraId="63DAF89F" w14:textId="5B7CB5D8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V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ol. 53, 1997, pages 75-80.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ab/>
      </w:r>
    </w:p>
    <w:p w14:paraId="6280E78B" w14:textId="0A698A43" w:rsidR="00EA1EB1" w:rsidRPr="00ED6565" w:rsidRDefault="001235F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“The Effect of Stock Splits on the Ownership Structure of Firms,” with Y. H. Kim and M. C. Walker,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Journal of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063F9C09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>Corporate Finance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3, 1997, pages 167-188.</w:t>
      </w:r>
    </w:p>
    <w:p w14:paraId="157844E2" w14:textId="5F700FC7" w:rsidR="00426662" w:rsidRDefault="001235F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“The Role of Stock Dividends in Korea,” with M. S. Dhatt and Y. H. Kim,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Global Finance Journal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8, 1997,</w:t>
      </w:r>
      <w:r w:rsidR="0042666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49095376" w14:textId="10F85A76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 p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ages 295-308. </w:t>
      </w:r>
    </w:p>
    <w:p w14:paraId="43FF2CA7" w14:textId="2DB2A44A" w:rsidR="00426662" w:rsidRDefault="00D417C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“Did the 1986 Tax Reform Act Affect Market Reactions to Stock Splits? A Test of the Tax-Option Hypothesis,” with </w:t>
      </w:r>
    </w:p>
    <w:p w14:paraId="25506132" w14:textId="415EFC67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M. S. Dhatt and Y. H. Kim,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Financial Review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32, 1997, pages 249-271.</w:t>
      </w:r>
    </w:p>
    <w:p w14:paraId="092AAF5D" w14:textId="1BEF1723" w:rsidR="00426662" w:rsidRDefault="00D417C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. “Seasoned Equity Issues: The Korean Experience,” with M. S. Dhatt and Y. H. Kim,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Pacific-Basin Finance Journal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</w:p>
    <w:p w14:paraId="7537E734" w14:textId="31EF2199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Vol. 4, 1996, pages 31-43.</w:t>
      </w:r>
    </w:p>
    <w:p w14:paraId="30951BFE" w14:textId="3A581303" w:rsidR="00426662" w:rsidRDefault="00BA6914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“Do Sales-Price and Debt-Equity Explain Stock Returns Better Than Book-Market and Firm Size?” with W. C. </w:t>
      </w:r>
    </w:p>
    <w:p w14:paraId="2B61143C" w14:textId="2E28C1E6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B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arbee and G. A. Raines,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Financial Analysts Journal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52, 1996, pages 56-60.</w:t>
      </w:r>
    </w:p>
    <w:p w14:paraId="465204DC" w14:textId="67F9FFF8" w:rsidR="00EA1EB1" w:rsidRPr="00ED6565" w:rsidRDefault="00623F3F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6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“Stock Dividends in Korea: A Test of Different Hypotheses,” with M. S. Dhatt and Y. H. Kim, 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>Research in Finance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</w:p>
    <w:p w14:paraId="53913533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Supplement 2, 1996, pages 183-202.</w:t>
      </w:r>
    </w:p>
    <w:p w14:paraId="04B2D819" w14:textId="63C65208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“The Demise of Stock Splits in Korea,” with Y. H. Kim and Y. Lee, 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>International Journal of Finance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Vol. 8, 1996, </w:t>
      </w:r>
    </w:p>
    <w:p w14:paraId="5C18E024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 pages 338-351.</w:t>
      </w:r>
    </w:p>
    <w:p w14:paraId="026738AC" w14:textId="74E76812" w:rsidR="00426662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8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“Is the Stock Dividend Ex-day Effect Due to Market Microstructure? Contrary Evidence from Korea, with M. S. </w:t>
      </w:r>
    </w:p>
    <w:p w14:paraId="7605CB59" w14:textId="3E2F15A2" w:rsidR="00EA1EB1" w:rsidRPr="00ED6565" w:rsidRDefault="00426662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D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hatt and Y. H. Kim,</w:t>
      </w:r>
      <w:r w:rsidR="00EA1EB1"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Global Finance Journal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, Vol. 7, 1996, pages 89-99.</w:t>
      </w:r>
    </w:p>
    <w:p w14:paraId="5756FC35" w14:textId="7ED5905A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843213">
        <w:rPr>
          <w:rFonts w:ascii="Times New Roman" w:hAnsi="Times New Roman" w:cs="Times New Roman"/>
          <w:spacing w:val="-3"/>
          <w:sz w:val="20"/>
          <w:szCs w:val="20"/>
        </w:rPr>
        <w:t>9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“Japanese Stock Price Reactions to Stock Dividend Distributions,” with M. S. Dhatt and Y. H. Kim,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Pacific-Basin </w:t>
      </w:r>
    </w:p>
    <w:p w14:paraId="3F16663B" w14:textId="77777777" w:rsidR="00EA1EB1" w:rsidRPr="00ED6565" w:rsidRDefault="00EA1EB1" w:rsidP="00843213">
      <w:pPr>
        <w:suppressAutoHyphens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lastRenderedPageBreak/>
        <w:t xml:space="preserve">        Finance Journal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, Vol. 2, 1994, pages 43-59.</w:t>
      </w:r>
    </w:p>
    <w:p w14:paraId="1CE3C8B3" w14:textId="77777777" w:rsidR="00D96B63" w:rsidRDefault="00D96B63" w:rsidP="002041E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BE1EF1" w14:textId="77777777" w:rsidR="00EE2365" w:rsidRDefault="00EA1EB1" w:rsidP="00EE236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565">
        <w:rPr>
          <w:rFonts w:ascii="Times New Roman" w:hAnsi="Times New Roman" w:cs="Times New Roman"/>
          <w:b/>
          <w:sz w:val="20"/>
          <w:szCs w:val="20"/>
        </w:rPr>
        <w:t>RESEARCH PAPERS PRESENTED AT CONFERENCES</w:t>
      </w:r>
    </w:p>
    <w:p w14:paraId="3BA9DB0F" w14:textId="528326E3" w:rsidR="00E17E40" w:rsidRDefault="00E17E4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1. </w:t>
      </w:r>
      <w:r w:rsidRPr="00E17E40">
        <w:rPr>
          <w:rFonts w:ascii="Times New Roman" w:hAnsi="Times New Roman" w:cs="Times New Roman"/>
          <w:bCs/>
          <w:sz w:val="20"/>
          <w:szCs w:val="20"/>
        </w:rPr>
        <w:t xml:space="preserve">“Optimal Stock-Bond Portfolios for Different Investor Objectives, Horizons, and Target Returns,” International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7F5916F" w14:textId="2DAF4EDB" w:rsidR="00E17E40" w:rsidRPr="00E17E40" w:rsidRDefault="00E17E4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E17E40">
        <w:rPr>
          <w:rFonts w:ascii="Times New Roman" w:hAnsi="Times New Roman" w:cs="Times New Roman"/>
          <w:bCs/>
          <w:sz w:val="20"/>
          <w:szCs w:val="20"/>
        </w:rPr>
        <w:t>Academy of Business &amp; Publication Administration Disciplines</w:t>
      </w:r>
      <w:r>
        <w:rPr>
          <w:rFonts w:ascii="Times New Roman" w:hAnsi="Times New Roman" w:cs="Times New Roman"/>
          <w:bCs/>
          <w:sz w:val="20"/>
          <w:szCs w:val="20"/>
        </w:rPr>
        <w:t>, Las Vegas, October 202</w:t>
      </w:r>
      <w:r w:rsidR="00843213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106F1552" w14:textId="113845C0" w:rsidR="00EE2365" w:rsidRPr="00EE2365" w:rsidRDefault="00EE2365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484C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4C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7E40">
        <w:rPr>
          <w:rFonts w:ascii="Times New Roman" w:hAnsi="Times New Roman" w:cs="Times New Roman"/>
          <w:bCs/>
          <w:sz w:val="20"/>
          <w:szCs w:val="20"/>
        </w:rPr>
        <w:t>2</w:t>
      </w:r>
      <w:r w:rsidRPr="00484C50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35F4" w:rsidRPr="00EE2365">
        <w:rPr>
          <w:rFonts w:ascii="Times New Roman" w:hAnsi="Times New Roman" w:cs="Times New Roman"/>
          <w:spacing w:val="-3"/>
          <w:sz w:val="20"/>
          <w:szCs w:val="20"/>
        </w:rPr>
        <w:t>“Pr</w:t>
      </w:r>
      <w:r w:rsidRPr="00EE2365">
        <w:rPr>
          <w:rFonts w:ascii="Times New Roman" w:hAnsi="Times New Roman" w:cs="Times New Roman"/>
          <w:spacing w:val="-3"/>
          <w:sz w:val="20"/>
          <w:szCs w:val="20"/>
        </w:rPr>
        <w:t>imary Drivers of Major U.S. Financial Asset Return</w:t>
      </w:r>
      <w:r w:rsidR="001235F4" w:rsidRPr="00EE2365">
        <w:rPr>
          <w:rFonts w:ascii="Times New Roman" w:hAnsi="Times New Roman" w:cs="Times New Roman"/>
          <w:spacing w:val="-3"/>
          <w:sz w:val="20"/>
          <w:szCs w:val="20"/>
        </w:rPr>
        <w:t xml:space="preserve">s,” American Society of Business and Behavioral Sciences </w:t>
      </w:r>
    </w:p>
    <w:p w14:paraId="221065EB" w14:textId="0AA33B0E" w:rsidR="00EE2365" w:rsidRDefault="00EE2365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235F4" w:rsidRPr="00EE2365">
        <w:rPr>
          <w:rFonts w:ascii="Times New Roman" w:hAnsi="Times New Roman" w:cs="Times New Roman"/>
          <w:spacing w:val="-3"/>
          <w:sz w:val="20"/>
          <w:szCs w:val="20"/>
        </w:rPr>
        <w:t>Conference, L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>o</w:t>
      </w:r>
      <w:r w:rsidR="001235F4" w:rsidRPr="00EE2365">
        <w:rPr>
          <w:rFonts w:ascii="Times New Roman" w:hAnsi="Times New Roman" w:cs="Times New Roman"/>
          <w:spacing w:val="-3"/>
          <w:sz w:val="20"/>
          <w:szCs w:val="20"/>
        </w:rPr>
        <w:t xml:space="preserve">s 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>Angele</w:t>
      </w:r>
      <w:r w:rsidR="001235F4" w:rsidRPr="00EE2365">
        <w:rPr>
          <w:rFonts w:ascii="Times New Roman" w:hAnsi="Times New Roman" w:cs="Times New Roman"/>
          <w:spacing w:val="-3"/>
          <w:sz w:val="20"/>
          <w:szCs w:val="20"/>
        </w:rPr>
        <w:t>s, March 202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1235F4" w:rsidRPr="00EE2365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10EA79DE" w14:textId="2F07648B" w:rsidR="004C13F8" w:rsidRPr="00093D56" w:rsidRDefault="004C13F8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3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spacing w:val="-3"/>
          <w:sz w:val="20"/>
          <w:szCs w:val="20"/>
        </w:rPr>
        <w:t>Predicting Stock Market Risk Premiums Based on Historical Patterns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 xml:space="preserve">,” American Society of Business and Behavioral </w:t>
      </w:r>
    </w:p>
    <w:p w14:paraId="0E5201A8" w14:textId="345C5318" w:rsidR="004C13F8" w:rsidRPr="00093D56" w:rsidRDefault="004C13F8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>Sciences Conference, Las Vegas, March 202</w:t>
      </w:r>
      <w:r>
        <w:rPr>
          <w:rFonts w:ascii="Times New Roman" w:hAnsi="Times New Roman" w:cs="Times New Roman"/>
          <w:spacing w:val="-3"/>
          <w:sz w:val="20"/>
          <w:szCs w:val="20"/>
        </w:rPr>
        <w:t>3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2509F2A7" w14:textId="6F6D4138" w:rsidR="00093D56" w:rsidRPr="00093D56" w:rsidRDefault="00182BAF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4</w:t>
      </w:r>
      <w:r w:rsidR="00093D56"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="00B102B1" w:rsidRPr="00093D56">
        <w:rPr>
          <w:rFonts w:ascii="Times New Roman" w:hAnsi="Times New Roman" w:cs="Times New Roman"/>
          <w:spacing w:val="-3"/>
          <w:sz w:val="20"/>
          <w:szCs w:val="20"/>
        </w:rPr>
        <w:t xml:space="preserve">“The Return Distribution and Portfolio </w:t>
      </w:r>
      <w:r w:rsidR="00093D56" w:rsidRPr="00093D56">
        <w:rPr>
          <w:rFonts w:ascii="Times New Roman" w:hAnsi="Times New Roman" w:cs="Times New Roman"/>
          <w:spacing w:val="-3"/>
          <w:sz w:val="20"/>
          <w:szCs w:val="20"/>
        </w:rPr>
        <w:t xml:space="preserve">Contributions of Bitcoin,” American Society of Business and Behavioral </w:t>
      </w:r>
    </w:p>
    <w:p w14:paraId="31FCC9C3" w14:textId="4F2C256F" w:rsidR="00B77BFA" w:rsidRPr="00093D56" w:rsidRDefault="00093D56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182BA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>Sciences Conference, Las Vegas, March 2022.</w:t>
      </w:r>
    </w:p>
    <w:p w14:paraId="08A6F808" w14:textId="4239986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5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“An Investigation of Bitcoin Returns,” Global Conference on Business and Finance, Las Vegas, January 2019.</w:t>
      </w:r>
    </w:p>
    <w:p w14:paraId="088601D5" w14:textId="159A9C05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6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“Impact of the Risk-free Rate on Required Returns and Alphas of Stocks</w:t>
      </w:r>
      <w:r w:rsidRPr="00ED6565">
        <w:rPr>
          <w:rFonts w:ascii="Times New Roman" w:hAnsi="Times New Roman" w:cs="Times New Roman"/>
          <w:i/>
          <w:spacing w:val="-3"/>
          <w:sz w:val="20"/>
          <w:szCs w:val="20"/>
        </w:rPr>
        <w:t xml:space="preserve">,”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International Academy of Business and</w:t>
      </w:r>
    </w:p>
    <w:p w14:paraId="18010154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Economics Conference, Las Vegas, December 2017.</w:t>
      </w:r>
    </w:p>
    <w:p w14:paraId="093A3A1F" w14:textId="6EB4255F" w:rsidR="00426662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“Predicting Annual Stock Market Returns with Market Variables,” International Academy of Business and Economics</w:t>
      </w:r>
    </w:p>
    <w:p w14:paraId="0A042CD8" w14:textId="67ABD44D" w:rsidR="00EA1EB1" w:rsidRPr="00ED6565" w:rsidRDefault="00426662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Conference, Las Vegas, December 2017.</w:t>
      </w:r>
    </w:p>
    <w:p w14:paraId="052691E7" w14:textId="023BD3E3" w:rsidR="00426662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8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“Optimal Portfolios Based on Different Performance Measures,” International Academy of Business and</w:t>
      </w:r>
      <w:r w:rsidR="0042666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Economics</w:t>
      </w:r>
    </w:p>
    <w:p w14:paraId="733A332B" w14:textId="370CE148" w:rsidR="00EA1EB1" w:rsidRPr="00ED6565" w:rsidRDefault="00426662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Conference, Las Vegas, October 2016.</w:t>
      </w:r>
    </w:p>
    <w:p w14:paraId="6C6686FF" w14:textId="439A2F26" w:rsidR="00426662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9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“Evaluation of U.S. Financial Assets with Different Performance Measures,” International Academy of Business</w:t>
      </w:r>
      <w:r w:rsidR="0042666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and </w:t>
      </w:r>
    </w:p>
    <w:p w14:paraId="4CD7FC63" w14:textId="1EF589BD" w:rsidR="00EA1EB1" w:rsidRPr="00ED6565" w:rsidRDefault="00426662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Economics Conference, Las Vegas, October 2016.</w:t>
      </w:r>
    </w:p>
    <w:p w14:paraId="14FA495E" w14:textId="0C694F3B" w:rsidR="00EA1EB1" w:rsidRPr="00ED6565" w:rsidRDefault="00E17E4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10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“Mean-Variance Optimal Portfolios Considering Skewness and Kurtosis,” International Academy of Business and </w:t>
      </w:r>
    </w:p>
    <w:p w14:paraId="60DD6819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90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Economics Conference, Las Vegas, October 2015.</w:t>
      </w:r>
    </w:p>
    <w:p w14:paraId="63FE45EC" w14:textId="15C2AB53" w:rsidR="00426662" w:rsidRDefault="00484C5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“Distributions of U.S. Asset Returns over Different Investment Periods,” International Academy of Business and </w:t>
      </w:r>
    </w:p>
    <w:p w14:paraId="05880B54" w14:textId="511A76B6" w:rsidR="00EA1EB1" w:rsidRPr="00ED6565" w:rsidRDefault="00426662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E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conomics Conference, Las Vegas, October 2015.</w:t>
      </w:r>
    </w:p>
    <w:p w14:paraId="797690CD" w14:textId="13D771E9" w:rsidR="00426662" w:rsidRDefault="004C13F8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. “Optimal Asset Allocations in Different Stages of Business Cycles,” International Academy of Business and</w:t>
      </w:r>
      <w:r w:rsidR="0042666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3141E8C8" w14:textId="0355FD1D" w:rsidR="00EA1EB1" w:rsidRPr="00ED6565" w:rsidRDefault="00426662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E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conomics Conference, Las Vegas, October 2014.</w:t>
      </w:r>
    </w:p>
    <w:p w14:paraId="488C1B52" w14:textId="7F71E9E7" w:rsidR="00EA1EB1" w:rsidRPr="00ED6565" w:rsidRDefault="00E338B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“U.S. Bond and Stock Yields around Business Cycle Turning Points,” International Academy of Business and </w:t>
      </w:r>
    </w:p>
    <w:p w14:paraId="4200EA63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Economics Conference, Las Vegas, October 2014.</w:t>
      </w:r>
    </w:p>
    <w:p w14:paraId="382CAA63" w14:textId="0D43EE3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4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“U.S. Inflation and Asset Returns around Business Cycle Turning Points,” International Academy of Business and </w:t>
      </w:r>
    </w:p>
    <w:p w14:paraId="24916A50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Economics Conference, Las Vegas, October 2013.</w:t>
      </w:r>
    </w:p>
    <w:p w14:paraId="79A84A70" w14:textId="332F46C9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>.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“A Study of Some Potential Biases in Student Evaluations of Teaching,” International Academy of Business and </w:t>
      </w:r>
    </w:p>
    <w:p w14:paraId="483CA08D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  Economics Conference, Las Vegas, October 2013.</w:t>
      </w:r>
    </w:p>
    <w:p w14:paraId="3E6A9D0D" w14:textId="29ED5F8A" w:rsidR="00426662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6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 “The Appropriate Return Interval for Beta Estimation,” International Academy of Business and Economics</w:t>
      </w:r>
      <w:r w:rsidR="0042666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59CAD8D9" w14:textId="715B5E71" w:rsidR="00EA1EB1" w:rsidRPr="00426662" w:rsidRDefault="00426662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Conference, Las Vegas, October 2012.</w:t>
      </w:r>
    </w:p>
    <w:p w14:paraId="55EDDFF6" w14:textId="7AEA0FC4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17E40">
        <w:rPr>
          <w:rFonts w:ascii="Times New Roman" w:hAnsi="Times New Roman" w:cs="Times New Roman"/>
          <w:spacing w:val="-3"/>
          <w:sz w:val="20"/>
          <w:szCs w:val="20"/>
        </w:rPr>
        <w:t>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“The Performance of U.S. Financial Assets in Expansions and Recessions,” International Academy of Business and </w:t>
      </w:r>
    </w:p>
    <w:p w14:paraId="21B5C61F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     Economics Conference, Las Vegas, 2011.</w:t>
      </w:r>
    </w:p>
    <w:p w14:paraId="557E605D" w14:textId="4179C84A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1</w:t>
      </w:r>
      <w:r w:rsidR="00E17E40">
        <w:rPr>
          <w:rFonts w:ascii="Times New Roman" w:hAnsi="Times New Roman" w:cs="Times New Roman"/>
          <w:sz w:val="20"/>
          <w:szCs w:val="20"/>
        </w:rPr>
        <w:t>8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“Predictable Patterns in Stock Returns,” Annual American Business Research Conference, Las Vegas, 2010. </w:t>
      </w:r>
    </w:p>
    <w:p w14:paraId="6C43A61A" w14:textId="0A30E94E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1</w:t>
      </w:r>
      <w:r w:rsidR="00E17E40">
        <w:rPr>
          <w:rFonts w:ascii="Times New Roman" w:hAnsi="Times New Roman" w:cs="Times New Roman"/>
          <w:sz w:val="20"/>
          <w:szCs w:val="20"/>
        </w:rPr>
        <w:t>9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“The Impact of the Return Interval on Beta Estimation,” International Academy of Business and Economics </w:t>
      </w:r>
    </w:p>
    <w:p w14:paraId="7A4816DF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Conference, Las Vegas, 2009.</w:t>
      </w:r>
    </w:p>
    <w:p w14:paraId="3AA26AB7" w14:textId="61BDBD7D" w:rsidR="00EA1EB1" w:rsidRPr="00ED6565" w:rsidRDefault="00E17E4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“The Equity Premium: Estimates and Forecasts,” European Financial Management Association Conference, </w:t>
      </w:r>
    </w:p>
    <w:p w14:paraId="03E4B225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Milan, Italy, 2009. </w:t>
      </w:r>
    </w:p>
    <w:p w14:paraId="7792E9BD" w14:textId="7D0FBFDA" w:rsidR="00EA1EB1" w:rsidRPr="00ED6565" w:rsidRDefault="00484C5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1</w:t>
      </w:r>
      <w:r w:rsidR="00EA1EB1" w:rsidRPr="00ED6565">
        <w:rPr>
          <w:rFonts w:ascii="Times New Roman" w:hAnsi="Times New Roman" w:cs="Times New Roman"/>
          <w:sz w:val="20"/>
          <w:szCs w:val="20"/>
        </w:rPr>
        <w:t>. “Mean Reversion in Stock Returns,” Global Conference on Business and Finance, San Jose, Costa Rica, 2009.</w:t>
      </w:r>
    </w:p>
    <w:p w14:paraId="5A1DEF9E" w14:textId="12E882A7" w:rsidR="00EA1EB1" w:rsidRPr="00ED6565" w:rsidRDefault="004C13F8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“A Study of Time Diversification with Block Bootstraps and Downside Risk,” International Business and </w:t>
      </w:r>
    </w:p>
    <w:p w14:paraId="497E7942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Management Research Conference, Hawaii, 2008.</w:t>
      </w:r>
    </w:p>
    <w:p w14:paraId="13FEB24B" w14:textId="0FE26181" w:rsidR="00EA1EB1" w:rsidRPr="00ED6565" w:rsidRDefault="00E338B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“Teaching Evaluations: Perceptions of Students and Faculty,” Academy of Business Education Conference, </w:t>
      </w:r>
    </w:p>
    <w:p w14:paraId="2D0AAE81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Bermuda, 2007.</w:t>
      </w:r>
    </w:p>
    <w:p w14:paraId="0DD55ABD" w14:textId="3213D796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4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“Explanatory Factors for Overall Instructor and Course Ratings,” College Teaching &amp; Learning Conference, Las </w:t>
      </w:r>
    </w:p>
    <w:p w14:paraId="4D06D043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Vegas, 2005.</w:t>
      </w:r>
    </w:p>
    <w:p w14:paraId="19707EBF" w14:textId="14966E7C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5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“The Efficiency of Individual and Composite Measures for Identifying Value Stocks,” Financial Management </w:t>
      </w:r>
    </w:p>
    <w:p w14:paraId="0BBB2827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Association, European Conference, Paris, France, 2001.</w:t>
      </w:r>
    </w:p>
    <w:p w14:paraId="26000D94" w14:textId="69B37BFB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6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“The Value Premium for Small Capitalization Stocks,” Financial Management Association Conference, Key </w:t>
      </w:r>
    </w:p>
    <w:p w14:paraId="6B159D16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West, 1999.</w:t>
      </w:r>
    </w:p>
    <w:p w14:paraId="05602567" w14:textId="4373500D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7</w:t>
      </w:r>
      <w:r w:rsidR="00484C50">
        <w:rPr>
          <w:rFonts w:ascii="Times New Roman" w:hAnsi="Times New Roman" w:cs="Times New Roman"/>
          <w:sz w:val="20"/>
          <w:szCs w:val="20"/>
        </w:rPr>
        <w:t>.</w:t>
      </w:r>
      <w:r w:rsidRPr="00ED6565">
        <w:rPr>
          <w:rFonts w:ascii="Times New Roman" w:hAnsi="Times New Roman" w:cs="Times New Roman"/>
          <w:sz w:val="20"/>
          <w:szCs w:val="20"/>
        </w:rPr>
        <w:t xml:space="preserve"> “The Value Premium for Small Capitalization Stocks,” Southern Finance Association Conference, Orlando,</w:t>
      </w:r>
      <w:r w:rsidR="00426662">
        <w:rPr>
          <w:rFonts w:ascii="Times New Roman" w:hAnsi="Times New Roman" w:cs="Times New Roman"/>
          <w:sz w:val="20"/>
          <w:szCs w:val="20"/>
        </w:rPr>
        <w:t xml:space="preserve"> </w:t>
      </w:r>
      <w:r w:rsidRPr="00ED6565">
        <w:rPr>
          <w:rFonts w:ascii="Times New Roman" w:hAnsi="Times New Roman" w:cs="Times New Roman"/>
          <w:sz w:val="20"/>
          <w:szCs w:val="20"/>
        </w:rPr>
        <w:t>1999.</w:t>
      </w:r>
    </w:p>
    <w:p w14:paraId="54879684" w14:textId="6B1EFE11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8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“Are Working Capital Policies Related to Economic Fundamentals? Evidence from Four Major Economies,” </w:t>
      </w:r>
    </w:p>
    <w:p w14:paraId="70A62556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Financial Management Association Conference, Chicago, 1998.</w:t>
      </w:r>
    </w:p>
    <w:p w14:paraId="4004A538" w14:textId="3A3449B7" w:rsidR="003471A6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2</w:t>
      </w:r>
      <w:r w:rsidR="00E17E40">
        <w:rPr>
          <w:rFonts w:ascii="Times New Roman" w:hAnsi="Times New Roman" w:cs="Times New Roman"/>
          <w:sz w:val="20"/>
          <w:szCs w:val="20"/>
        </w:rPr>
        <w:t>9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“Explanatory Factors for Korean Stock Returns,” Global Finance Conference, Montreal, </w:t>
      </w:r>
      <w:r w:rsidRPr="00ED6565">
        <w:rPr>
          <w:rFonts w:ascii="Times New Roman" w:hAnsi="Times New Roman" w:cs="Times New Roman"/>
          <w:bCs/>
          <w:sz w:val="20"/>
          <w:szCs w:val="20"/>
        </w:rPr>
        <w:t>Canada, 1997.</w:t>
      </w:r>
    </w:p>
    <w:p w14:paraId="7D8BFE2B" w14:textId="305BA9C0" w:rsidR="00EA1EB1" w:rsidRPr="003471A6" w:rsidRDefault="00E17E4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30</w:t>
      </w:r>
      <w:r w:rsidR="00EA1EB1" w:rsidRPr="003471A6">
        <w:rPr>
          <w:rFonts w:ascii="Times New Roman" w:hAnsi="Times New Roman" w:cs="Times New Roman"/>
          <w:sz w:val="20"/>
          <w:szCs w:val="20"/>
        </w:rPr>
        <w:t>. “Explanatory Factors for Korean Stock Returns, Financial Management Association Conference, Honolulu, 1997.</w:t>
      </w:r>
    </w:p>
    <w:p w14:paraId="7EA2A191" w14:textId="5EF844CA" w:rsidR="00EA1EB1" w:rsidRPr="003471A6" w:rsidRDefault="00484C5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17E40">
        <w:rPr>
          <w:rFonts w:ascii="Times New Roman" w:hAnsi="Times New Roman" w:cs="Times New Roman"/>
          <w:sz w:val="20"/>
          <w:szCs w:val="20"/>
        </w:rPr>
        <w:t>1</w:t>
      </w:r>
      <w:r w:rsidR="00EA1EB1" w:rsidRPr="003471A6">
        <w:rPr>
          <w:rFonts w:ascii="Times New Roman" w:hAnsi="Times New Roman" w:cs="Times New Roman"/>
          <w:sz w:val="20"/>
          <w:szCs w:val="20"/>
        </w:rPr>
        <w:t>. “Why Do Companies Pay Stock Dividends?” Financial Management Association Conference, New York, 1995.</w:t>
      </w:r>
    </w:p>
    <w:p w14:paraId="401D31E2" w14:textId="7832FB19" w:rsidR="00EA1EB1" w:rsidRPr="00ED6565" w:rsidRDefault="004C13F8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17E40">
        <w:rPr>
          <w:rFonts w:ascii="Times New Roman" w:hAnsi="Times New Roman" w:cs="Times New Roman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“The Market Impact of Rights Issues: Evidence from Korea,” American Finance Association Conference, </w:t>
      </w:r>
    </w:p>
    <w:p w14:paraId="3B0F8ED5" w14:textId="77777777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Washington, D.C., 1995.</w:t>
      </w:r>
    </w:p>
    <w:p w14:paraId="5EE75226" w14:textId="3589B082" w:rsidR="00EA1EB1" w:rsidRPr="003471A6" w:rsidRDefault="00E338B0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17E40">
        <w:rPr>
          <w:rFonts w:ascii="Times New Roman" w:hAnsi="Times New Roman" w:cs="Times New Roman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“Seasoned Equity Issues: The Korean Experience,” Financial Management Association Conference, St. </w:t>
      </w:r>
      <w:r w:rsidR="00EA1EB1" w:rsidRPr="003471A6">
        <w:rPr>
          <w:rFonts w:ascii="Times New Roman" w:hAnsi="Times New Roman" w:cs="Times New Roman"/>
          <w:sz w:val="20"/>
          <w:szCs w:val="20"/>
        </w:rPr>
        <w:t xml:space="preserve">Louis, </w:t>
      </w:r>
    </w:p>
    <w:p w14:paraId="6B4774A9" w14:textId="77777777" w:rsidR="00EA1EB1" w:rsidRPr="003471A6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71A6">
        <w:rPr>
          <w:rFonts w:ascii="Times New Roman" w:hAnsi="Times New Roman" w:cs="Times New Roman"/>
          <w:sz w:val="20"/>
          <w:szCs w:val="20"/>
        </w:rPr>
        <w:t xml:space="preserve">        1994.</w:t>
      </w:r>
    </w:p>
    <w:p w14:paraId="2F537713" w14:textId="40E22115" w:rsidR="00EA1EB1" w:rsidRPr="00ED6565" w:rsidRDefault="00EA1EB1" w:rsidP="00E17E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3</w:t>
      </w:r>
      <w:r w:rsidR="00E17E40">
        <w:rPr>
          <w:rFonts w:ascii="Times New Roman" w:hAnsi="Times New Roman" w:cs="Times New Roman"/>
          <w:sz w:val="20"/>
          <w:szCs w:val="20"/>
        </w:rPr>
        <w:t>4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“Market Reactions to Stock Splits: Effect of the 1986 Tax Reform Act,” Financial Management Association </w:t>
      </w:r>
    </w:p>
    <w:p w14:paraId="300BDB29" w14:textId="77777777" w:rsidR="00EA1EB1" w:rsidRPr="00ED6565" w:rsidRDefault="00EA1EB1" w:rsidP="00E17E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Conference, Toronto, Canada, 1993.</w:t>
      </w:r>
    </w:p>
    <w:p w14:paraId="51E383C4" w14:textId="537A9036" w:rsidR="00EA1EB1" w:rsidRPr="00ED6565" w:rsidRDefault="00EA1EB1" w:rsidP="00E17E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3</w:t>
      </w:r>
      <w:r w:rsidR="00E17E40">
        <w:rPr>
          <w:rFonts w:ascii="Times New Roman" w:hAnsi="Times New Roman" w:cs="Times New Roman"/>
          <w:sz w:val="20"/>
          <w:szCs w:val="20"/>
        </w:rPr>
        <w:t>5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“The Ex-Day Effect for Stock Dividends: Evidence from the Japanese and Korean Markets,” Financial </w:t>
      </w:r>
    </w:p>
    <w:p w14:paraId="2042E82C" w14:textId="77777777" w:rsidR="00EA1EB1" w:rsidRPr="00ED6565" w:rsidRDefault="00EA1EB1" w:rsidP="00E17E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Management Association Conference, Richmond, 1993.</w:t>
      </w:r>
    </w:p>
    <w:p w14:paraId="41D19E06" w14:textId="07BCD824" w:rsidR="00EA1EB1" w:rsidRPr="00ED6565" w:rsidRDefault="00EA1EB1" w:rsidP="00E17E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3</w:t>
      </w:r>
      <w:r w:rsidR="00E17E40">
        <w:rPr>
          <w:rFonts w:ascii="Times New Roman" w:hAnsi="Times New Roman" w:cs="Times New Roman"/>
          <w:sz w:val="20"/>
          <w:szCs w:val="20"/>
        </w:rPr>
        <w:t>6</w:t>
      </w:r>
      <w:r w:rsidRPr="00ED6565">
        <w:rPr>
          <w:rFonts w:ascii="Times New Roman" w:hAnsi="Times New Roman" w:cs="Times New Roman"/>
          <w:sz w:val="20"/>
          <w:szCs w:val="20"/>
        </w:rPr>
        <w:t xml:space="preserve">. “The Effect of Stock Splits on the Ownership Structure of Firms,” Southern Finance Association Conference, </w:t>
      </w:r>
    </w:p>
    <w:p w14:paraId="21A8354E" w14:textId="77777777" w:rsidR="00EA1EB1" w:rsidRPr="00ED6565" w:rsidRDefault="00EA1EB1" w:rsidP="00E17E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 Jacksonville, 1992.</w:t>
      </w:r>
    </w:p>
    <w:p w14:paraId="4D11C51B" w14:textId="48331B8D" w:rsidR="00EA1EB1" w:rsidRPr="00ED6565" w:rsidRDefault="00EA1EB1" w:rsidP="00E17E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3</w:t>
      </w:r>
      <w:r w:rsidR="00E17E40">
        <w:rPr>
          <w:rFonts w:ascii="Times New Roman" w:hAnsi="Times New Roman" w:cs="Times New Roman"/>
          <w:sz w:val="20"/>
          <w:szCs w:val="20"/>
        </w:rPr>
        <w:t>7</w:t>
      </w:r>
      <w:r w:rsidRPr="00ED6565">
        <w:rPr>
          <w:rFonts w:ascii="Times New Roman" w:hAnsi="Times New Roman" w:cs="Times New Roman"/>
          <w:sz w:val="20"/>
          <w:szCs w:val="20"/>
        </w:rPr>
        <w:t>. “An Evaluation of Shareholder Reactions to Stock Splits,” Financial Management Association</w:t>
      </w:r>
      <w:r w:rsidRPr="00ED65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6565">
        <w:rPr>
          <w:rFonts w:ascii="Times New Roman" w:hAnsi="Times New Roman" w:cs="Times New Roman"/>
          <w:sz w:val="20"/>
          <w:szCs w:val="20"/>
        </w:rPr>
        <w:t xml:space="preserve">Conference, </w:t>
      </w:r>
    </w:p>
    <w:p w14:paraId="3DC3797F" w14:textId="77777777" w:rsidR="00EA1EB1" w:rsidRPr="00ED6565" w:rsidRDefault="00EA1EB1" w:rsidP="00E17E4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  Chicago, 1992.</w:t>
      </w:r>
    </w:p>
    <w:p w14:paraId="0F18CB11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4532FB0E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D6565">
        <w:rPr>
          <w:rFonts w:ascii="Times New Roman" w:hAnsi="Times New Roman" w:cs="Times New Roman"/>
          <w:b/>
          <w:sz w:val="20"/>
          <w:szCs w:val="20"/>
        </w:rPr>
        <w:t>GRANTS AWARDED</w:t>
      </w:r>
    </w:p>
    <w:p w14:paraId="4FD6248C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1. “Predictable Patterns in Stock Returns,” Howard University Sponsored Faculty Research Program in the Social </w:t>
      </w:r>
    </w:p>
    <w:p w14:paraId="6544EE3E" w14:textId="77777777" w:rsidR="00EA1EB1" w:rsidRPr="00ED6565" w:rsidRDefault="00EA1EB1" w:rsidP="00EA1EB1">
      <w:pPr>
        <w:tabs>
          <w:tab w:val="left" w:pos="72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Sciences, Humanities, and Education, $10,000, 2009-10. </w:t>
      </w:r>
    </w:p>
    <w:p w14:paraId="2074A322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>2. “The Equity Premium: Estimates and Forecasts,” Morgan Stanley Research Foundation, $40,000, 2008-09.</w:t>
      </w:r>
    </w:p>
    <w:p w14:paraId="35A30454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3. “Estimating and Forecasting the U.S. Equity Risk Premium,” Howard University Sponsored Faculty Research </w:t>
      </w:r>
    </w:p>
    <w:p w14:paraId="49E9CE1A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Program in the Social Sciences, Humanities, and Education, $10,000, 2008-09. </w:t>
      </w:r>
    </w:p>
    <w:p w14:paraId="29948F24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4. “Developing Financial Modeling Projects for Real-World Applications,” Fund for Academic Excellence, $4,500, </w:t>
      </w:r>
    </w:p>
    <w:p w14:paraId="43442DCC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2008-09.</w:t>
      </w:r>
    </w:p>
    <w:p w14:paraId="299DBD28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5. “Optimal Asset Allocations for Dynamic Time Diversification,” Howard University Sponsored Faculty Research </w:t>
      </w:r>
    </w:p>
    <w:p w14:paraId="236E7D67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Program in the Social Sciences, Humanities, and Education, $10,000, 2006-07. </w:t>
      </w:r>
    </w:p>
    <w:p w14:paraId="60CD9209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6. “Optimal Portfolios for Regular Investments,” Howard University Sponsored Faculty Research Program in the </w:t>
      </w:r>
    </w:p>
    <w:p w14:paraId="49685742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Social Sciences, Humanities, and Education, $9,000, 2003-04. </w:t>
      </w:r>
    </w:p>
    <w:p w14:paraId="42E85FB6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7. “Optimal Asset Allocations for Different Investment Horizons,” Howard University Sponsored Faculty Research </w:t>
      </w:r>
    </w:p>
    <w:p w14:paraId="67AC8FB3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Program in the Social Sciences, Humanities, and Education, $8,000, 2001-02. </w:t>
      </w:r>
    </w:p>
    <w:p w14:paraId="6211A3E9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8. “Relations between Stock Returns and Fundamental Variables,” Howard University Sponsored Faculty Research </w:t>
      </w:r>
    </w:p>
    <w:p w14:paraId="59CA1256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Program in the Social Sciences, Humanities, and Education, $7,500, 1996-97. </w:t>
      </w:r>
    </w:p>
    <w:p w14:paraId="382E4E46" w14:textId="77777777" w:rsidR="00EA1EB1" w:rsidRPr="00ED6565" w:rsidRDefault="00EA1EB1" w:rsidP="00EA1EB1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22E5490" w14:textId="77777777" w:rsidR="00F550A3" w:rsidRDefault="00EA1EB1" w:rsidP="00F550A3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D6565">
        <w:rPr>
          <w:rFonts w:ascii="Times New Roman" w:hAnsi="Times New Roman" w:cs="Times New Roman"/>
          <w:b/>
          <w:sz w:val="20"/>
          <w:szCs w:val="20"/>
        </w:rPr>
        <w:t>PROFESSIONAL DEVELOPMENT</w:t>
      </w:r>
    </w:p>
    <w:p w14:paraId="31EC7208" w14:textId="762E1620" w:rsidR="00D35F23" w:rsidRDefault="00D35F23" w:rsidP="005E7448">
      <w:pPr>
        <w:spacing w:line="240" w:lineRule="auto"/>
        <w:ind w:left="288" w:hanging="28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1. University fellowship for 8-week Lumen Circles training on “Evidence-based teaching with generative AI,” February-</w:t>
      </w:r>
      <w:proofErr w:type="gramStart"/>
      <w:r>
        <w:rPr>
          <w:rFonts w:ascii="Times New Roman" w:hAnsi="Times New Roman" w:cs="Times New Roman"/>
          <w:sz w:val="20"/>
          <w:szCs w:val="20"/>
        </w:rPr>
        <w:t>April,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2025.</w:t>
      </w:r>
    </w:p>
    <w:p w14:paraId="39F8BAE1" w14:textId="4BEE2152" w:rsidR="00B05E1E" w:rsidRDefault="005E7448" w:rsidP="005E7448">
      <w:pPr>
        <w:spacing w:line="240" w:lineRule="auto"/>
        <w:ind w:left="288" w:hanging="28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5F23">
        <w:rPr>
          <w:rFonts w:ascii="Times New Roman" w:hAnsi="Times New Roman" w:cs="Times New Roman"/>
          <w:sz w:val="20"/>
          <w:szCs w:val="20"/>
        </w:rPr>
        <w:t>2</w:t>
      </w:r>
      <w:r w:rsidR="00F550A3">
        <w:rPr>
          <w:rFonts w:ascii="Times New Roman" w:hAnsi="Times New Roman" w:cs="Times New Roman"/>
          <w:sz w:val="20"/>
          <w:szCs w:val="20"/>
        </w:rPr>
        <w:t>.</w:t>
      </w:r>
      <w:r w:rsidR="00B05E1E">
        <w:rPr>
          <w:rFonts w:ascii="Times New Roman" w:hAnsi="Times New Roman" w:cs="Times New Roman"/>
          <w:sz w:val="20"/>
          <w:szCs w:val="20"/>
        </w:rPr>
        <w:t xml:space="preserve"> </w:t>
      </w:r>
      <w:r w:rsidR="00EA1EB1" w:rsidRPr="00B05E1E">
        <w:rPr>
          <w:rFonts w:ascii="Times New Roman" w:hAnsi="Times New Roman" w:cs="Times New Roman"/>
          <w:sz w:val="20"/>
          <w:szCs w:val="20"/>
        </w:rPr>
        <w:t>Completed 20-credit hour CFA annual continuing education program</w:t>
      </w:r>
      <w:r w:rsidR="00005A9C" w:rsidRPr="00B05E1E">
        <w:rPr>
          <w:rFonts w:ascii="Times New Roman" w:hAnsi="Times New Roman" w:cs="Times New Roman"/>
          <w:sz w:val="20"/>
          <w:szCs w:val="20"/>
        </w:rPr>
        <w:t xml:space="preserve"> each year</w:t>
      </w:r>
      <w:r w:rsidR="00EA1EB1" w:rsidRPr="00B05E1E">
        <w:rPr>
          <w:rFonts w:ascii="Times New Roman" w:hAnsi="Times New Roman" w:cs="Times New Roman"/>
          <w:sz w:val="20"/>
          <w:szCs w:val="20"/>
        </w:rPr>
        <w:t>, 2001-</w:t>
      </w:r>
      <w:r w:rsidR="00843213">
        <w:rPr>
          <w:rFonts w:ascii="Times New Roman" w:hAnsi="Times New Roman" w:cs="Times New Roman"/>
          <w:sz w:val="20"/>
          <w:szCs w:val="20"/>
        </w:rPr>
        <w:t>2024</w:t>
      </w:r>
      <w:r w:rsidR="00EA1EB1" w:rsidRPr="00B05E1E">
        <w:rPr>
          <w:rFonts w:ascii="Times New Roman" w:hAnsi="Times New Roman" w:cs="Times New Roman"/>
          <w:sz w:val="20"/>
          <w:szCs w:val="20"/>
        </w:rPr>
        <w:t>.</w:t>
      </w:r>
    </w:p>
    <w:p w14:paraId="77C59BD2" w14:textId="3B3AA1BD" w:rsidR="00F550A3" w:rsidRDefault="005E7448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5F23">
        <w:rPr>
          <w:rFonts w:ascii="Times New Roman" w:hAnsi="Times New Roman" w:cs="Times New Roman"/>
          <w:sz w:val="20"/>
          <w:szCs w:val="20"/>
        </w:rPr>
        <w:t>3</w:t>
      </w:r>
      <w:r w:rsidR="00F550A3" w:rsidRPr="00F550A3">
        <w:rPr>
          <w:rFonts w:ascii="Times New Roman" w:hAnsi="Times New Roman" w:cs="Times New Roman"/>
          <w:sz w:val="20"/>
          <w:szCs w:val="20"/>
        </w:rPr>
        <w:t>.</w:t>
      </w:r>
      <w:r w:rsidR="00B05E1E" w:rsidRPr="00F550A3">
        <w:rPr>
          <w:rFonts w:ascii="Times New Roman" w:hAnsi="Times New Roman" w:cs="Times New Roman"/>
          <w:sz w:val="20"/>
          <w:szCs w:val="20"/>
        </w:rPr>
        <w:t xml:space="preserve"> Participated in annual Wall Street on Campus financial strategy education seminars with leading financial </w:t>
      </w:r>
      <w:r w:rsidR="00843213">
        <w:rPr>
          <w:rFonts w:ascii="Times New Roman" w:hAnsi="Times New Roman" w:cs="Times New Roman"/>
          <w:sz w:val="20"/>
          <w:szCs w:val="20"/>
        </w:rPr>
        <w:t>firms</w:t>
      </w:r>
      <w:r w:rsidR="00B05E1E" w:rsidRPr="00F550A3">
        <w:rPr>
          <w:rFonts w:ascii="Times New Roman" w:hAnsi="Times New Roman" w:cs="Times New Roman"/>
          <w:sz w:val="20"/>
          <w:szCs w:val="20"/>
        </w:rPr>
        <w:t xml:space="preserve">  </w:t>
      </w:r>
      <w:r w:rsidR="00F550A3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A16D081" w14:textId="5B37CC67" w:rsidR="00F550A3" w:rsidRDefault="00F550A3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E744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E1E" w:rsidRPr="00F550A3">
        <w:rPr>
          <w:rFonts w:ascii="Times New Roman" w:hAnsi="Times New Roman" w:cs="Times New Roman"/>
          <w:sz w:val="20"/>
          <w:szCs w:val="20"/>
        </w:rPr>
        <w:t>at Howard University, 2006-</w:t>
      </w:r>
      <w:r w:rsidR="0088070D">
        <w:rPr>
          <w:rFonts w:ascii="Times New Roman" w:hAnsi="Times New Roman" w:cs="Times New Roman"/>
          <w:sz w:val="20"/>
          <w:szCs w:val="20"/>
        </w:rPr>
        <w:t>202</w:t>
      </w:r>
      <w:r w:rsidR="00843213">
        <w:rPr>
          <w:rFonts w:ascii="Times New Roman" w:hAnsi="Times New Roman" w:cs="Times New Roman"/>
          <w:sz w:val="20"/>
          <w:szCs w:val="20"/>
        </w:rPr>
        <w:t>4</w:t>
      </w:r>
      <w:r w:rsidR="00B05E1E" w:rsidRPr="00F550A3">
        <w:rPr>
          <w:rFonts w:ascii="Times New Roman" w:hAnsi="Times New Roman" w:cs="Times New Roman"/>
          <w:sz w:val="20"/>
          <w:szCs w:val="20"/>
        </w:rPr>
        <w:t>.</w:t>
      </w:r>
    </w:p>
    <w:p w14:paraId="7828B208" w14:textId="50054B25" w:rsidR="001E6F2C" w:rsidRPr="00093D56" w:rsidRDefault="001E6F2C" w:rsidP="001E6F2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D35F23">
        <w:rPr>
          <w:rFonts w:ascii="Times New Roman" w:hAnsi="Times New Roman" w:cs="Times New Roman"/>
          <w:spacing w:val="-3"/>
          <w:sz w:val="20"/>
          <w:szCs w:val="20"/>
        </w:rPr>
        <w:t>4</w:t>
      </w:r>
      <w:r>
        <w:rPr>
          <w:rFonts w:ascii="Times New Roman" w:hAnsi="Times New Roman" w:cs="Times New Roman"/>
          <w:spacing w:val="-3"/>
          <w:sz w:val="20"/>
          <w:szCs w:val="20"/>
        </w:rPr>
        <w:t>. Participated in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D35F23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 xml:space="preserve"> academic business conferences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>1992-2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>02</w:t>
      </w:r>
      <w:r w:rsidR="00484C50">
        <w:rPr>
          <w:rFonts w:ascii="Times New Roman" w:hAnsi="Times New Roman" w:cs="Times New Roman"/>
          <w:spacing w:val="-3"/>
          <w:sz w:val="20"/>
          <w:szCs w:val="20"/>
        </w:rPr>
        <w:t>4</w:t>
      </w:r>
      <w:r w:rsidRPr="00093D56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0A099834" w14:textId="5EC97EA0" w:rsidR="00F550A3" w:rsidRPr="00F550A3" w:rsidRDefault="005E7448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5F23">
        <w:rPr>
          <w:rFonts w:ascii="Times New Roman" w:hAnsi="Times New Roman" w:cs="Times New Roman"/>
          <w:sz w:val="20"/>
          <w:szCs w:val="20"/>
        </w:rPr>
        <w:t>5</w:t>
      </w:r>
      <w:r w:rsidR="00F550A3">
        <w:rPr>
          <w:rFonts w:ascii="Times New Roman" w:hAnsi="Times New Roman" w:cs="Times New Roman"/>
          <w:sz w:val="20"/>
          <w:szCs w:val="20"/>
        </w:rPr>
        <w:t xml:space="preserve">. </w:t>
      </w:r>
      <w:r w:rsidR="009827A2" w:rsidRPr="00F550A3">
        <w:rPr>
          <w:rFonts w:ascii="Times New Roman" w:hAnsi="Times New Roman" w:cs="Times New Roman"/>
          <w:sz w:val="20"/>
          <w:szCs w:val="20"/>
        </w:rPr>
        <w:t xml:space="preserve">Obtained </w:t>
      </w:r>
      <w:r w:rsidR="008144C3" w:rsidRPr="00F550A3">
        <w:rPr>
          <w:rFonts w:ascii="Times New Roman" w:hAnsi="Times New Roman" w:cs="Times New Roman"/>
          <w:sz w:val="20"/>
          <w:szCs w:val="20"/>
        </w:rPr>
        <w:t xml:space="preserve">and completed </w:t>
      </w:r>
      <w:r w:rsidR="009827A2" w:rsidRPr="00F550A3">
        <w:rPr>
          <w:rFonts w:ascii="Times New Roman" w:hAnsi="Times New Roman" w:cs="Times New Roman"/>
          <w:sz w:val="20"/>
          <w:szCs w:val="20"/>
        </w:rPr>
        <w:t>a $40,000 research fellowship from Morgan Stanley Foundation</w:t>
      </w:r>
      <w:r w:rsidR="000C6D04" w:rsidRPr="00F550A3">
        <w:rPr>
          <w:rFonts w:ascii="Times New Roman" w:hAnsi="Times New Roman" w:cs="Times New Roman"/>
          <w:sz w:val="20"/>
          <w:szCs w:val="20"/>
        </w:rPr>
        <w:t>, 2008-09</w:t>
      </w:r>
      <w:r w:rsidR="009827A2" w:rsidRPr="00F550A3">
        <w:rPr>
          <w:rFonts w:ascii="Times New Roman" w:hAnsi="Times New Roman" w:cs="Times New Roman"/>
          <w:sz w:val="20"/>
          <w:szCs w:val="20"/>
        </w:rPr>
        <w:t>.</w:t>
      </w:r>
    </w:p>
    <w:p w14:paraId="4C069382" w14:textId="23293BD9" w:rsidR="00F550A3" w:rsidRDefault="005E7448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5F23">
        <w:rPr>
          <w:rFonts w:ascii="Times New Roman" w:hAnsi="Times New Roman" w:cs="Times New Roman"/>
          <w:sz w:val="20"/>
          <w:szCs w:val="20"/>
        </w:rPr>
        <w:t>6</w:t>
      </w:r>
      <w:r w:rsidR="00F550A3">
        <w:rPr>
          <w:rFonts w:ascii="Times New Roman" w:hAnsi="Times New Roman" w:cs="Times New Roman"/>
          <w:sz w:val="20"/>
          <w:szCs w:val="20"/>
        </w:rPr>
        <w:t xml:space="preserve">. </w:t>
      </w:r>
      <w:r w:rsidR="00EA1EB1" w:rsidRPr="00F550A3">
        <w:rPr>
          <w:rFonts w:ascii="Times New Roman" w:hAnsi="Times New Roman" w:cs="Times New Roman"/>
          <w:sz w:val="20"/>
          <w:szCs w:val="20"/>
        </w:rPr>
        <w:t xml:space="preserve">Participated in 3-day Redefining Investment Strategy Education forum, Dayton, March </w:t>
      </w:r>
      <w:r w:rsidR="001C396E">
        <w:rPr>
          <w:rFonts w:ascii="Times New Roman" w:hAnsi="Times New Roman" w:cs="Times New Roman"/>
          <w:sz w:val="20"/>
          <w:szCs w:val="20"/>
        </w:rPr>
        <w:t xml:space="preserve">29-31, </w:t>
      </w:r>
      <w:r w:rsidR="00EA1EB1" w:rsidRPr="00F550A3">
        <w:rPr>
          <w:rFonts w:ascii="Times New Roman" w:hAnsi="Times New Roman" w:cs="Times New Roman"/>
          <w:sz w:val="20"/>
          <w:szCs w:val="20"/>
        </w:rPr>
        <w:t>2006.</w:t>
      </w:r>
    </w:p>
    <w:p w14:paraId="41B7FED4" w14:textId="439BBE29" w:rsidR="00005A9C" w:rsidRPr="00ED6565" w:rsidRDefault="005E7448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5F23">
        <w:rPr>
          <w:rFonts w:ascii="Times New Roman" w:hAnsi="Times New Roman" w:cs="Times New Roman"/>
          <w:sz w:val="20"/>
          <w:szCs w:val="20"/>
        </w:rPr>
        <w:t>7</w:t>
      </w:r>
      <w:r w:rsidR="00005A9C">
        <w:rPr>
          <w:rFonts w:ascii="Times New Roman" w:hAnsi="Times New Roman" w:cs="Times New Roman"/>
          <w:sz w:val="20"/>
          <w:szCs w:val="20"/>
        </w:rPr>
        <w:t xml:space="preserve">. </w:t>
      </w:r>
      <w:r w:rsidR="00005A9C" w:rsidRPr="00ED6565">
        <w:rPr>
          <w:rFonts w:ascii="Times New Roman" w:hAnsi="Times New Roman" w:cs="Times New Roman"/>
          <w:sz w:val="20"/>
          <w:szCs w:val="20"/>
        </w:rPr>
        <w:t xml:space="preserve">Developed a comprehensive trading case </w:t>
      </w:r>
      <w:r w:rsidR="00005A9C">
        <w:rPr>
          <w:rFonts w:ascii="Times New Roman" w:hAnsi="Times New Roman" w:cs="Times New Roman"/>
          <w:sz w:val="20"/>
          <w:szCs w:val="20"/>
        </w:rPr>
        <w:t xml:space="preserve">as a consultant </w:t>
      </w:r>
      <w:r w:rsidR="00005A9C" w:rsidRPr="00ED6565">
        <w:rPr>
          <w:rFonts w:ascii="Times New Roman" w:hAnsi="Times New Roman" w:cs="Times New Roman"/>
          <w:sz w:val="20"/>
          <w:szCs w:val="20"/>
        </w:rPr>
        <w:t>for</w:t>
      </w:r>
      <w:r w:rsidR="00005A9C">
        <w:rPr>
          <w:rFonts w:ascii="Times New Roman" w:hAnsi="Times New Roman" w:cs="Times New Roman"/>
          <w:sz w:val="20"/>
          <w:szCs w:val="20"/>
        </w:rPr>
        <w:t xml:space="preserve"> Goldman Sachs, </w:t>
      </w:r>
      <w:r w:rsidR="001C396E">
        <w:rPr>
          <w:rFonts w:ascii="Times New Roman" w:hAnsi="Times New Roman" w:cs="Times New Roman"/>
          <w:sz w:val="20"/>
          <w:szCs w:val="20"/>
        </w:rPr>
        <w:t xml:space="preserve">Spring </w:t>
      </w:r>
      <w:r w:rsidR="00005A9C">
        <w:rPr>
          <w:rFonts w:ascii="Times New Roman" w:hAnsi="Times New Roman" w:cs="Times New Roman"/>
          <w:sz w:val="20"/>
          <w:szCs w:val="20"/>
        </w:rPr>
        <w:t>2004.</w:t>
      </w:r>
    </w:p>
    <w:p w14:paraId="7E268D43" w14:textId="17795924" w:rsidR="00EA1EB1" w:rsidRPr="00ED6565" w:rsidRDefault="005E7448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5F23">
        <w:rPr>
          <w:rFonts w:ascii="Times New Roman" w:hAnsi="Times New Roman" w:cs="Times New Roman"/>
          <w:sz w:val="20"/>
          <w:szCs w:val="20"/>
        </w:rPr>
        <w:t>8</w:t>
      </w:r>
      <w:r w:rsidR="00EA1EB1" w:rsidRPr="00ED6565">
        <w:rPr>
          <w:rFonts w:ascii="Times New Roman" w:hAnsi="Times New Roman" w:cs="Times New Roman"/>
          <w:sz w:val="20"/>
          <w:szCs w:val="20"/>
        </w:rPr>
        <w:t>. Participated in 3-day Art &amp; Craft of Case Writing Seminar at Harvard University, sponsored by Management</w:t>
      </w:r>
    </w:p>
    <w:p w14:paraId="28064677" w14:textId="331EF6F2" w:rsidR="00EA1EB1" w:rsidRDefault="00EA1EB1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</w:t>
      </w:r>
      <w:r w:rsidR="00E466B1">
        <w:rPr>
          <w:rFonts w:ascii="Times New Roman" w:hAnsi="Times New Roman" w:cs="Times New Roman"/>
          <w:sz w:val="20"/>
          <w:szCs w:val="20"/>
        </w:rPr>
        <w:t xml:space="preserve">  </w:t>
      </w:r>
      <w:r w:rsidRPr="00ED6565">
        <w:rPr>
          <w:rFonts w:ascii="Times New Roman" w:hAnsi="Times New Roman" w:cs="Times New Roman"/>
          <w:sz w:val="20"/>
          <w:szCs w:val="20"/>
        </w:rPr>
        <w:t xml:space="preserve">  Education Alliance, October 2002.</w:t>
      </w:r>
    </w:p>
    <w:p w14:paraId="13CA1847" w14:textId="0E575A35" w:rsidR="00EA1EB1" w:rsidRPr="00ED6565" w:rsidRDefault="00E466B1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5F23">
        <w:rPr>
          <w:rFonts w:ascii="Times New Roman" w:hAnsi="Times New Roman" w:cs="Times New Roman"/>
          <w:sz w:val="20"/>
          <w:szCs w:val="20"/>
        </w:rPr>
        <w:t>9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Participated in a 4-day Executive Education Program on Valuation at Harvard University, sponsored by </w:t>
      </w:r>
    </w:p>
    <w:p w14:paraId="4B12157D" w14:textId="3709D76F" w:rsidR="00EA1EB1" w:rsidRPr="00ED6565" w:rsidRDefault="00EA1EB1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</w:t>
      </w:r>
      <w:r w:rsidR="00E466B1">
        <w:rPr>
          <w:rFonts w:ascii="Times New Roman" w:hAnsi="Times New Roman" w:cs="Times New Roman"/>
          <w:sz w:val="20"/>
          <w:szCs w:val="20"/>
        </w:rPr>
        <w:t xml:space="preserve">  </w:t>
      </w:r>
      <w:r w:rsidRPr="00ED6565">
        <w:rPr>
          <w:rFonts w:ascii="Times New Roman" w:hAnsi="Times New Roman" w:cs="Times New Roman"/>
          <w:sz w:val="20"/>
          <w:szCs w:val="20"/>
        </w:rPr>
        <w:t xml:space="preserve">  Management Education Alliance, June 2002.</w:t>
      </w:r>
    </w:p>
    <w:p w14:paraId="4136A1C3" w14:textId="3ACFB7D8" w:rsidR="00E466B1" w:rsidRPr="00ED6565" w:rsidRDefault="00D35F23" w:rsidP="005E7448">
      <w:pPr>
        <w:suppressAutoHyphens/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10</w:t>
      </w:r>
      <w:r w:rsidR="00E466B1"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="00E466B1" w:rsidRPr="00ED6565">
        <w:rPr>
          <w:rFonts w:ascii="Times New Roman" w:hAnsi="Times New Roman" w:cs="Times New Roman"/>
          <w:spacing w:val="-3"/>
          <w:sz w:val="20"/>
          <w:szCs w:val="20"/>
        </w:rPr>
        <w:t>Developed three case studies</w:t>
      </w:r>
      <w:r w:rsidR="00E466B1">
        <w:rPr>
          <w:rFonts w:ascii="Times New Roman" w:hAnsi="Times New Roman" w:cs="Times New Roman"/>
          <w:spacing w:val="-3"/>
          <w:sz w:val="20"/>
          <w:szCs w:val="20"/>
        </w:rPr>
        <w:t xml:space="preserve"> as a faculty intern at Goldman Sachs, Summer 2000</w:t>
      </w:r>
      <w:r w:rsidR="00E466B1" w:rsidRPr="00ED6565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67E8984B" w14:textId="3E197120" w:rsidR="00E466B1" w:rsidRPr="00ED6565" w:rsidRDefault="001E6F2C" w:rsidP="005E7448">
      <w:pPr>
        <w:suppressAutoHyphens/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D35F23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E466B1"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="00E466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Participated in </w:t>
      </w:r>
      <w:r w:rsidR="00E466B1">
        <w:rPr>
          <w:rFonts w:ascii="Times New Roman" w:hAnsi="Times New Roman" w:cs="Times New Roman"/>
          <w:spacing w:val="-3"/>
          <w:sz w:val="20"/>
          <w:szCs w:val="20"/>
        </w:rPr>
        <w:t xml:space="preserve">a </w:t>
      </w:r>
      <w:r w:rsidR="00E466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global study of </w:t>
      </w:r>
      <w:r w:rsidR="00E466B1">
        <w:rPr>
          <w:rFonts w:ascii="Times New Roman" w:hAnsi="Times New Roman" w:cs="Times New Roman"/>
          <w:spacing w:val="-3"/>
          <w:sz w:val="20"/>
          <w:szCs w:val="20"/>
        </w:rPr>
        <w:t xml:space="preserve">the </w:t>
      </w:r>
      <w:r w:rsidR="00E466B1" w:rsidRPr="00ED6565">
        <w:rPr>
          <w:rFonts w:ascii="Times New Roman" w:hAnsi="Times New Roman" w:cs="Times New Roman"/>
          <w:spacing w:val="-3"/>
          <w:sz w:val="20"/>
          <w:szCs w:val="20"/>
        </w:rPr>
        <w:t>credit card industry</w:t>
      </w:r>
      <w:r w:rsidR="00E466B1">
        <w:rPr>
          <w:rFonts w:ascii="Times New Roman" w:hAnsi="Times New Roman" w:cs="Times New Roman"/>
          <w:spacing w:val="-3"/>
          <w:sz w:val="20"/>
          <w:szCs w:val="20"/>
        </w:rPr>
        <w:t xml:space="preserve"> as a faculty intern at Goldman Sachs</w:t>
      </w:r>
      <w:r w:rsidR="00E466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="00E466B1">
        <w:rPr>
          <w:rFonts w:ascii="Times New Roman" w:hAnsi="Times New Roman" w:cs="Times New Roman"/>
          <w:spacing w:val="-3"/>
          <w:sz w:val="20"/>
          <w:szCs w:val="20"/>
        </w:rPr>
        <w:t>Summer 1999</w:t>
      </w:r>
      <w:r w:rsidR="00E466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</w:p>
    <w:p w14:paraId="0FCF3102" w14:textId="6891AF38" w:rsidR="00EA1EB1" w:rsidRPr="00ED6565" w:rsidRDefault="005E7448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35F23">
        <w:rPr>
          <w:rFonts w:ascii="Times New Roman" w:hAnsi="Times New Roman" w:cs="Times New Roman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Participated in a 3-day Finance Workshop organized by Management Development Alliance at Wharton and </w:t>
      </w:r>
    </w:p>
    <w:p w14:paraId="1A97CFFA" w14:textId="067390A0" w:rsidR="00EA1EB1" w:rsidRPr="00ED6565" w:rsidRDefault="00EA1EB1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</w:t>
      </w:r>
      <w:r w:rsidR="00E466B1">
        <w:rPr>
          <w:rFonts w:ascii="Times New Roman" w:hAnsi="Times New Roman" w:cs="Times New Roman"/>
          <w:sz w:val="20"/>
          <w:szCs w:val="20"/>
        </w:rPr>
        <w:t xml:space="preserve">  </w:t>
      </w:r>
      <w:r w:rsidRPr="00ED6565">
        <w:rPr>
          <w:rFonts w:ascii="Times New Roman" w:hAnsi="Times New Roman" w:cs="Times New Roman"/>
          <w:sz w:val="20"/>
          <w:szCs w:val="20"/>
        </w:rPr>
        <w:t xml:space="preserve">  Merrill Lynch, 1999.</w:t>
      </w:r>
    </w:p>
    <w:p w14:paraId="4D1270C7" w14:textId="55FEA26E" w:rsidR="00EA1EB1" w:rsidRPr="00ED6565" w:rsidRDefault="00E466B1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35F23">
        <w:rPr>
          <w:rFonts w:ascii="Times New Roman" w:hAnsi="Times New Roman" w:cs="Times New Roman"/>
          <w:sz w:val="20"/>
          <w:szCs w:val="20"/>
        </w:rPr>
        <w:t>3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Participated in one-week Seminar on International Business, Monterrey Institute of Technology, Monterrey, </w:t>
      </w:r>
    </w:p>
    <w:p w14:paraId="577D5CA8" w14:textId="2F17B520" w:rsidR="00EA1EB1" w:rsidRPr="00ED6565" w:rsidRDefault="00EA1EB1" w:rsidP="005E744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</w:t>
      </w:r>
      <w:r w:rsidR="00E466B1">
        <w:rPr>
          <w:rFonts w:ascii="Times New Roman" w:hAnsi="Times New Roman" w:cs="Times New Roman"/>
          <w:sz w:val="20"/>
          <w:szCs w:val="20"/>
        </w:rPr>
        <w:t xml:space="preserve">  </w:t>
      </w:r>
      <w:r w:rsidRPr="00ED6565">
        <w:rPr>
          <w:rFonts w:ascii="Times New Roman" w:hAnsi="Times New Roman" w:cs="Times New Roman"/>
          <w:sz w:val="20"/>
          <w:szCs w:val="20"/>
        </w:rPr>
        <w:t xml:space="preserve"> Mexico, 1998. </w:t>
      </w:r>
      <w:r w:rsidRPr="00ED6565">
        <w:rPr>
          <w:rFonts w:ascii="Times New Roman" w:hAnsi="Times New Roman" w:cs="Times New Roman"/>
          <w:sz w:val="20"/>
          <w:szCs w:val="20"/>
        </w:rPr>
        <w:tab/>
      </w:r>
      <w:r w:rsidRPr="00ED6565">
        <w:rPr>
          <w:rFonts w:ascii="Times New Roman" w:hAnsi="Times New Roman" w:cs="Times New Roman"/>
          <w:sz w:val="20"/>
          <w:szCs w:val="20"/>
        </w:rPr>
        <w:tab/>
      </w:r>
    </w:p>
    <w:p w14:paraId="1E015D30" w14:textId="31E14729" w:rsidR="00E466B1" w:rsidRPr="00ED6565" w:rsidRDefault="00E466B1" w:rsidP="005E7448">
      <w:pPr>
        <w:suppressAutoHyphens/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D35F23">
        <w:rPr>
          <w:rFonts w:ascii="Times New Roman" w:hAnsi="Times New Roman" w:cs="Times New Roman"/>
          <w:spacing w:val="-3"/>
          <w:sz w:val="20"/>
          <w:szCs w:val="20"/>
        </w:rPr>
        <w:t>4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Conducted research on Personal Savings and Investments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as a faculty intern at Bank of New York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3"/>
          <w:sz w:val="20"/>
          <w:szCs w:val="20"/>
        </w:rPr>
        <w:t>Summer 1997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3560CF55" w14:textId="357C9513" w:rsidR="00E466B1" w:rsidRPr="00ED6565" w:rsidRDefault="00E466B1" w:rsidP="005E7448">
      <w:pPr>
        <w:suppressAutoHyphens/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D35F23">
        <w:rPr>
          <w:rFonts w:ascii="Times New Roman" w:hAnsi="Times New Roman" w:cs="Times New Roman"/>
          <w:spacing w:val="-3"/>
          <w:sz w:val="20"/>
          <w:szCs w:val="20"/>
        </w:rPr>
        <w:t>5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Constructed databases to increase export letter of credit revenues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as a faculty intern at Bank of New York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3"/>
          <w:sz w:val="20"/>
          <w:szCs w:val="20"/>
        </w:rPr>
        <w:t>1995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1DE2B48B" w14:textId="68432FE2" w:rsidR="00E466B1" w:rsidRDefault="00E466B1" w:rsidP="005E7448">
      <w:pPr>
        <w:suppressAutoHyphens/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lastRenderedPageBreak/>
        <w:t>1</w:t>
      </w:r>
      <w:r w:rsidR="00D35F23">
        <w:rPr>
          <w:rFonts w:ascii="Times New Roman" w:hAnsi="Times New Roman" w:cs="Times New Roman"/>
          <w:spacing w:val="-3"/>
          <w:sz w:val="20"/>
          <w:szCs w:val="20"/>
        </w:rPr>
        <w:t>6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Worked on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a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management consulting project assisting D.C. government in obtaining $5 million in federal grants for </w:t>
      </w:r>
    </w:p>
    <w:p w14:paraId="5DFEC200" w14:textId="3BEAFA1D" w:rsidR="00E466B1" w:rsidRPr="00ED6565" w:rsidRDefault="00E466B1" w:rsidP="005E7448">
      <w:pPr>
        <w:suppressAutoHyphens/>
        <w:spacing w:line="240" w:lineRule="auto"/>
        <w:ind w:left="288" w:hanging="288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homeless shelters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as a faculty intern at </w:t>
      </w:r>
      <w:proofErr w:type="spellStart"/>
      <w:r>
        <w:rPr>
          <w:rFonts w:ascii="Times New Roman" w:hAnsi="Times New Roman" w:cs="Times New Roman"/>
          <w:spacing w:val="-3"/>
          <w:sz w:val="20"/>
          <w:szCs w:val="20"/>
        </w:rPr>
        <w:t>Cooper’s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&amp; Lybrand, 1993</w:t>
      </w:r>
      <w:r w:rsidRPr="00ED6565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15DC8BD2" w14:textId="70AF1CEF" w:rsidR="001E6F2C" w:rsidRDefault="00EA1EB1" w:rsidP="005C4308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ab/>
      </w:r>
    </w:p>
    <w:p w14:paraId="065BDC0A" w14:textId="66779D5B" w:rsidR="00171771" w:rsidRDefault="00EA1EB1" w:rsidP="00171771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565">
        <w:rPr>
          <w:rFonts w:ascii="Times New Roman" w:hAnsi="Times New Roman" w:cs="Times New Roman"/>
          <w:b/>
          <w:sz w:val="20"/>
          <w:szCs w:val="20"/>
        </w:rPr>
        <w:t>SERVICE</w:t>
      </w:r>
    </w:p>
    <w:p w14:paraId="0E17C085" w14:textId="0CE741E5" w:rsidR="000C6D04" w:rsidRPr="00ED6565" w:rsidRDefault="002B5A97" w:rsidP="000C6D04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1</w:t>
      </w:r>
      <w:r w:rsidR="000C6D04" w:rsidRPr="00ED6565">
        <w:rPr>
          <w:rFonts w:ascii="Times New Roman" w:hAnsi="Times New Roman" w:cs="Times New Roman"/>
          <w:sz w:val="20"/>
          <w:szCs w:val="20"/>
        </w:rPr>
        <w:t xml:space="preserve">. </w:t>
      </w:r>
      <w:r w:rsidR="000C6D04">
        <w:rPr>
          <w:rFonts w:ascii="Times New Roman" w:hAnsi="Times New Roman" w:cs="Times New Roman"/>
          <w:sz w:val="20"/>
          <w:szCs w:val="20"/>
        </w:rPr>
        <w:t xml:space="preserve">Academic </w:t>
      </w:r>
      <w:r w:rsidR="000C6D04" w:rsidRPr="00ED6565">
        <w:rPr>
          <w:rFonts w:ascii="Times New Roman" w:hAnsi="Times New Roman" w:cs="Times New Roman"/>
          <w:sz w:val="20"/>
          <w:szCs w:val="20"/>
        </w:rPr>
        <w:t xml:space="preserve">Director </w:t>
      </w:r>
      <w:r w:rsidR="000C6D04">
        <w:rPr>
          <w:rFonts w:ascii="Times New Roman" w:hAnsi="Times New Roman" w:cs="Times New Roman"/>
          <w:sz w:val="20"/>
          <w:szCs w:val="20"/>
        </w:rPr>
        <w:t xml:space="preserve">of HPS </w:t>
      </w:r>
      <w:r w:rsidR="000C6D04" w:rsidRPr="00ED6565">
        <w:rPr>
          <w:rFonts w:ascii="Times New Roman" w:hAnsi="Times New Roman" w:cs="Times New Roman"/>
          <w:sz w:val="20"/>
          <w:szCs w:val="20"/>
        </w:rPr>
        <w:t xml:space="preserve">Center for Financial </w:t>
      </w:r>
      <w:r w:rsidR="000C6D04">
        <w:rPr>
          <w:rFonts w:ascii="Times New Roman" w:hAnsi="Times New Roman" w:cs="Times New Roman"/>
          <w:sz w:val="20"/>
          <w:szCs w:val="20"/>
        </w:rPr>
        <w:t>Excellence, Sc</w:t>
      </w:r>
      <w:r w:rsidR="000C6D04" w:rsidRPr="00ED6565">
        <w:rPr>
          <w:rFonts w:ascii="Times New Roman" w:hAnsi="Times New Roman" w:cs="Times New Roman"/>
          <w:sz w:val="20"/>
          <w:szCs w:val="20"/>
        </w:rPr>
        <w:t>hool of Business, 20</w:t>
      </w:r>
      <w:r w:rsidR="000C6D04">
        <w:rPr>
          <w:rFonts w:ascii="Times New Roman" w:hAnsi="Times New Roman" w:cs="Times New Roman"/>
          <w:sz w:val="20"/>
          <w:szCs w:val="20"/>
        </w:rPr>
        <w:t>21</w:t>
      </w:r>
      <w:r w:rsidR="000C6D04" w:rsidRPr="00ED6565">
        <w:rPr>
          <w:rFonts w:ascii="Times New Roman" w:hAnsi="Times New Roman" w:cs="Times New Roman"/>
          <w:sz w:val="20"/>
          <w:szCs w:val="20"/>
        </w:rPr>
        <w:t>-</w:t>
      </w:r>
      <w:r w:rsidR="0088070D">
        <w:rPr>
          <w:rFonts w:ascii="Times New Roman" w:hAnsi="Times New Roman" w:cs="Times New Roman"/>
          <w:sz w:val="20"/>
          <w:szCs w:val="20"/>
        </w:rPr>
        <w:t>202</w:t>
      </w:r>
      <w:r w:rsidR="00843213">
        <w:rPr>
          <w:rFonts w:ascii="Times New Roman" w:hAnsi="Times New Roman" w:cs="Times New Roman"/>
          <w:sz w:val="20"/>
          <w:szCs w:val="20"/>
        </w:rPr>
        <w:t>5</w:t>
      </w:r>
      <w:r w:rsidR="000C6D04" w:rsidRPr="00ED6565">
        <w:rPr>
          <w:rFonts w:ascii="Times New Roman" w:hAnsi="Times New Roman" w:cs="Times New Roman"/>
          <w:sz w:val="20"/>
          <w:szCs w:val="20"/>
        </w:rPr>
        <w:t>.</w:t>
      </w:r>
    </w:p>
    <w:p w14:paraId="458BD6B0" w14:textId="1D472184" w:rsidR="000C6D04" w:rsidRDefault="000C6D04" w:rsidP="000C6D04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B5A9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 Program Director of CFA Institute University Affiliation Program, 2015-</w:t>
      </w:r>
      <w:r w:rsidR="0088070D">
        <w:rPr>
          <w:rFonts w:ascii="Times New Roman" w:hAnsi="Times New Roman" w:cs="Times New Roman"/>
          <w:sz w:val="20"/>
          <w:szCs w:val="20"/>
        </w:rPr>
        <w:t>202</w:t>
      </w:r>
      <w:r w:rsidR="00843213">
        <w:rPr>
          <w:rFonts w:ascii="Times New Roman" w:hAnsi="Times New Roman" w:cs="Times New Roman"/>
          <w:sz w:val="20"/>
          <w:szCs w:val="20"/>
        </w:rPr>
        <w:t>5.</w:t>
      </w:r>
    </w:p>
    <w:p w14:paraId="28225DD9" w14:textId="2E0499B4" w:rsidR="000C6D04" w:rsidRPr="00171771" w:rsidRDefault="002B5A97" w:rsidP="000C6D04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3</w:t>
      </w:r>
      <w:r w:rsidR="000C6D04">
        <w:rPr>
          <w:rFonts w:ascii="Times New Roman" w:hAnsi="Times New Roman" w:cs="Times New Roman"/>
          <w:sz w:val="20"/>
          <w:szCs w:val="20"/>
        </w:rPr>
        <w:t xml:space="preserve">. </w:t>
      </w:r>
      <w:r w:rsidR="000C6D04" w:rsidRPr="00171771">
        <w:rPr>
          <w:rFonts w:ascii="Times New Roman" w:hAnsi="Times New Roman" w:cs="Times New Roman"/>
          <w:sz w:val="20"/>
          <w:szCs w:val="20"/>
        </w:rPr>
        <w:t>Raised $</w:t>
      </w:r>
      <w:r w:rsidR="00484C50">
        <w:rPr>
          <w:rFonts w:ascii="Times New Roman" w:hAnsi="Times New Roman" w:cs="Times New Roman"/>
          <w:sz w:val="20"/>
          <w:szCs w:val="20"/>
        </w:rPr>
        <w:t>325</w:t>
      </w:r>
      <w:r w:rsidR="000C6D04" w:rsidRPr="00171771">
        <w:rPr>
          <w:rFonts w:ascii="Times New Roman" w:hAnsi="Times New Roman" w:cs="Times New Roman"/>
          <w:sz w:val="20"/>
          <w:szCs w:val="20"/>
        </w:rPr>
        <w:t>,000 in funds for Center for Financial Services</w:t>
      </w:r>
      <w:r w:rsidR="000C6D04">
        <w:rPr>
          <w:rFonts w:ascii="Times New Roman" w:hAnsi="Times New Roman" w:cs="Times New Roman"/>
          <w:sz w:val="20"/>
          <w:szCs w:val="20"/>
        </w:rPr>
        <w:t>/</w:t>
      </w:r>
      <w:r w:rsidR="000C6D04" w:rsidRPr="00171771">
        <w:rPr>
          <w:rFonts w:ascii="Times New Roman" w:hAnsi="Times New Roman" w:cs="Times New Roman"/>
          <w:sz w:val="20"/>
          <w:szCs w:val="20"/>
        </w:rPr>
        <w:t xml:space="preserve">HPS Center for Financial Excellence from four </w:t>
      </w:r>
    </w:p>
    <w:p w14:paraId="49770A86" w14:textId="38B6DD60" w:rsidR="000C6D04" w:rsidRDefault="000C6D04" w:rsidP="000C6D04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71771">
        <w:rPr>
          <w:rFonts w:ascii="Times New Roman" w:hAnsi="Times New Roman" w:cs="Times New Roman"/>
          <w:sz w:val="20"/>
          <w:szCs w:val="20"/>
        </w:rPr>
        <w:t>sponsoring firms, 2014-</w:t>
      </w:r>
      <w:r w:rsidR="0088070D">
        <w:rPr>
          <w:rFonts w:ascii="Times New Roman" w:hAnsi="Times New Roman" w:cs="Times New Roman"/>
          <w:sz w:val="20"/>
          <w:szCs w:val="20"/>
        </w:rPr>
        <w:t>2024</w:t>
      </w:r>
      <w:r w:rsidRPr="00171771">
        <w:rPr>
          <w:rFonts w:ascii="Times New Roman" w:hAnsi="Times New Roman" w:cs="Times New Roman"/>
          <w:sz w:val="20"/>
          <w:szCs w:val="20"/>
        </w:rPr>
        <w:t>.</w:t>
      </w:r>
    </w:p>
    <w:p w14:paraId="6872AFE7" w14:textId="0E389603" w:rsidR="00BA4AA5" w:rsidRPr="00ED6565" w:rsidRDefault="00BA4AA5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</w:t>
      </w:r>
      <w:r w:rsidR="002B5A97">
        <w:rPr>
          <w:rFonts w:ascii="Times New Roman" w:hAnsi="Times New Roman" w:cs="Times New Roman"/>
          <w:sz w:val="20"/>
          <w:szCs w:val="20"/>
        </w:rPr>
        <w:t>4</w:t>
      </w:r>
      <w:r w:rsidRPr="00ED6565">
        <w:rPr>
          <w:rFonts w:ascii="Times New Roman" w:hAnsi="Times New Roman" w:cs="Times New Roman"/>
          <w:sz w:val="20"/>
          <w:szCs w:val="20"/>
        </w:rPr>
        <w:t xml:space="preserve">. Organized annual Wall Street on Campus financial strategy education seminars at Howard University for </w:t>
      </w:r>
      <w:r w:rsidR="00A778E0">
        <w:rPr>
          <w:rFonts w:ascii="Times New Roman" w:hAnsi="Times New Roman" w:cs="Times New Roman"/>
          <w:sz w:val="20"/>
          <w:szCs w:val="20"/>
        </w:rPr>
        <w:t xml:space="preserve">students </w:t>
      </w:r>
    </w:p>
    <w:p w14:paraId="12D32A15" w14:textId="4CD9A690" w:rsidR="00BA4AA5" w:rsidRPr="00ED6565" w:rsidRDefault="00BA4AA5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from HBCUs and local universities, 2006-</w:t>
      </w:r>
      <w:r w:rsidR="0088070D">
        <w:rPr>
          <w:rFonts w:ascii="Times New Roman" w:hAnsi="Times New Roman" w:cs="Times New Roman"/>
          <w:sz w:val="20"/>
          <w:szCs w:val="20"/>
        </w:rPr>
        <w:t>202</w:t>
      </w:r>
      <w:r w:rsidR="00A778E0">
        <w:rPr>
          <w:rFonts w:ascii="Times New Roman" w:hAnsi="Times New Roman" w:cs="Times New Roman"/>
          <w:sz w:val="20"/>
          <w:szCs w:val="20"/>
        </w:rPr>
        <w:t>4</w:t>
      </w:r>
      <w:r w:rsidRPr="00ED6565">
        <w:rPr>
          <w:rFonts w:ascii="Times New Roman" w:hAnsi="Times New Roman" w:cs="Times New Roman"/>
          <w:sz w:val="20"/>
          <w:szCs w:val="20"/>
        </w:rPr>
        <w:t>.</w:t>
      </w:r>
    </w:p>
    <w:p w14:paraId="4A021017" w14:textId="5A98E1C3" w:rsidR="00BA4AA5" w:rsidRDefault="002B5A97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5</w:t>
      </w:r>
      <w:r w:rsidR="00BA4AA5" w:rsidRPr="00ED6565">
        <w:rPr>
          <w:rFonts w:ascii="Times New Roman" w:hAnsi="Times New Roman" w:cs="Times New Roman"/>
          <w:sz w:val="20"/>
          <w:szCs w:val="20"/>
        </w:rPr>
        <w:t>. Conducted 10/11-week Trading Challenge competitions every semester for School of Business students, 2005</w:t>
      </w:r>
      <w:r w:rsidR="00BA4AA5">
        <w:rPr>
          <w:rFonts w:ascii="Times New Roman" w:hAnsi="Times New Roman" w:cs="Times New Roman"/>
          <w:sz w:val="20"/>
          <w:szCs w:val="20"/>
        </w:rPr>
        <w:t>-</w:t>
      </w:r>
    </w:p>
    <w:p w14:paraId="4C301F7E" w14:textId="7622D5C4" w:rsidR="00BA4AA5" w:rsidRDefault="00BA4AA5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8070D">
        <w:rPr>
          <w:rFonts w:ascii="Times New Roman" w:hAnsi="Times New Roman" w:cs="Times New Roman"/>
          <w:sz w:val="20"/>
          <w:szCs w:val="20"/>
        </w:rPr>
        <w:t>202</w:t>
      </w:r>
      <w:r w:rsidR="00A778E0">
        <w:rPr>
          <w:rFonts w:ascii="Times New Roman" w:hAnsi="Times New Roman" w:cs="Times New Roman"/>
          <w:sz w:val="20"/>
          <w:szCs w:val="20"/>
        </w:rPr>
        <w:t>5</w:t>
      </w:r>
      <w:r w:rsidRPr="00ED6565">
        <w:rPr>
          <w:rFonts w:ascii="Times New Roman" w:hAnsi="Times New Roman" w:cs="Times New Roman"/>
          <w:sz w:val="20"/>
          <w:szCs w:val="20"/>
        </w:rPr>
        <w:t>.</w:t>
      </w:r>
    </w:p>
    <w:p w14:paraId="226ED42A" w14:textId="4F7668D4" w:rsidR="002B5A97" w:rsidRDefault="002B5A97" w:rsidP="002B5A97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6</w:t>
      </w:r>
      <w:r w:rsidRPr="00ED6565">
        <w:rPr>
          <w:rFonts w:ascii="Times New Roman" w:hAnsi="Times New Roman" w:cs="Times New Roman"/>
          <w:sz w:val="20"/>
          <w:szCs w:val="20"/>
        </w:rPr>
        <w:t xml:space="preserve">. </w:t>
      </w:r>
      <w:r w:rsidR="00CF4458">
        <w:rPr>
          <w:rFonts w:ascii="Times New Roman" w:hAnsi="Times New Roman" w:cs="Times New Roman"/>
          <w:sz w:val="20"/>
          <w:szCs w:val="20"/>
        </w:rPr>
        <w:t>Ob</w:t>
      </w:r>
      <w:r w:rsidRPr="00ED6565">
        <w:rPr>
          <w:rFonts w:ascii="Times New Roman" w:hAnsi="Times New Roman" w:cs="Times New Roman"/>
          <w:sz w:val="20"/>
          <w:szCs w:val="20"/>
        </w:rPr>
        <w:t xml:space="preserve">tained </w:t>
      </w:r>
      <w:r w:rsidR="00CF4458">
        <w:rPr>
          <w:rFonts w:ascii="Times New Roman" w:hAnsi="Times New Roman" w:cs="Times New Roman"/>
          <w:sz w:val="20"/>
          <w:szCs w:val="20"/>
        </w:rPr>
        <w:t xml:space="preserve">and sponsored </w:t>
      </w:r>
      <w:r w:rsidRPr="00ED6565">
        <w:rPr>
          <w:rFonts w:ascii="Times New Roman" w:hAnsi="Times New Roman" w:cs="Times New Roman"/>
          <w:sz w:val="20"/>
          <w:szCs w:val="20"/>
        </w:rPr>
        <w:t xml:space="preserve">scholarships from the CFA Institute for </w:t>
      </w:r>
      <w:r>
        <w:rPr>
          <w:rFonts w:ascii="Times New Roman" w:hAnsi="Times New Roman" w:cs="Times New Roman"/>
          <w:sz w:val="20"/>
          <w:szCs w:val="20"/>
        </w:rPr>
        <w:t xml:space="preserve">several </w:t>
      </w:r>
      <w:r w:rsidRPr="00ED6565">
        <w:rPr>
          <w:rFonts w:ascii="Times New Roman" w:hAnsi="Times New Roman" w:cs="Times New Roman"/>
          <w:sz w:val="20"/>
          <w:szCs w:val="20"/>
        </w:rPr>
        <w:t>students taking the CFA level I exam</w:t>
      </w:r>
      <w:r>
        <w:rPr>
          <w:rFonts w:ascii="Times New Roman" w:hAnsi="Times New Roman" w:cs="Times New Roman"/>
          <w:sz w:val="20"/>
          <w:szCs w:val="20"/>
        </w:rPr>
        <w:t xml:space="preserve"> each </w:t>
      </w:r>
    </w:p>
    <w:p w14:paraId="10CE1A44" w14:textId="237512BA" w:rsidR="002B5A97" w:rsidRPr="00ED6565" w:rsidRDefault="002B5A97" w:rsidP="002B5A97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year</w:t>
      </w:r>
      <w:r w:rsidRPr="00ED6565">
        <w:rPr>
          <w:rFonts w:ascii="Times New Roman" w:hAnsi="Times New Roman" w:cs="Times New Roman"/>
          <w:sz w:val="20"/>
          <w:szCs w:val="20"/>
        </w:rPr>
        <w:t>, 2000-</w:t>
      </w:r>
      <w:r w:rsidR="0088070D">
        <w:rPr>
          <w:rFonts w:ascii="Times New Roman" w:hAnsi="Times New Roman" w:cs="Times New Roman"/>
          <w:sz w:val="20"/>
          <w:szCs w:val="20"/>
        </w:rPr>
        <w:t>202</w:t>
      </w:r>
      <w:r w:rsidR="00A778E0">
        <w:rPr>
          <w:rFonts w:ascii="Times New Roman" w:hAnsi="Times New Roman" w:cs="Times New Roman"/>
          <w:sz w:val="20"/>
          <w:szCs w:val="20"/>
        </w:rPr>
        <w:t>5</w:t>
      </w:r>
      <w:r w:rsidRPr="00ED6565">
        <w:rPr>
          <w:rFonts w:ascii="Times New Roman" w:hAnsi="Times New Roman" w:cs="Times New Roman"/>
          <w:sz w:val="20"/>
          <w:szCs w:val="20"/>
        </w:rPr>
        <w:t>.</w:t>
      </w:r>
    </w:p>
    <w:p w14:paraId="3C269668" w14:textId="321B03CD" w:rsidR="00244981" w:rsidRDefault="002B5A97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7</w:t>
      </w:r>
      <w:r w:rsidR="00BA4AA5" w:rsidRPr="00ED6565">
        <w:rPr>
          <w:rFonts w:ascii="Times New Roman" w:hAnsi="Times New Roman" w:cs="Times New Roman"/>
          <w:sz w:val="20"/>
          <w:szCs w:val="20"/>
        </w:rPr>
        <w:t xml:space="preserve">. Member of Department of Finance </w:t>
      </w:r>
      <w:r w:rsidR="00BA4AA5">
        <w:rPr>
          <w:rFonts w:ascii="Times New Roman" w:hAnsi="Times New Roman" w:cs="Times New Roman"/>
          <w:sz w:val="20"/>
          <w:szCs w:val="20"/>
        </w:rPr>
        <w:t xml:space="preserve">&amp; </w:t>
      </w:r>
      <w:r w:rsidR="00BA4AA5" w:rsidRPr="00ED6565">
        <w:rPr>
          <w:rFonts w:ascii="Times New Roman" w:hAnsi="Times New Roman" w:cs="Times New Roman"/>
          <w:sz w:val="20"/>
          <w:szCs w:val="20"/>
        </w:rPr>
        <w:t>Int</w:t>
      </w:r>
      <w:r w:rsidR="00BA4AA5">
        <w:rPr>
          <w:rFonts w:ascii="Times New Roman" w:hAnsi="Times New Roman" w:cs="Times New Roman"/>
          <w:sz w:val="20"/>
          <w:szCs w:val="20"/>
        </w:rPr>
        <w:t>ernational</w:t>
      </w:r>
      <w:r w:rsidR="00BA4AA5" w:rsidRPr="00ED6565">
        <w:rPr>
          <w:rFonts w:ascii="Times New Roman" w:hAnsi="Times New Roman" w:cs="Times New Roman"/>
          <w:sz w:val="20"/>
          <w:szCs w:val="20"/>
        </w:rPr>
        <w:t xml:space="preserve"> Business Executive Committee, 2000-</w:t>
      </w:r>
      <w:r w:rsidR="0088070D">
        <w:rPr>
          <w:rFonts w:ascii="Times New Roman" w:hAnsi="Times New Roman" w:cs="Times New Roman"/>
          <w:sz w:val="20"/>
          <w:szCs w:val="20"/>
        </w:rPr>
        <w:t>202</w:t>
      </w:r>
      <w:r w:rsidR="00A778E0">
        <w:rPr>
          <w:rFonts w:ascii="Times New Roman" w:hAnsi="Times New Roman" w:cs="Times New Roman"/>
          <w:sz w:val="20"/>
          <w:szCs w:val="20"/>
        </w:rPr>
        <w:t>5</w:t>
      </w:r>
      <w:r w:rsidR="00244981">
        <w:rPr>
          <w:rFonts w:ascii="Times New Roman" w:hAnsi="Times New Roman" w:cs="Times New Roman"/>
          <w:sz w:val="20"/>
          <w:szCs w:val="20"/>
        </w:rPr>
        <w:t>.</w:t>
      </w:r>
    </w:p>
    <w:p w14:paraId="7C1661A2" w14:textId="77777777" w:rsidR="00244981" w:rsidRDefault="00244981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8. </w:t>
      </w:r>
      <w:r w:rsidRPr="00ED6565">
        <w:rPr>
          <w:rFonts w:ascii="Times New Roman" w:hAnsi="Times New Roman" w:cs="Times New Roman"/>
          <w:sz w:val="20"/>
          <w:szCs w:val="20"/>
        </w:rPr>
        <w:t xml:space="preserve">Member of Department of Finance </w:t>
      </w:r>
      <w:r>
        <w:rPr>
          <w:rFonts w:ascii="Times New Roman" w:hAnsi="Times New Roman" w:cs="Times New Roman"/>
          <w:sz w:val="20"/>
          <w:szCs w:val="20"/>
        </w:rPr>
        <w:t xml:space="preserve">&amp; </w:t>
      </w:r>
      <w:r w:rsidRPr="00ED6565">
        <w:rPr>
          <w:rFonts w:ascii="Times New Roman" w:hAnsi="Times New Roman" w:cs="Times New Roman"/>
          <w:sz w:val="20"/>
          <w:szCs w:val="20"/>
        </w:rPr>
        <w:t>Int</w:t>
      </w:r>
      <w:r>
        <w:rPr>
          <w:rFonts w:ascii="Times New Roman" w:hAnsi="Times New Roman" w:cs="Times New Roman"/>
          <w:sz w:val="20"/>
          <w:szCs w:val="20"/>
        </w:rPr>
        <w:t>ernational</w:t>
      </w:r>
      <w:r w:rsidRPr="00ED6565">
        <w:rPr>
          <w:rFonts w:ascii="Times New Roman" w:hAnsi="Times New Roman" w:cs="Times New Roman"/>
          <w:sz w:val="20"/>
          <w:szCs w:val="20"/>
        </w:rPr>
        <w:t xml:space="preserve"> Business</w:t>
      </w:r>
      <w:r w:rsidR="00BA4AA5" w:rsidRPr="00ED6565">
        <w:rPr>
          <w:rFonts w:ascii="Times New Roman" w:hAnsi="Times New Roman" w:cs="Times New Roman"/>
          <w:sz w:val="20"/>
          <w:szCs w:val="20"/>
        </w:rPr>
        <w:t xml:space="preserve"> Appointments, Promotions, &amp; Tenure Committee, </w:t>
      </w:r>
    </w:p>
    <w:p w14:paraId="34D36900" w14:textId="730301E7" w:rsidR="00BA4AA5" w:rsidRPr="00ED6565" w:rsidRDefault="00244981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A4AA5" w:rsidRPr="00ED6565">
        <w:rPr>
          <w:rFonts w:ascii="Times New Roman" w:hAnsi="Times New Roman" w:cs="Times New Roman"/>
          <w:sz w:val="20"/>
          <w:szCs w:val="20"/>
        </w:rPr>
        <w:t>1996-</w:t>
      </w:r>
      <w:r w:rsidR="0088070D">
        <w:rPr>
          <w:rFonts w:ascii="Times New Roman" w:hAnsi="Times New Roman" w:cs="Times New Roman"/>
          <w:sz w:val="20"/>
          <w:szCs w:val="20"/>
        </w:rPr>
        <w:t>202</w:t>
      </w:r>
      <w:r w:rsidR="00A778E0">
        <w:rPr>
          <w:rFonts w:ascii="Times New Roman" w:hAnsi="Times New Roman" w:cs="Times New Roman"/>
          <w:sz w:val="20"/>
          <w:szCs w:val="20"/>
        </w:rPr>
        <w:t>5</w:t>
      </w:r>
      <w:r w:rsidR="00BA4AA5" w:rsidRPr="00ED6565">
        <w:rPr>
          <w:rFonts w:ascii="Times New Roman" w:hAnsi="Times New Roman" w:cs="Times New Roman"/>
          <w:sz w:val="20"/>
          <w:szCs w:val="20"/>
        </w:rPr>
        <w:t>.</w:t>
      </w:r>
    </w:p>
    <w:p w14:paraId="370217C1" w14:textId="30EC4EDF" w:rsidR="002B5A97" w:rsidRDefault="002B5A97" w:rsidP="002B5A97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</w:t>
      </w:r>
      <w:r w:rsidR="00CF4458">
        <w:rPr>
          <w:rFonts w:ascii="Times New Roman" w:hAnsi="Times New Roman" w:cs="Times New Roman"/>
          <w:sz w:val="20"/>
          <w:szCs w:val="20"/>
        </w:rPr>
        <w:t>9</w:t>
      </w:r>
      <w:r w:rsidRPr="00ED6565">
        <w:rPr>
          <w:rFonts w:ascii="Times New Roman" w:hAnsi="Times New Roman" w:cs="Times New Roman"/>
          <w:sz w:val="20"/>
          <w:szCs w:val="20"/>
        </w:rPr>
        <w:t xml:space="preserve">. Reviewed several research papers as external referee for the following journals: </w:t>
      </w:r>
      <w:r w:rsidRPr="003471A6">
        <w:rPr>
          <w:rFonts w:ascii="Times New Roman" w:hAnsi="Times New Roman" w:cs="Times New Roman"/>
          <w:i/>
          <w:iCs/>
          <w:sz w:val="20"/>
          <w:szCs w:val="20"/>
        </w:rPr>
        <w:t>Financial Analysts Journal,</w:t>
      </w:r>
    </w:p>
    <w:p w14:paraId="665609DF" w14:textId="77777777" w:rsidR="002B5A97" w:rsidRPr="003471A6" w:rsidRDefault="002B5A97" w:rsidP="002B5A97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71A6">
        <w:rPr>
          <w:rFonts w:ascii="Times New Roman" w:hAnsi="Times New Roman" w:cs="Times New Roman"/>
          <w:i/>
          <w:iCs/>
          <w:sz w:val="20"/>
          <w:szCs w:val="20"/>
        </w:rPr>
        <w:t xml:space="preserve">      Financial Services Review, Global Finance Journal, International Journal of Finance, Journal of Investing,</w:t>
      </w:r>
    </w:p>
    <w:p w14:paraId="0DC5AA26" w14:textId="77777777" w:rsidR="002B5A97" w:rsidRPr="003471A6" w:rsidRDefault="002B5A97" w:rsidP="002B5A97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71A6">
        <w:rPr>
          <w:rFonts w:ascii="Times New Roman" w:hAnsi="Times New Roman" w:cs="Times New Roman"/>
          <w:i/>
          <w:iCs/>
          <w:sz w:val="20"/>
          <w:szCs w:val="20"/>
        </w:rPr>
        <w:t xml:space="preserve">      Review of Financial Economics, Southern Business and Economic Journal, </w:t>
      </w:r>
      <w:r w:rsidRPr="003471A6">
        <w:rPr>
          <w:rFonts w:ascii="Times New Roman" w:hAnsi="Times New Roman" w:cs="Times New Roman"/>
          <w:sz w:val="20"/>
          <w:szCs w:val="20"/>
        </w:rPr>
        <w:t>and</w:t>
      </w:r>
      <w:r w:rsidRPr="003471A6">
        <w:rPr>
          <w:rFonts w:ascii="Times New Roman" w:hAnsi="Times New Roman" w:cs="Times New Roman"/>
          <w:i/>
          <w:iCs/>
          <w:sz w:val="20"/>
          <w:szCs w:val="20"/>
        </w:rPr>
        <w:t xml:space="preserve"> Business and Economic Review,</w:t>
      </w:r>
    </w:p>
    <w:p w14:paraId="731D2A20" w14:textId="5BF2CFA3" w:rsidR="002B5A97" w:rsidRPr="00ED6565" w:rsidRDefault="002B5A97" w:rsidP="002B5A97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1998-</w:t>
      </w:r>
      <w:r w:rsidR="0088070D">
        <w:rPr>
          <w:rFonts w:ascii="Times New Roman" w:hAnsi="Times New Roman" w:cs="Times New Roman"/>
          <w:sz w:val="20"/>
          <w:szCs w:val="20"/>
        </w:rPr>
        <w:t>2024</w:t>
      </w:r>
      <w:r w:rsidRPr="00ED6565">
        <w:rPr>
          <w:rFonts w:ascii="Times New Roman" w:hAnsi="Times New Roman" w:cs="Times New Roman"/>
          <w:sz w:val="20"/>
          <w:szCs w:val="20"/>
        </w:rPr>
        <w:t>.</w:t>
      </w:r>
    </w:p>
    <w:p w14:paraId="11C7DF02" w14:textId="5501F1C2" w:rsidR="00BA4AA5" w:rsidRPr="00ED6565" w:rsidRDefault="00CF4458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BA4AA5" w:rsidRPr="00ED6565">
        <w:rPr>
          <w:rFonts w:ascii="Times New Roman" w:hAnsi="Times New Roman" w:cs="Times New Roman"/>
          <w:sz w:val="20"/>
          <w:szCs w:val="20"/>
        </w:rPr>
        <w:t xml:space="preserve">. Director </w:t>
      </w:r>
      <w:r w:rsidR="00BA4AA5">
        <w:rPr>
          <w:rFonts w:ascii="Times New Roman" w:hAnsi="Times New Roman" w:cs="Times New Roman"/>
          <w:sz w:val="20"/>
          <w:szCs w:val="20"/>
        </w:rPr>
        <w:t xml:space="preserve">of </w:t>
      </w:r>
      <w:r w:rsidR="00BA4AA5" w:rsidRPr="00ED6565">
        <w:rPr>
          <w:rFonts w:ascii="Times New Roman" w:hAnsi="Times New Roman" w:cs="Times New Roman"/>
          <w:sz w:val="20"/>
          <w:szCs w:val="20"/>
        </w:rPr>
        <w:t>Center for Financial Services, School of Business, 2005-</w:t>
      </w:r>
      <w:r w:rsidR="00BA4AA5">
        <w:rPr>
          <w:rFonts w:ascii="Times New Roman" w:hAnsi="Times New Roman" w:cs="Times New Roman"/>
          <w:sz w:val="20"/>
          <w:szCs w:val="20"/>
        </w:rPr>
        <w:t>2021</w:t>
      </w:r>
      <w:r w:rsidR="00BA4AA5" w:rsidRPr="00ED6565">
        <w:rPr>
          <w:rFonts w:ascii="Times New Roman" w:hAnsi="Times New Roman" w:cs="Times New Roman"/>
          <w:sz w:val="20"/>
          <w:szCs w:val="20"/>
        </w:rPr>
        <w:t>.</w:t>
      </w:r>
    </w:p>
    <w:p w14:paraId="3BC304A0" w14:textId="3110B01B" w:rsidR="00BA4AA5" w:rsidRPr="00ED6565" w:rsidRDefault="002B5A97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F4458">
        <w:rPr>
          <w:rFonts w:ascii="Times New Roman" w:hAnsi="Times New Roman" w:cs="Times New Roman"/>
          <w:sz w:val="20"/>
          <w:szCs w:val="20"/>
        </w:rPr>
        <w:t>1</w:t>
      </w:r>
      <w:r w:rsidR="00BA4AA5" w:rsidRPr="00ED6565">
        <w:rPr>
          <w:rFonts w:ascii="Times New Roman" w:hAnsi="Times New Roman" w:cs="Times New Roman"/>
          <w:sz w:val="20"/>
          <w:szCs w:val="20"/>
        </w:rPr>
        <w:t>. Chair of Faculty Development and Teaching Committee, 2003-2008, 2010-</w:t>
      </w:r>
      <w:r w:rsidR="00BA4AA5">
        <w:rPr>
          <w:rFonts w:ascii="Times New Roman" w:hAnsi="Times New Roman" w:cs="Times New Roman"/>
          <w:sz w:val="20"/>
          <w:szCs w:val="20"/>
        </w:rPr>
        <w:t>2021</w:t>
      </w:r>
      <w:r w:rsidR="00BA4AA5" w:rsidRPr="00ED6565">
        <w:rPr>
          <w:rFonts w:ascii="Times New Roman" w:hAnsi="Times New Roman" w:cs="Times New Roman"/>
          <w:sz w:val="20"/>
          <w:szCs w:val="20"/>
        </w:rPr>
        <w:t>.</w:t>
      </w:r>
    </w:p>
    <w:p w14:paraId="0F78A194" w14:textId="16D8DAF1" w:rsidR="00BA4AA5" w:rsidRPr="00ED6565" w:rsidRDefault="00BA4AA5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F445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 Organized 9 webinars totaling 13 hours by leading financial firms for students and faculty, 2021.</w:t>
      </w:r>
    </w:p>
    <w:p w14:paraId="21DB55A0" w14:textId="6B10492F" w:rsidR="00BA4AA5" w:rsidRPr="00ED6565" w:rsidRDefault="00BA4AA5" w:rsidP="00BA4A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F4458">
        <w:rPr>
          <w:rFonts w:ascii="Times New Roman" w:hAnsi="Times New Roman" w:cs="Times New Roman"/>
          <w:sz w:val="20"/>
          <w:szCs w:val="20"/>
        </w:rPr>
        <w:t>3</w:t>
      </w:r>
      <w:r w:rsidRPr="00ED6565">
        <w:rPr>
          <w:rFonts w:ascii="Times New Roman" w:hAnsi="Times New Roman" w:cs="Times New Roman"/>
          <w:sz w:val="20"/>
          <w:szCs w:val="20"/>
        </w:rPr>
        <w:t>. Organized all-day Financial Analysis Workshops for School of Business students and faculty, 2015-1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D6565">
        <w:rPr>
          <w:rFonts w:ascii="Times New Roman" w:hAnsi="Times New Roman" w:cs="Times New Roman"/>
          <w:sz w:val="20"/>
          <w:szCs w:val="20"/>
        </w:rPr>
        <w:t>.</w:t>
      </w:r>
    </w:p>
    <w:p w14:paraId="38E488F1" w14:textId="58FE698D" w:rsidR="002B5A97" w:rsidRPr="00ED6565" w:rsidRDefault="002B5A97" w:rsidP="002B5A97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B1975">
        <w:rPr>
          <w:rFonts w:ascii="Times New Roman" w:hAnsi="Times New Roman" w:cs="Times New Roman"/>
          <w:sz w:val="20"/>
          <w:szCs w:val="20"/>
        </w:rPr>
        <w:t>4</w:t>
      </w:r>
      <w:r w:rsidRPr="00ED6565">
        <w:rPr>
          <w:rFonts w:ascii="Times New Roman" w:hAnsi="Times New Roman" w:cs="Times New Roman"/>
          <w:sz w:val="20"/>
          <w:szCs w:val="20"/>
        </w:rPr>
        <w:t xml:space="preserve">. Member of the Board of Examiners to evaluate 11 Ph.D. theses submitted to </w:t>
      </w:r>
      <w:proofErr w:type="spellStart"/>
      <w:r w:rsidRPr="00ED6565">
        <w:rPr>
          <w:rFonts w:ascii="Times New Roman" w:hAnsi="Times New Roman" w:cs="Times New Roman"/>
          <w:sz w:val="20"/>
          <w:szCs w:val="20"/>
        </w:rPr>
        <w:t>Bharathiar</w:t>
      </w:r>
      <w:proofErr w:type="spellEnd"/>
      <w:r w:rsidRPr="00ED6565">
        <w:rPr>
          <w:rFonts w:ascii="Times New Roman" w:hAnsi="Times New Roman" w:cs="Times New Roman"/>
          <w:sz w:val="20"/>
          <w:szCs w:val="20"/>
        </w:rPr>
        <w:t xml:space="preserve"> University, Coimbatore, </w:t>
      </w:r>
    </w:p>
    <w:p w14:paraId="3266580C" w14:textId="77777777" w:rsidR="002B5A97" w:rsidRPr="00ED6565" w:rsidRDefault="002B5A97" w:rsidP="002B5A97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India, 1993-2008.</w:t>
      </w:r>
    </w:p>
    <w:p w14:paraId="4A67049A" w14:textId="79316E9F" w:rsidR="00EA1EB1" w:rsidRPr="00ED6565" w:rsidRDefault="002B5A97" w:rsidP="00171771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B1975">
        <w:rPr>
          <w:rFonts w:ascii="Times New Roman" w:hAnsi="Times New Roman" w:cs="Times New Roman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Business Editor for </w:t>
      </w:r>
      <w:r w:rsidR="00EA1EB1" w:rsidRPr="003471A6">
        <w:rPr>
          <w:rFonts w:ascii="Times New Roman" w:hAnsi="Times New Roman" w:cs="Times New Roman"/>
          <w:i/>
          <w:iCs/>
          <w:sz w:val="20"/>
          <w:szCs w:val="20"/>
        </w:rPr>
        <w:t>Journal of Intercultural Disciplines</w:t>
      </w:r>
      <w:r w:rsidR="00EA1EB1" w:rsidRPr="00ED6565">
        <w:rPr>
          <w:rFonts w:ascii="Times New Roman" w:hAnsi="Times New Roman" w:cs="Times New Roman"/>
          <w:sz w:val="20"/>
          <w:szCs w:val="20"/>
        </w:rPr>
        <w:t>, published by the National Association of African-</w:t>
      </w:r>
    </w:p>
    <w:p w14:paraId="6D28598A" w14:textId="77777777" w:rsidR="00EA1EB1" w:rsidRPr="00ED6565" w:rsidRDefault="00EA1EB1" w:rsidP="00171771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  American Studies, 2005.</w:t>
      </w:r>
    </w:p>
    <w:p w14:paraId="1A277835" w14:textId="7D800F65" w:rsidR="00EA1EB1" w:rsidRPr="00ED6565" w:rsidRDefault="00D96B63" w:rsidP="000C6D04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3BCE4EE" w14:textId="77777777" w:rsidR="005D3D40" w:rsidRDefault="00EA1EB1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6565">
        <w:rPr>
          <w:rFonts w:ascii="Times New Roman" w:hAnsi="Times New Roman" w:cs="Times New Roman"/>
          <w:b/>
          <w:bCs/>
          <w:sz w:val="20"/>
          <w:szCs w:val="20"/>
        </w:rPr>
        <w:t>HONORS/AWARDS</w:t>
      </w:r>
    </w:p>
    <w:p w14:paraId="603DC42F" w14:textId="0D1490C3" w:rsidR="005C4308" w:rsidRPr="005D3D40" w:rsidRDefault="005C4308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3D40">
        <w:rPr>
          <w:rFonts w:ascii="Times New Roman" w:hAnsi="Times New Roman" w:cs="Times New Roman"/>
          <w:b/>
          <w:bCs/>
          <w:sz w:val="20"/>
          <w:szCs w:val="20"/>
        </w:rPr>
        <w:t xml:space="preserve">President’s Medal </w:t>
      </w:r>
      <w:r w:rsidR="005D3D40" w:rsidRPr="005D3D40">
        <w:rPr>
          <w:rFonts w:ascii="Times New Roman" w:hAnsi="Times New Roman" w:cs="Times New Roman"/>
          <w:b/>
          <w:bCs/>
          <w:sz w:val="20"/>
          <w:szCs w:val="20"/>
        </w:rPr>
        <w:t>of Achievement</w:t>
      </w:r>
      <w:r w:rsidRPr="005D3D4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5D3D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Howard University</w:t>
      </w:r>
      <w:r w:rsidRPr="005D3D40">
        <w:rPr>
          <w:rFonts w:ascii="Times New Roman" w:hAnsi="Times New Roman" w:cs="Times New Roman"/>
          <w:b/>
          <w:bCs/>
          <w:sz w:val="20"/>
          <w:szCs w:val="20"/>
        </w:rPr>
        <w:t>, 2023.</w:t>
      </w:r>
    </w:p>
    <w:p w14:paraId="584A2C13" w14:textId="0F743324" w:rsidR="00EA1EB1" w:rsidRPr="00ED6565" w:rsidRDefault="00EA1EB1" w:rsidP="00EA1EB1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6565">
        <w:rPr>
          <w:rFonts w:ascii="Times New Roman" w:hAnsi="Times New Roman" w:cs="Times New Roman"/>
          <w:b/>
          <w:bCs/>
          <w:sz w:val="20"/>
          <w:szCs w:val="20"/>
        </w:rPr>
        <w:t>Research</w:t>
      </w:r>
    </w:p>
    <w:p w14:paraId="3EE13DD2" w14:textId="345E006A" w:rsidR="005D3D40" w:rsidRPr="00ED6565" w:rsidRDefault="005D3D40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807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D6565">
        <w:rPr>
          <w:rFonts w:ascii="Times New Roman" w:hAnsi="Times New Roman" w:cs="Times New Roman"/>
          <w:sz w:val="20"/>
          <w:szCs w:val="20"/>
        </w:rPr>
        <w:t xml:space="preserve">. Member, Editorial Board, </w:t>
      </w:r>
      <w:r w:rsidRPr="000301ED">
        <w:rPr>
          <w:rFonts w:ascii="Times New Roman" w:hAnsi="Times New Roman" w:cs="Times New Roman"/>
          <w:i/>
          <w:iCs/>
          <w:sz w:val="20"/>
          <w:szCs w:val="20"/>
        </w:rPr>
        <w:t>S.M.A.R.T. Journal of Business Management S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0301ED">
        <w:rPr>
          <w:rFonts w:ascii="Times New Roman" w:hAnsi="Times New Roman" w:cs="Times New Roman"/>
          <w:i/>
          <w:iCs/>
          <w:sz w:val="20"/>
          <w:szCs w:val="20"/>
        </w:rPr>
        <w:t>udies</w:t>
      </w:r>
      <w:r w:rsidRPr="00ED6565">
        <w:rPr>
          <w:rFonts w:ascii="Times New Roman" w:hAnsi="Times New Roman" w:cs="Times New Roman"/>
          <w:sz w:val="20"/>
          <w:szCs w:val="20"/>
        </w:rPr>
        <w:t>, 2007-</w:t>
      </w:r>
      <w:r w:rsidR="0023019F">
        <w:rPr>
          <w:rFonts w:ascii="Times New Roman" w:hAnsi="Times New Roman" w:cs="Times New Roman"/>
          <w:sz w:val="20"/>
          <w:szCs w:val="20"/>
        </w:rPr>
        <w:t>Date.</w:t>
      </w:r>
    </w:p>
    <w:p w14:paraId="7BCA3953" w14:textId="1F63D060" w:rsidR="005D3D40" w:rsidRDefault="005D3D40" w:rsidP="005D3D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807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5D3D40">
        <w:rPr>
          <w:rFonts w:ascii="Times New Roman" w:hAnsi="Times New Roman" w:cs="Times New Roman"/>
          <w:sz w:val="20"/>
          <w:szCs w:val="20"/>
        </w:rPr>
        <w:t xml:space="preserve">Keynote speaker at </w:t>
      </w:r>
      <w:r w:rsidRPr="005D3D40">
        <w:rPr>
          <w:rFonts w:ascii="Times New Roman" w:hAnsi="Times New Roman" w:cs="Times New Roman"/>
          <w:i/>
          <w:iCs/>
          <w:spacing w:val="-3"/>
          <w:sz w:val="20"/>
          <w:szCs w:val="20"/>
        </w:rPr>
        <w:t>American Society of Business and Behavioral Sciences Conference</w:t>
      </w:r>
      <w:r w:rsidRPr="005D3D40">
        <w:rPr>
          <w:rFonts w:ascii="Times New Roman" w:hAnsi="Times New Roman" w:cs="Times New Roman"/>
          <w:spacing w:val="-3"/>
          <w:sz w:val="20"/>
          <w:szCs w:val="20"/>
        </w:rPr>
        <w:t>, Las Vegas, 2023.</w:t>
      </w:r>
    </w:p>
    <w:p w14:paraId="630319E6" w14:textId="533DBF00" w:rsidR="00C83D12" w:rsidRDefault="00C83D12" w:rsidP="005D3D4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8070D">
        <w:rPr>
          <w:rFonts w:ascii="Times New Roman" w:hAnsi="Times New Roman" w:cs="Times New Roman"/>
          <w:sz w:val="20"/>
          <w:szCs w:val="20"/>
        </w:rPr>
        <w:t xml:space="preserve"> </w:t>
      </w:r>
      <w:r w:rsidR="005D3D4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Faculty Award for Excellence in Scholarly Research, Dean, School of Business, 2021.</w:t>
      </w:r>
    </w:p>
    <w:p w14:paraId="61C969C2" w14:textId="02D551D3" w:rsidR="005D3D40" w:rsidRPr="00ED6565" w:rsidRDefault="004E7834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8070D">
        <w:rPr>
          <w:rFonts w:ascii="Times New Roman" w:hAnsi="Times New Roman" w:cs="Times New Roman"/>
          <w:sz w:val="20"/>
          <w:szCs w:val="20"/>
        </w:rPr>
        <w:t xml:space="preserve"> </w:t>
      </w:r>
      <w:r w:rsidR="005D3D40">
        <w:rPr>
          <w:rFonts w:ascii="Times New Roman" w:hAnsi="Times New Roman" w:cs="Times New Roman"/>
          <w:sz w:val="20"/>
          <w:szCs w:val="20"/>
        </w:rPr>
        <w:t xml:space="preserve">4. Earned </w:t>
      </w:r>
      <w:r w:rsidR="005D3D40" w:rsidRPr="00ED6565">
        <w:rPr>
          <w:rFonts w:ascii="Times New Roman" w:hAnsi="Times New Roman" w:cs="Times New Roman"/>
          <w:sz w:val="20"/>
          <w:szCs w:val="20"/>
        </w:rPr>
        <w:t xml:space="preserve">Outstanding Research Award, </w:t>
      </w:r>
      <w:r w:rsidR="005D3D40">
        <w:rPr>
          <w:rFonts w:ascii="Times New Roman" w:hAnsi="Times New Roman" w:cs="Times New Roman"/>
          <w:i/>
          <w:iCs/>
          <w:sz w:val="20"/>
          <w:szCs w:val="20"/>
        </w:rPr>
        <w:t xml:space="preserve">Global Conference on </w:t>
      </w:r>
      <w:r w:rsidR="005D3D40" w:rsidRPr="000301ED">
        <w:rPr>
          <w:rFonts w:ascii="Times New Roman" w:hAnsi="Times New Roman" w:cs="Times New Roman"/>
          <w:i/>
          <w:iCs/>
          <w:sz w:val="20"/>
          <w:szCs w:val="20"/>
        </w:rPr>
        <w:t>Business and Finance</w:t>
      </w:r>
      <w:r w:rsidR="005D3D40">
        <w:rPr>
          <w:rFonts w:ascii="Times New Roman" w:hAnsi="Times New Roman" w:cs="Times New Roman"/>
          <w:sz w:val="20"/>
          <w:szCs w:val="20"/>
        </w:rPr>
        <w:t>, Las Vegas, January 2019</w:t>
      </w:r>
      <w:r w:rsidR="005D3D40" w:rsidRPr="00ED6565">
        <w:rPr>
          <w:rFonts w:ascii="Times New Roman" w:hAnsi="Times New Roman" w:cs="Times New Roman"/>
          <w:sz w:val="20"/>
          <w:szCs w:val="20"/>
        </w:rPr>
        <w:t>.</w:t>
      </w:r>
    </w:p>
    <w:p w14:paraId="06EB1BA9" w14:textId="4CB0B191" w:rsidR="005D3D40" w:rsidRDefault="005D3D40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807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D656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Earned </w:t>
      </w:r>
      <w:r w:rsidRPr="00ED6565">
        <w:rPr>
          <w:rFonts w:ascii="Times New Roman" w:hAnsi="Times New Roman" w:cs="Times New Roman"/>
          <w:sz w:val="20"/>
          <w:szCs w:val="20"/>
        </w:rPr>
        <w:t xml:space="preserve">Quality Research Award, </w:t>
      </w:r>
      <w:r w:rsidRPr="000301ED">
        <w:rPr>
          <w:rFonts w:ascii="Times New Roman" w:hAnsi="Times New Roman" w:cs="Times New Roman"/>
          <w:i/>
          <w:iCs/>
          <w:sz w:val="20"/>
          <w:szCs w:val="20"/>
        </w:rPr>
        <w:t xml:space="preserve">Global Finance </w:t>
      </w:r>
      <w:r>
        <w:rPr>
          <w:rFonts w:ascii="Times New Roman" w:hAnsi="Times New Roman" w:cs="Times New Roman"/>
          <w:i/>
          <w:iCs/>
          <w:sz w:val="20"/>
          <w:szCs w:val="20"/>
        </w:rPr>
        <w:t>Conference</w:t>
      </w:r>
      <w:r>
        <w:rPr>
          <w:rFonts w:ascii="Times New Roman" w:hAnsi="Times New Roman" w:cs="Times New Roman"/>
          <w:sz w:val="20"/>
          <w:szCs w:val="20"/>
        </w:rPr>
        <w:t>, Montreal, Canada, 1997.</w:t>
      </w:r>
    </w:p>
    <w:p w14:paraId="37D2B0CB" w14:textId="3198DE12" w:rsidR="005D3D40" w:rsidRPr="00ED6565" w:rsidRDefault="005D3D40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807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D6565">
        <w:rPr>
          <w:rFonts w:ascii="Times New Roman" w:hAnsi="Times New Roman" w:cs="Times New Roman"/>
          <w:sz w:val="20"/>
          <w:szCs w:val="20"/>
        </w:rPr>
        <w:t xml:space="preserve">. Keynote speaker at </w:t>
      </w:r>
      <w:r w:rsidRPr="005D3D40">
        <w:rPr>
          <w:rFonts w:ascii="Times New Roman" w:hAnsi="Times New Roman" w:cs="Times New Roman"/>
          <w:i/>
          <w:iCs/>
          <w:sz w:val="20"/>
          <w:szCs w:val="20"/>
        </w:rPr>
        <w:t>International Business and Management Research conference</w:t>
      </w:r>
      <w:r w:rsidRPr="00ED6565">
        <w:rPr>
          <w:rFonts w:ascii="Times New Roman" w:hAnsi="Times New Roman" w:cs="Times New Roman"/>
          <w:sz w:val="20"/>
          <w:szCs w:val="20"/>
        </w:rPr>
        <w:t>, Hawaii, 2008.</w:t>
      </w:r>
    </w:p>
    <w:p w14:paraId="6D41978F" w14:textId="58FFF826" w:rsidR="00486419" w:rsidRDefault="005D3D40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88070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>7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Google Scholar shows that my published papers currently have </w:t>
      </w:r>
      <w:r w:rsidR="00486419">
        <w:rPr>
          <w:rFonts w:ascii="Times New Roman" w:hAnsi="Times New Roman" w:cs="Times New Roman"/>
          <w:spacing w:val="-3"/>
          <w:sz w:val="20"/>
          <w:szCs w:val="20"/>
        </w:rPr>
        <w:t>1,</w:t>
      </w:r>
      <w:r w:rsidR="008522A8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8916D6">
        <w:rPr>
          <w:rFonts w:ascii="Times New Roman" w:hAnsi="Times New Roman" w:cs="Times New Roman"/>
          <w:spacing w:val="-3"/>
          <w:sz w:val="20"/>
          <w:szCs w:val="20"/>
        </w:rPr>
        <w:t>67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citations with h-index of 1</w:t>
      </w:r>
      <w:r w:rsidR="00486419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and i10-index of </w:t>
      </w:r>
    </w:p>
    <w:p w14:paraId="58C1C287" w14:textId="14D7DFA4" w:rsidR="00EA1EB1" w:rsidRPr="00ED6565" w:rsidRDefault="00486419" w:rsidP="005D3D40">
      <w:pPr>
        <w:keepNext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  <w:proofErr w:type="gramStart"/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1</w:t>
      </w:r>
      <w:r w:rsidR="0067325A">
        <w:rPr>
          <w:rFonts w:ascii="Times New Roman" w:hAnsi="Times New Roman" w:cs="Times New Roman"/>
          <w:spacing w:val="-3"/>
          <w:sz w:val="20"/>
          <w:szCs w:val="20"/>
        </w:rPr>
        <w:t>8</w:t>
      </w:r>
      <w:r w:rsidR="002B5A97">
        <w:rPr>
          <w:rFonts w:ascii="Times New Roman" w:hAnsi="Times New Roman" w:cs="Times New Roman"/>
          <w:spacing w:val="-3"/>
          <w:sz w:val="20"/>
          <w:szCs w:val="20"/>
        </w:rPr>
        <w:t>,</w:t>
      </w:r>
      <w:proofErr w:type="gramEnd"/>
      <w:r w:rsidR="002B5A9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522A8">
        <w:rPr>
          <w:rFonts w:ascii="Times New Roman" w:hAnsi="Times New Roman" w:cs="Times New Roman"/>
          <w:spacing w:val="-3"/>
          <w:sz w:val="20"/>
          <w:szCs w:val="20"/>
        </w:rPr>
        <w:t>May</w:t>
      </w:r>
      <w:r w:rsidR="002B5A97">
        <w:rPr>
          <w:rFonts w:ascii="Times New Roman" w:hAnsi="Times New Roman" w:cs="Times New Roman"/>
          <w:spacing w:val="-3"/>
          <w:sz w:val="20"/>
          <w:szCs w:val="20"/>
        </w:rPr>
        <w:t xml:space="preserve"> 202</w:t>
      </w:r>
      <w:r w:rsidR="008916D6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4C344A6F" w14:textId="47D0E816" w:rsidR="00067E97" w:rsidRDefault="00B332B7" w:rsidP="005D3D40">
      <w:pPr>
        <w:keepNext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5D3D40">
        <w:rPr>
          <w:rFonts w:ascii="Times New Roman" w:hAnsi="Times New Roman" w:cs="Times New Roman"/>
          <w:spacing w:val="-3"/>
          <w:sz w:val="20"/>
          <w:szCs w:val="20"/>
        </w:rPr>
        <w:t xml:space="preserve"> 8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. ResearchGate shows that my published papers have 1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692F40">
        <w:rPr>
          <w:rFonts w:ascii="Times New Roman" w:hAnsi="Times New Roman" w:cs="Times New Roman"/>
          <w:spacing w:val="-3"/>
          <w:sz w:val="20"/>
          <w:szCs w:val="20"/>
        </w:rPr>
        <w:t>,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>140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reads and </w:t>
      </w:r>
      <w:r w:rsidR="00387525">
        <w:rPr>
          <w:rFonts w:ascii="Times New Roman" w:hAnsi="Times New Roman" w:cs="Times New Roman"/>
          <w:spacing w:val="-3"/>
          <w:sz w:val="20"/>
          <w:szCs w:val="20"/>
        </w:rPr>
        <w:t>7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387525">
        <w:rPr>
          <w:rFonts w:ascii="Times New Roman" w:hAnsi="Times New Roman" w:cs="Times New Roman"/>
          <w:spacing w:val="-3"/>
          <w:sz w:val="20"/>
          <w:szCs w:val="20"/>
        </w:rPr>
        <w:t>2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citations with </w:t>
      </w:r>
      <w:r w:rsidR="000E1633">
        <w:rPr>
          <w:rFonts w:ascii="Times New Roman" w:hAnsi="Times New Roman" w:cs="Times New Roman"/>
          <w:spacing w:val="-3"/>
          <w:sz w:val="20"/>
          <w:szCs w:val="20"/>
        </w:rPr>
        <w:t xml:space="preserve">Research Interest of 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>407</w:t>
      </w:r>
      <w:r w:rsidR="00067E97">
        <w:rPr>
          <w:rFonts w:ascii="Times New Roman" w:hAnsi="Times New Roman" w:cs="Times New Roman"/>
          <w:spacing w:val="-3"/>
          <w:sz w:val="20"/>
          <w:szCs w:val="20"/>
        </w:rPr>
        <w:t>,</w:t>
      </w:r>
    </w:p>
    <w:p w14:paraId="1C50921B" w14:textId="30C9574C" w:rsidR="00EA1EB1" w:rsidRPr="00ED6565" w:rsidRDefault="00067E97" w:rsidP="005D3D40">
      <w:pPr>
        <w:keepNext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</w:t>
      </w:r>
      <w:r w:rsidR="000E163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E1633">
        <w:rPr>
          <w:rFonts w:ascii="Times New Roman" w:hAnsi="Times New Roman" w:cs="Times New Roman"/>
          <w:spacing w:val="-3"/>
          <w:sz w:val="20"/>
          <w:szCs w:val="20"/>
        </w:rPr>
        <w:t xml:space="preserve">which is higher than </w:t>
      </w:r>
      <w:r>
        <w:rPr>
          <w:rFonts w:ascii="Times New Roman" w:hAnsi="Times New Roman" w:cs="Times New Roman"/>
          <w:spacing w:val="-3"/>
          <w:sz w:val="20"/>
          <w:szCs w:val="20"/>
        </w:rPr>
        <w:t>8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>3</w:t>
      </w:r>
      <w:r w:rsidR="000E1633">
        <w:rPr>
          <w:rFonts w:ascii="Times New Roman" w:hAnsi="Times New Roman" w:cs="Times New Roman"/>
          <w:spacing w:val="-3"/>
          <w:sz w:val="20"/>
          <w:szCs w:val="20"/>
        </w:rPr>
        <w:t>% of all members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 xml:space="preserve"> and 90% of members with work related to financial economics</w:t>
      </w:r>
      <w:r w:rsidR="002B5A97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="008522A8">
        <w:rPr>
          <w:rFonts w:ascii="Times New Roman" w:hAnsi="Times New Roman" w:cs="Times New Roman"/>
          <w:spacing w:val="-3"/>
          <w:sz w:val="20"/>
          <w:szCs w:val="20"/>
        </w:rPr>
        <w:t>May</w:t>
      </w:r>
      <w:r w:rsidR="002B5A97">
        <w:rPr>
          <w:rFonts w:ascii="Times New Roman" w:hAnsi="Times New Roman" w:cs="Times New Roman"/>
          <w:spacing w:val="-3"/>
          <w:sz w:val="20"/>
          <w:szCs w:val="20"/>
        </w:rPr>
        <w:t xml:space="preserve"> 202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52936F68" w14:textId="1ADB43C1" w:rsidR="002B5A97" w:rsidRDefault="00B332B7" w:rsidP="005D3D40">
      <w:pPr>
        <w:keepNext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="0088070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D3D40">
        <w:rPr>
          <w:rFonts w:ascii="Times New Roman" w:hAnsi="Times New Roman" w:cs="Times New Roman"/>
          <w:spacing w:val="-3"/>
          <w:sz w:val="20"/>
          <w:szCs w:val="20"/>
        </w:rPr>
        <w:t>9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. One of my research papers </w:t>
      </w:r>
      <w:r w:rsidR="000301ED">
        <w:rPr>
          <w:rFonts w:ascii="Times New Roman" w:hAnsi="Times New Roman" w:cs="Times New Roman"/>
          <w:spacing w:val="-3"/>
          <w:sz w:val="20"/>
          <w:szCs w:val="20"/>
        </w:rPr>
        <w:t xml:space="preserve">has 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>3,094</w:t>
      </w:r>
      <w:r w:rsidR="000301ED">
        <w:rPr>
          <w:rFonts w:ascii="Times New Roman" w:hAnsi="Times New Roman" w:cs="Times New Roman"/>
          <w:spacing w:val="-3"/>
          <w:sz w:val="20"/>
          <w:szCs w:val="20"/>
        </w:rPr>
        <w:t xml:space="preserve"> downloads, and it wa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>s in the top 10% of papers downloaded</w:t>
      </w:r>
      <w:r w:rsidR="000301ED">
        <w:rPr>
          <w:rFonts w:ascii="Times New Roman" w:hAnsi="Times New Roman" w:cs="Times New Roman"/>
          <w:spacing w:val="-3"/>
          <w:sz w:val="20"/>
          <w:szCs w:val="20"/>
        </w:rPr>
        <w:t>,</w:t>
      </w:r>
      <w:r w:rsidR="00EA1EB1" w:rsidRPr="00ED6565">
        <w:rPr>
          <w:rFonts w:ascii="Times New Roman" w:hAnsi="Times New Roman" w:cs="Times New Roman"/>
          <w:spacing w:val="-3"/>
          <w:sz w:val="20"/>
          <w:szCs w:val="20"/>
        </w:rPr>
        <w:t xml:space="preserve"> on SSRN</w:t>
      </w:r>
      <w:r w:rsidR="002B5A97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="008522A8">
        <w:rPr>
          <w:rFonts w:ascii="Times New Roman" w:hAnsi="Times New Roman" w:cs="Times New Roman"/>
          <w:spacing w:val="-3"/>
          <w:sz w:val="20"/>
          <w:szCs w:val="20"/>
        </w:rPr>
        <w:t>May</w:t>
      </w:r>
      <w:r w:rsidR="002B5A9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5A01E036" w14:textId="1A0D9572" w:rsidR="00EA1EB1" w:rsidRPr="00ED6565" w:rsidRDefault="00AE675A" w:rsidP="005D3D40">
      <w:pPr>
        <w:keepNext/>
        <w:spacing w:line="240" w:lineRule="auto"/>
        <w:contextualSpacing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B5A97">
        <w:rPr>
          <w:rFonts w:ascii="Times New Roman" w:hAnsi="Times New Roman" w:cs="Times New Roman"/>
          <w:spacing w:val="-3"/>
          <w:sz w:val="20"/>
          <w:szCs w:val="20"/>
        </w:rPr>
        <w:t xml:space="preserve">      202</w:t>
      </w:r>
      <w:r w:rsidR="00287AE6">
        <w:rPr>
          <w:rFonts w:ascii="Times New Roman" w:hAnsi="Times New Roman" w:cs="Times New Roman"/>
          <w:spacing w:val="-3"/>
          <w:sz w:val="20"/>
          <w:szCs w:val="20"/>
        </w:rPr>
        <w:t>5</w:t>
      </w:r>
      <w:r w:rsidR="000301ED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14:paraId="15035F9F" w14:textId="6F400B21" w:rsidR="00EA1EB1" w:rsidRPr="000301ED" w:rsidRDefault="004E7834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D3D40">
        <w:rPr>
          <w:rFonts w:ascii="Times New Roman" w:hAnsi="Times New Roman" w:cs="Times New Roman"/>
          <w:sz w:val="20"/>
          <w:szCs w:val="20"/>
        </w:rPr>
        <w:t>10</w:t>
      </w:r>
      <w:r w:rsidR="00EA1EB1" w:rsidRPr="00ED6565">
        <w:rPr>
          <w:rFonts w:ascii="Times New Roman" w:hAnsi="Times New Roman" w:cs="Times New Roman"/>
          <w:sz w:val="20"/>
          <w:szCs w:val="20"/>
        </w:rPr>
        <w:t xml:space="preserve">. My published research papers have been cited by eminent researchers in top finance journals, such as </w:t>
      </w:r>
      <w:r w:rsidR="00EA1EB1" w:rsidRPr="000301ED">
        <w:rPr>
          <w:rFonts w:ascii="Times New Roman" w:hAnsi="Times New Roman" w:cs="Times New Roman"/>
          <w:i/>
          <w:iCs/>
          <w:sz w:val="20"/>
          <w:szCs w:val="20"/>
        </w:rPr>
        <w:t xml:space="preserve">Journal of </w:t>
      </w:r>
    </w:p>
    <w:p w14:paraId="3D780EBC" w14:textId="6C944885" w:rsidR="00EA1EB1" w:rsidRPr="00ED6565" w:rsidRDefault="00EA1EB1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1ED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B332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D3D40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0301ED">
        <w:rPr>
          <w:rFonts w:ascii="Times New Roman" w:hAnsi="Times New Roman" w:cs="Times New Roman"/>
          <w:i/>
          <w:iCs/>
          <w:sz w:val="20"/>
          <w:szCs w:val="20"/>
        </w:rPr>
        <w:t xml:space="preserve"> Financial Economics, Journal of Finance, Financial Analysts Journal, Journal of Portfolio Management,</w:t>
      </w:r>
      <w:r w:rsidRPr="00ED6565">
        <w:rPr>
          <w:rFonts w:ascii="Times New Roman" w:hAnsi="Times New Roman" w:cs="Times New Roman"/>
          <w:sz w:val="20"/>
          <w:szCs w:val="20"/>
        </w:rPr>
        <w:t xml:space="preserve"> and</w:t>
      </w:r>
    </w:p>
    <w:p w14:paraId="41DA1013" w14:textId="0D7B8377" w:rsidR="00EA1EB1" w:rsidRPr="000301ED" w:rsidRDefault="00EA1EB1" w:rsidP="005D3D40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D6565">
        <w:rPr>
          <w:rFonts w:ascii="Times New Roman" w:hAnsi="Times New Roman" w:cs="Times New Roman"/>
          <w:sz w:val="20"/>
          <w:szCs w:val="20"/>
        </w:rPr>
        <w:t xml:space="preserve">    </w:t>
      </w:r>
      <w:r w:rsidR="00B332B7">
        <w:rPr>
          <w:rFonts w:ascii="Times New Roman" w:hAnsi="Times New Roman" w:cs="Times New Roman"/>
          <w:sz w:val="20"/>
          <w:szCs w:val="20"/>
        </w:rPr>
        <w:t xml:space="preserve"> </w:t>
      </w:r>
      <w:r w:rsidR="00AE675A">
        <w:rPr>
          <w:rFonts w:ascii="Times New Roman" w:hAnsi="Times New Roman" w:cs="Times New Roman"/>
          <w:sz w:val="20"/>
          <w:szCs w:val="20"/>
        </w:rPr>
        <w:t xml:space="preserve">  </w:t>
      </w:r>
      <w:r w:rsidRPr="000301ED">
        <w:rPr>
          <w:rFonts w:ascii="Times New Roman" w:hAnsi="Times New Roman" w:cs="Times New Roman"/>
          <w:i/>
          <w:iCs/>
          <w:sz w:val="20"/>
          <w:szCs w:val="20"/>
        </w:rPr>
        <w:t>Journal of Applied Corporate Finance,</w:t>
      </w:r>
      <w:r w:rsidRPr="00ED6565">
        <w:rPr>
          <w:rFonts w:ascii="Times New Roman" w:hAnsi="Times New Roman" w:cs="Times New Roman"/>
          <w:sz w:val="20"/>
          <w:szCs w:val="20"/>
        </w:rPr>
        <w:t xml:space="preserve"> and by financial journalists in popular magazines, such as </w:t>
      </w:r>
      <w:r w:rsidRPr="000301ED">
        <w:rPr>
          <w:rFonts w:ascii="Times New Roman" w:hAnsi="Times New Roman" w:cs="Times New Roman"/>
          <w:i/>
          <w:iCs/>
          <w:sz w:val="20"/>
          <w:szCs w:val="20"/>
        </w:rPr>
        <w:t xml:space="preserve">Forbes, Smart </w:t>
      </w:r>
    </w:p>
    <w:p w14:paraId="138DE7A3" w14:textId="77777777" w:rsidR="00D24CA5" w:rsidRDefault="00D24CA5" w:rsidP="00D24C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1EB1" w:rsidRPr="000301ED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AE675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B332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1EB1" w:rsidRPr="000301ED">
        <w:rPr>
          <w:rFonts w:ascii="Times New Roman" w:hAnsi="Times New Roman" w:cs="Times New Roman"/>
          <w:i/>
          <w:iCs/>
          <w:sz w:val="20"/>
          <w:szCs w:val="20"/>
        </w:rPr>
        <w:t xml:space="preserve">Money, </w:t>
      </w:r>
      <w:r w:rsidR="00EA1EB1" w:rsidRPr="000301ED">
        <w:rPr>
          <w:rFonts w:ascii="Times New Roman" w:hAnsi="Times New Roman" w:cs="Times New Roman"/>
          <w:sz w:val="20"/>
          <w:szCs w:val="20"/>
        </w:rPr>
        <w:t>and</w:t>
      </w:r>
      <w:r w:rsidR="00EA1EB1" w:rsidRPr="000301ED">
        <w:rPr>
          <w:rFonts w:ascii="Times New Roman" w:hAnsi="Times New Roman" w:cs="Times New Roman"/>
          <w:i/>
          <w:iCs/>
          <w:sz w:val="20"/>
          <w:szCs w:val="20"/>
        </w:rPr>
        <w:t xml:space="preserve"> CFA Digest</w:t>
      </w:r>
      <w:r w:rsidR="00EA1EB1" w:rsidRPr="00ED6565">
        <w:rPr>
          <w:rFonts w:ascii="Times New Roman" w:hAnsi="Times New Roman" w:cs="Times New Roman"/>
          <w:sz w:val="20"/>
          <w:szCs w:val="20"/>
        </w:rPr>
        <w:t>.</w:t>
      </w:r>
    </w:p>
    <w:p w14:paraId="7ED83C25" w14:textId="77777777" w:rsidR="00D24CA5" w:rsidRDefault="00EA1EB1" w:rsidP="00D24C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4CA5">
        <w:rPr>
          <w:rFonts w:ascii="Times New Roman" w:hAnsi="Times New Roman" w:cs="Times New Roman"/>
          <w:b/>
          <w:bCs/>
          <w:sz w:val="20"/>
          <w:szCs w:val="20"/>
        </w:rPr>
        <w:t>Teaching</w:t>
      </w:r>
    </w:p>
    <w:p w14:paraId="3045D0F8" w14:textId="43D8D195" w:rsidR="00313B98" w:rsidRDefault="00D24CA5" w:rsidP="00D24C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13B98" w:rsidRPr="00244981">
        <w:rPr>
          <w:rFonts w:ascii="Times New Roman" w:hAnsi="Times New Roman" w:cs="Times New Roman"/>
          <w:sz w:val="20"/>
          <w:szCs w:val="20"/>
        </w:rPr>
        <w:t>Consistently high teaching evaluation scores from students, averaging 4.</w:t>
      </w:r>
      <w:r w:rsidR="00C83D12">
        <w:rPr>
          <w:rFonts w:ascii="Times New Roman" w:hAnsi="Times New Roman" w:cs="Times New Roman"/>
          <w:sz w:val="20"/>
          <w:szCs w:val="20"/>
        </w:rPr>
        <w:t>5</w:t>
      </w:r>
      <w:r w:rsidR="00313B98" w:rsidRPr="00244981">
        <w:rPr>
          <w:rFonts w:ascii="Times New Roman" w:hAnsi="Times New Roman" w:cs="Times New Roman"/>
          <w:sz w:val="20"/>
          <w:szCs w:val="20"/>
        </w:rPr>
        <w:t xml:space="preserve"> out of 5</w:t>
      </w:r>
      <w:r w:rsidR="000659EC">
        <w:rPr>
          <w:rFonts w:ascii="Times New Roman" w:hAnsi="Times New Roman" w:cs="Times New Roman"/>
          <w:sz w:val="20"/>
          <w:szCs w:val="20"/>
        </w:rPr>
        <w:t xml:space="preserve">, </w:t>
      </w:r>
      <w:r w:rsidR="00C83D12">
        <w:rPr>
          <w:rFonts w:ascii="Times New Roman" w:hAnsi="Times New Roman" w:cs="Times New Roman"/>
          <w:sz w:val="20"/>
          <w:szCs w:val="20"/>
        </w:rPr>
        <w:t>1992</w:t>
      </w:r>
      <w:r w:rsidR="000659EC">
        <w:rPr>
          <w:rFonts w:ascii="Times New Roman" w:hAnsi="Times New Roman" w:cs="Times New Roman"/>
          <w:sz w:val="20"/>
          <w:szCs w:val="20"/>
        </w:rPr>
        <w:t>-202</w:t>
      </w:r>
      <w:r w:rsidR="002B1975">
        <w:rPr>
          <w:rFonts w:ascii="Times New Roman" w:hAnsi="Times New Roman" w:cs="Times New Roman"/>
          <w:sz w:val="20"/>
          <w:szCs w:val="20"/>
        </w:rPr>
        <w:t>4</w:t>
      </w:r>
      <w:r w:rsidR="00313B98" w:rsidRPr="00244981">
        <w:rPr>
          <w:rFonts w:ascii="Times New Roman" w:hAnsi="Times New Roman" w:cs="Times New Roman"/>
          <w:sz w:val="20"/>
          <w:szCs w:val="20"/>
        </w:rPr>
        <w:t>.</w:t>
      </w:r>
    </w:p>
    <w:p w14:paraId="7E38D9A9" w14:textId="7339A031" w:rsidR="00D24CA5" w:rsidRDefault="00D24CA5" w:rsidP="00D24C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0659EC" w:rsidRPr="00D24CA5">
        <w:rPr>
          <w:rFonts w:ascii="Times New Roman" w:hAnsi="Times New Roman" w:cs="Times New Roman"/>
          <w:sz w:val="20"/>
          <w:szCs w:val="20"/>
        </w:rPr>
        <w:t>Teaching Award for “exceptional classroom instruction” from Graduate School of Business students.</w:t>
      </w:r>
    </w:p>
    <w:p w14:paraId="2ECF8B60" w14:textId="1966A1A2" w:rsidR="00D24CA5" w:rsidRDefault="00D24CA5" w:rsidP="00D24C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EA1EB1" w:rsidRPr="00D24CA5">
        <w:rPr>
          <w:rFonts w:ascii="Times New Roman" w:hAnsi="Times New Roman" w:cs="Times New Roman"/>
          <w:sz w:val="20"/>
          <w:szCs w:val="20"/>
        </w:rPr>
        <w:t>Nominated for Faculty Excellence Award, Graduate School of Business Students.</w:t>
      </w:r>
    </w:p>
    <w:p w14:paraId="511BC368" w14:textId="695742F3" w:rsidR="00EA1EB1" w:rsidRPr="00D24CA5" w:rsidRDefault="00D24CA5" w:rsidP="00D24CA5">
      <w:pPr>
        <w:tabs>
          <w:tab w:val="left" w:pos="-1440"/>
          <w:tab w:val="left" w:pos="-720"/>
          <w:tab w:val="left" w:pos="1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EA1EB1" w:rsidRPr="00D24CA5">
        <w:rPr>
          <w:rFonts w:ascii="Times New Roman" w:hAnsi="Times New Roman" w:cs="Times New Roman"/>
          <w:sz w:val="20"/>
          <w:szCs w:val="20"/>
        </w:rPr>
        <w:t>Certificate of Appreciation for Innovative Teaching, Dean, School of Business.</w:t>
      </w:r>
    </w:p>
    <w:sectPr w:rsidR="00EA1EB1" w:rsidRPr="00D24C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DB47" w14:textId="77777777" w:rsidR="00D93142" w:rsidRDefault="00D93142">
      <w:pPr>
        <w:spacing w:after="0" w:line="240" w:lineRule="auto"/>
      </w:pPr>
      <w:r>
        <w:separator/>
      </w:r>
    </w:p>
  </w:endnote>
  <w:endnote w:type="continuationSeparator" w:id="0">
    <w:p w14:paraId="407A0BBF" w14:textId="77777777" w:rsidR="00D93142" w:rsidRDefault="00D9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233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8917E17" w14:textId="77777777" w:rsidR="00F93934" w:rsidRPr="002C6664" w:rsidRDefault="00EA1EB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66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66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6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C66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66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09F3988" w14:textId="77777777" w:rsidR="00F93934" w:rsidRDefault="00F9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2AF3" w14:textId="77777777" w:rsidR="00D93142" w:rsidRDefault="00D93142">
      <w:pPr>
        <w:spacing w:after="0" w:line="240" w:lineRule="auto"/>
      </w:pPr>
      <w:r>
        <w:separator/>
      </w:r>
    </w:p>
  </w:footnote>
  <w:footnote w:type="continuationSeparator" w:id="0">
    <w:p w14:paraId="5366B50E" w14:textId="77777777" w:rsidR="00D93142" w:rsidRDefault="00D9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38E"/>
    <w:multiLevelType w:val="hybridMultilevel"/>
    <w:tmpl w:val="B008C108"/>
    <w:lvl w:ilvl="0" w:tplc="406C0044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64696B"/>
    <w:multiLevelType w:val="hybridMultilevel"/>
    <w:tmpl w:val="3F5ABDCA"/>
    <w:lvl w:ilvl="0" w:tplc="E2822A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EBA0039"/>
    <w:multiLevelType w:val="hybridMultilevel"/>
    <w:tmpl w:val="C342489E"/>
    <w:lvl w:ilvl="0" w:tplc="28BAAD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5E90CFE"/>
    <w:multiLevelType w:val="hybridMultilevel"/>
    <w:tmpl w:val="252A0F2A"/>
    <w:lvl w:ilvl="0" w:tplc="D24AF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7805"/>
    <w:multiLevelType w:val="hybridMultilevel"/>
    <w:tmpl w:val="E6C6E216"/>
    <w:lvl w:ilvl="0" w:tplc="D920206A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0E7482F"/>
    <w:multiLevelType w:val="hybridMultilevel"/>
    <w:tmpl w:val="0CBE458E"/>
    <w:lvl w:ilvl="0" w:tplc="79B82A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C607832"/>
    <w:multiLevelType w:val="hybridMultilevel"/>
    <w:tmpl w:val="F90AAA8E"/>
    <w:lvl w:ilvl="0" w:tplc="1F40650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03A41E1"/>
    <w:multiLevelType w:val="hybridMultilevel"/>
    <w:tmpl w:val="0C48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46F35"/>
    <w:multiLevelType w:val="hybridMultilevel"/>
    <w:tmpl w:val="A366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95084"/>
    <w:multiLevelType w:val="hybridMultilevel"/>
    <w:tmpl w:val="D092FE8A"/>
    <w:lvl w:ilvl="0" w:tplc="BC8CF8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470544BA"/>
    <w:multiLevelType w:val="hybridMultilevel"/>
    <w:tmpl w:val="DE284EAA"/>
    <w:lvl w:ilvl="0" w:tplc="CF1608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48639B"/>
    <w:multiLevelType w:val="hybridMultilevel"/>
    <w:tmpl w:val="58A884A4"/>
    <w:lvl w:ilvl="0" w:tplc="E17A95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51F15426"/>
    <w:multiLevelType w:val="hybridMultilevel"/>
    <w:tmpl w:val="E878F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5699B"/>
    <w:multiLevelType w:val="hybridMultilevel"/>
    <w:tmpl w:val="2CA639DC"/>
    <w:lvl w:ilvl="0" w:tplc="47E0C0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44E7249"/>
    <w:multiLevelType w:val="hybridMultilevel"/>
    <w:tmpl w:val="9FD4FC26"/>
    <w:lvl w:ilvl="0" w:tplc="678E545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51843A7"/>
    <w:multiLevelType w:val="hybridMultilevel"/>
    <w:tmpl w:val="F30A46BA"/>
    <w:lvl w:ilvl="0" w:tplc="7742B60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3200BE5"/>
    <w:multiLevelType w:val="hybridMultilevel"/>
    <w:tmpl w:val="9E4C5470"/>
    <w:lvl w:ilvl="0" w:tplc="8FAC50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9980AB1"/>
    <w:multiLevelType w:val="hybridMultilevel"/>
    <w:tmpl w:val="15E68FF0"/>
    <w:lvl w:ilvl="0" w:tplc="344EE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60832"/>
    <w:multiLevelType w:val="hybridMultilevel"/>
    <w:tmpl w:val="7B72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75832">
    <w:abstractNumId w:val="16"/>
  </w:num>
  <w:num w:numId="2" w16cid:durableId="1175802198">
    <w:abstractNumId w:val="17"/>
  </w:num>
  <w:num w:numId="3" w16cid:durableId="1163736956">
    <w:abstractNumId w:val="5"/>
  </w:num>
  <w:num w:numId="4" w16cid:durableId="785125626">
    <w:abstractNumId w:val="3"/>
  </w:num>
  <w:num w:numId="5" w16cid:durableId="740173738">
    <w:abstractNumId w:val="4"/>
  </w:num>
  <w:num w:numId="6" w16cid:durableId="551691222">
    <w:abstractNumId w:val="2"/>
  </w:num>
  <w:num w:numId="7" w16cid:durableId="1916935519">
    <w:abstractNumId w:val="11"/>
  </w:num>
  <w:num w:numId="8" w16cid:durableId="1812400773">
    <w:abstractNumId w:val="8"/>
  </w:num>
  <w:num w:numId="9" w16cid:durableId="1410230520">
    <w:abstractNumId w:val="18"/>
  </w:num>
  <w:num w:numId="10" w16cid:durableId="631910655">
    <w:abstractNumId w:val="12"/>
  </w:num>
  <w:num w:numId="11" w16cid:durableId="799735831">
    <w:abstractNumId w:val="13"/>
  </w:num>
  <w:num w:numId="12" w16cid:durableId="1215239876">
    <w:abstractNumId w:val="7"/>
  </w:num>
  <w:num w:numId="13" w16cid:durableId="1399670898">
    <w:abstractNumId w:val="1"/>
  </w:num>
  <w:num w:numId="14" w16cid:durableId="289551915">
    <w:abstractNumId w:val="9"/>
  </w:num>
  <w:num w:numId="15" w16cid:durableId="1799907501">
    <w:abstractNumId w:val="6"/>
  </w:num>
  <w:num w:numId="16" w16cid:durableId="853225568">
    <w:abstractNumId w:val="0"/>
  </w:num>
  <w:num w:numId="17" w16cid:durableId="205415111">
    <w:abstractNumId w:val="14"/>
  </w:num>
  <w:num w:numId="18" w16cid:durableId="48968392">
    <w:abstractNumId w:val="10"/>
  </w:num>
  <w:num w:numId="19" w16cid:durableId="170263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B1"/>
    <w:rsid w:val="00005A9C"/>
    <w:rsid w:val="000060AA"/>
    <w:rsid w:val="000301ED"/>
    <w:rsid w:val="0003459C"/>
    <w:rsid w:val="000573A7"/>
    <w:rsid w:val="000659EC"/>
    <w:rsid w:val="00067E97"/>
    <w:rsid w:val="00076ABB"/>
    <w:rsid w:val="00091942"/>
    <w:rsid w:val="00093D56"/>
    <w:rsid w:val="000C6D04"/>
    <w:rsid w:val="000E1633"/>
    <w:rsid w:val="001235F4"/>
    <w:rsid w:val="00144803"/>
    <w:rsid w:val="00152E3F"/>
    <w:rsid w:val="00171771"/>
    <w:rsid w:val="00182BAF"/>
    <w:rsid w:val="001C396E"/>
    <w:rsid w:val="001E6F2C"/>
    <w:rsid w:val="002041E8"/>
    <w:rsid w:val="00220F56"/>
    <w:rsid w:val="0023019F"/>
    <w:rsid w:val="00232078"/>
    <w:rsid w:val="00244981"/>
    <w:rsid w:val="00261C22"/>
    <w:rsid w:val="00262798"/>
    <w:rsid w:val="002819C3"/>
    <w:rsid w:val="00287AE6"/>
    <w:rsid w:val="00291BB4"/>
    <w:rsid w:val="002B1975"/>
    <w:rsid w:val="002B5A97"/>
    <w:rsid w:val="002B715B"/>
    <w:rsid w:val="002F4AB3"/>
    <w:rsid w:val="003129FE"/>
    <w:rsid w:val="00313B98"/>
    <w:rsid w:val="00334C1C"/>
    <w:rsid w:val="00343DF1"/>
    <w:rsid w:val="003471A6"/>
    <w:rsid w:val="003611F5"/>
    <w:rsid w:val="00387525"/>
    <w:rsid w:val="003F36E8"/>
    <w:rsid w:val="00411FDA"/>
    <w:rsid w:val="00423C24"/>
    <w:rsid w:val="00423CD5"/>
    <w:rsid w:val="00426662"/>
    <w:rsid w:val="0044313C"/>
    <w:rsid w:val="00484C50"/>
    <w:rsid w:val="00486419"/>
    <w:rsid w:val="004B3928"/>
    <w:rsid w:val="004C13F8"/>
    <w:rsid w:val="004C2889"/>
    <w:rsid w:val="004E7834"/>
    <w:rsid w:val="00546EAD"/>
    <w:rsid w:val="005C2413"/>
    <w:rsid w:val="005C4308"/>
    <w:rsid w:val="005D3D40"/>
    <w:rsid w:val="005E7448"/>
    <w:rsid w:val="005F3426"/>
    <w:rsid w:val="0060077F"/>
    <w:rsid w:val="00623F3F"/>
    <w:rsid w:val="0065123C"/>
    <w:rsid w:val="0067325A"/>
    <w:rsid w:val="00687E3D"/>
    <w:rsid w:val="00692F40"/>
    <w:rsid w:val="006B54A7"/>
    <w:rsid w:val="006F0198"/>
    <w:rsid w:val="006F193B"/>
    <w:rsid w:val="00773857"/>
    <w:rsid w:val="007A014D"/>
    <w:rsid w:val="008144C3"/>
    <w:rsid w:val="00843213"/>
    <w:rsid w:val="008522A8"/>
    <w:rsid w:val="0088070D"/>
    <w:rsid w:val="008916D6"/>
    <w:rsid w:val="008A07B6"/>
    <w:rsid w:val="009827A2"/>
    <w:rsid w:val="00A332D1"/>
    <w:rsid w:val="00A35B75"/>
    <w:rsid w:val="00A573AC"/>
    <w:rsid w:val="00A639C3"/>
    <w:rsid w:val="00A739B1"/>
    <w:rsid w:val="00A778E0"/>
    <w:rsid w:val="00AB7EC7"/>
    <w:rsid w:val="00AE675A"/>
    <w:rsid w:val="00B05E1E"/>
    <w:rsid w:val="00B102B1"/>
    <w:rsid w:val="00B17696"/>
    <w:rsid w:val="00B25AB4"/>
    <w:rsid w:val="00B332B7"/>
    <w:rsid w:val="00B52AB9"/>
    <w:rsid w:val="00B77BFA"/>
    <w:rsid w:val="00B82E9D"/>
    <w:rsid w:val="00BA4AA5"/>
    <w:rsid w:val="00BA6914"/>
    <w:rsid w:val="00C17D21"/>
    <w:rsid w:val="00C42B1C"/>
    <w:rsid w:val="00C47F1F"/>
    <w:rsid w:val="00C70428"/>
    <w:rsid w:val="00C83D12"/>
    <w:rsid w:val="00CD00A4"/>
    <w:rsid w:val="00CF4458"/>
    <w:rsid w:val="00D24CA5"/>
    <w:rsid w:val="00D35F23"/>
    <w:rsid w:val="00D417C4"/>
    <w:rsid w:val="00D93142"/>
    <w:rsid w:val="00D96B63"/>
    <w:rsid w:val="00DB178D"/>
    <w:rsid w:val="00DC191E"/>
    <w:rsid w:val="00E000E3"/>
    <w:rsid w:val="00E17E40"/>
    <w:rsid w:val="00E338B0"/>
    <w:rsid w:val="00E466B1"/>
    <w:rsid w:val="00E57901"/>
    <w:rsid w:val="00E87540"/>
    <w:rsid w:val="00EA1EB1"/>
    <w:rsid w:val="00EB2727"/>
    <w:rsid w:val="00ED604B"/>
    <w:rsid w:val="00EE231E"/>
    <w:rsid w:val="00EE2365"/>
    <w:rsid w:val="00F246A6"/>
    <w:rsid w:val="00F550A3"/>
    <w:rsid w:val="00F75DD0"/>
    <w:rsid w:val="00F93934"/>
    <w:rsid w:val="00FC3329"/>
    <w:rsid w:val="00FE75A2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F465"/>
  <w15:chartTrackingRefBased/>
  <w15:docId w15:val="{426DE086-A71A-48B2-8604-7328EE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B1"/>
  </w:style>
  <w:style w:type="paragraph" w:styleId="Heading2">
    <w:name w:val="heading 2"/>
    <w:basedOn w:val="Normal"/>
    <w:next w:val="Normal"/>
    <w:link w:val="Heading2Char"/>
    <w:qFormat/>
    <w:rsid w:val="00EA1EB1"/>
    <w:pPr>
      <w:keepNext/>
      <w:widowControl w:val="0"/>
      <w:suppressAutoHyphens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napToGrid w:val="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EA1EB1"/>
    <w:pPr>
      <w:keepNext/>
      <w:widowControl w:val="0"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1EB1"/>
    <w:rPr>
      <w:rFonts w:ascii="Courier New" w:eastAsia="Times New Roman" w:hAnsi="Courier New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A1EB1"/>
    <w:rPr>
      <w:rFonts w:ascii="Times New Roman" w:eastAsia="Times New Roman" w:hAnsi="Times New Roman" w:cs="Times New Roman"/>
      <w:b/>
      <w:snapToGrid w:val="0"/>
      <w:spacing w:val="-3"/>
      <w:szCs w:val="20"/>
    </w:rPr>
  </w:style>
  <w:style w:type="paragraph" w:styleId="Footer">
    <w:name w:val="footer"/>
    <w:basedOn w:val="Normal"/>
    <w:link w:val="FooterChar"/>
    <w:uiPriority w:val="99"/>
    <w:unhideWhenUsed/>
    <w:rsid w:val="00EA1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B1"/>
  </w:style>
  <w:style w:type="paragraph" w:customStyle="1" w:styleId="TitlePage">
    <w:name w:val="TitlePage"/>
    <w:basedOn w:val="Normal"/>
    <w:rsid w:val="00623F3F"/>
    <w:pPr>
      <w:tabs>
        <w:tab w:val="left" w:pos="576"/>
      </w:tabs>
      <w:overflowPunct w:val="0"/>
      <w:autoSpaceDE w:val="0"/>
      <w:autoSpaceDN w:val="0"/>
      <w:adjustRightInd w:val="0"/>
      <w:spacing w:after="0" w:line="560" w:lineRule="atLeast"/>
      <w:jc w:val="center"/>
    </w:pPr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Mukherji, Sandip</dc:creator>
  <cp:keywords/>
  <dc:description/>
  <cp:lastModifiedBy>Mukherji, Sandip</cp:lastModifiedBy>
  <cp:revision>3</cp:revision>
  <cp:lastPrinted>2022-06-12T16:39:00Z</cp:lastPrinted>
  <dcterms:created xsi:type="dcterms:W3CDTF">2025-06-03T23:39:00Z</dcterms:created>
  <dcterms:modified xsi:type="dcterms:W3CDTF">2025-06-04T02:27:00Z</dcterms:modified>
</cp:coreProperties>
</file>