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5DE9" w14:textId="2908772A" w:rsidR="00665D06" w:rsidRPr="00F1398F" w:rsidRDefault="000E3B46" w:rsidP="001C6AE1">
      <w:pPr>
        <w:jc w:val="both"/>
        <w:rPr>
          <w:bCs/>
        </w:rPr>
      </w:pPr>
      <w:r>
        <w:rPr>
          <w:b/>
        </w:rPr>
        <w:t xml:space="preserve">Professor </w:t>
      </w:r>
      <w:proofErr w:type="spellStart"/>
      <w:r w:rsidR="00665D06" w:rsidRPr="001B2D03">
        <w:rPr>
          <w:b/>
        </w:rPr>
        <w:t>Kehbuma</w:t>
      </w:r>
      <w:proofErr w:type="spellEnd"/>
      <w:r w:rsidR="00665D06" w:rsidRPr="001B2D03">
        <w:rPr>
          <w:b/>
        </w:rPr>
        <w:t xml:space="preserve"> </w:t>
      </w:r>
      <w:proofErr w:type="spellStart"/>
      <w:r w:rsidR="00665D06" w:rsidRPr="001B2D03">
        <w:rPr>
          <w:b/>
        </w:rPr>
        <w:t>Langmia</w:t>
      </w:r>
      <w:proofErr w:type="spellEnd"/>
      <w:r w:rsidR="00665D06" w:rsidRPr="00845A3C">
        <w:t xml:space="preserve"> is</w:t>
      </w:r>
      <w:r w:rsidR="00C11DDD">
        <w:t xml:space="preserve"> a </w:t>
      </w:r>
      <w:r w:rsidR="00B50E28">
        <w:t xml:space="preserve">double </w:t>
      </w:r>
      <w:r w:rsidR="00C11DDD">
        <w:t>Ful</w:t>
      </w:r>
      <w:r w:rsidR="00665D06">
        <w:t>bright Scholar</w:t>
      </w:r>
      <w:r w:rsidR="00B966DD">
        <w:t>/ Professor and</w:t>
      </w:r>
      <w:r w:rsidR="00721C31">
        <w:t xml:space="preserve"> Chair</w:t>
      </w:r>
      <w:r w:rsidR="00665D06" w:rsidRPr="00845A3C">
        <w:t xml:space="preserve"> in </w:t>
      </w:r>
      <w:r w:rsidR="00665D06">
        <w:t xml:space="preserve">the Department of </w:t>
      </w:r>
      <w:r w:rsidR="006A0BBB">
        <w:t>Communication Studies</w:t>
      </w:r>
      <w:r w:rsidR="00665D06">
        <w:t xml:space="preserve">, School of Communications, Howard University. </w:t>
      </w:r>
      <w:r w:rsidR="00665D06" w:rsidRPr="00797468">
        <w:t>A graduat</w:t>
      </w:r>
      <w:r w:rsidR="00665D06" w:rsidRPr="00845A3C">
        <w:t>e</w:t>
      </w:r>
      <w:r w:rsidR="00665D06">
        <w:t xml:space="preserve"> from </w:t>
      </w:r>
      <w:proofErr w:type="gramStart"/>
      <w:r w:rsidR="00665D06">
        <w:t>the  Communication</w:t>
      </w:r>
      <w:proofErr w:type="gramEnd"/>
      <w:r w:rsidR="00665D06">
        <w:t xml:space="preserve"> and Media Studies Program at Howard University</w:t>
      </w:r>
      <w:r w:rsidR="00665D06" w:rsidRPr="00797468">
        <w:t xml:space="preserve">, </w:t>
      </w:r>
      <w:r w:rsidR="00665D06">
        <w:t xml:space="preserve">Dr. </w:t>
      </w:r>
      <w:proofErr w:type="spellStart"/>
      <w:r w:rsidR="00665D06" w:rsidRPr="00797468">
        <w:t>Langmia</w:t>
      </w:r>
      <w:proofErr w:type="spellEnd"/>
      <w:r w:rsidR="00D21785">
        <w:t xml:space="preserve"> received his </w:t>
      </w:r>
      <w:proofErr w:type="spellStart"/>
      <w:r w:rsidR="00D21785">
        <w:t>Ph.D</w:t>
      </w:r>
      <w:proofErr w:type="spellEnd"/>
      <w:r w:rsidR="00D21785">
        <w:t xml:space="preserve"> under the supervision of the feminist scholar, Carolyn Byerly. He</w:t>
      </w:r>
      <w:r w:rsidR="00665D06" w:rsidRPr="00797468">
        <w:t xml:space="preserve"> has </w:t>
      </w:r>
      <w:r w:rsidR="00665D06">
        <w:t>extensive knowledge and expertise</w:t>
      </w:r>
      <w:r w:rsidR="00665D06" w:rsidRPr="00797468">
        <w:t xml:space="preserve"> in</w:t>
      </w:r>
      <w:r w:rsidR="00665D06">
        <w:t xml:space="preserve"> Information Communication Technology (ICT)</w:t>
      </w:r>
      <w:r w:rsidR="00721C31">
        <w:t>, Intercultural</w:t>
      </w:r>
      <w:r w:rsidR="00C1520D">
        <w:t xml:space="preserve">, Cross Cultural and </w:t>
      </w:r>
      <w:r w:rsidR="00721C31">
        <w:t>International Communication</w:t>
      </w:r>
      <w:r w:rsidR="00D342E4">
        <w:t xml:space="preserve">, Black Diaspora Communication Theory, Decolonial </w:t>
      </w:r>
      <w:r w:rsidR="00E160EB">
        <w:t>M</w:t>
      </w:r>
      <w:r w:rsidR="00D342E4">
        <w:t xml:space="preserve">edia </w:t>
      </w:r>
      <w:r w:rsidR="00E160EB">
        <w:t>S</w:t>
      </w:r>
      <w:r w:rsidR="00D342E4">
        <w:t>tudies,</w:t>
      </w:r>
      <w:r w:rsidR="00665D06">
        <w:t xml:space="preserve"> </w:t>
      </w:r>
      <w:proofErr w:type="gramStart"/>
      <w:r w:rsidR="00665D06">
        <w:t>Social</w:t>
      </w:r>
      <w:r w:rsidR="00665D06" w:rsidRPr="00797468">
        <w:t> </w:t>
      </w:r>
      <w:r w:rsidR="00665D06">
        <w:t>Media</w:t>
      </w:r>
      <w:proofErr w:type="gramEnd"/>
      <w:r w:rsidR="00D342E4">
        <w:t xml:space="preserve"> and Afrocentricity</w:t>
      </w:r>
      <w:r w:rsidR="00665D06">
        <w:t>.  Since earning his PhD in Communications and Media S</w:t>
      </w:r>
      <w:r w:rsidR="00665D06" w:rsidRPr="00797468">
        <w:t>tudies from Howard University, he has</w:t>
      </w:r>
      <w:r w:rsidR="00B966DD">
        <w:t xml:space="preserve"> </w:t>
      </w:r>
      <w:r w:rsidR="00806DF5">
        <w:t>pub</w:t>
      </w:r>
      <w:r w:rsidR="00064BFA">
        <w:t>lished 1</w:t>
      </w:r>
      <w:r w:rsidR="0063205B">
        <w:t>8</w:t>
      </w:r>
      <w:r w:rsidR="00A43FF9">
        <w:t xml:space="preserve"> </w:t>
      </w:r>
      <w:r w:rsidR="00064BFA">
        <w:t xml:space="preserve">books, </w:t>
      </w:r>
      <w:r w:rsidR="00AD218A">
        <w:t>21</w:t>
      </w:r>
      <w:r w:rsidR="008B4BCA">
        <w:t xml:space="preserve"> book chapters and </w:t>
      </w:r>
      <w:r w:rsidR="00AD218A">
        <w:t>15</w:t>
      </w:r>
      <w:r w:rsidR="008B4BCA">
        <w:t xml:space="preserve"> peer-reviewed journal</w:t>
      </w:r>
      <w:r w:rsidR="00C11DDD">
        <w:t xml:space="preserve"> articles</w:t>
      </w:r>
      <w:r w:rsidR="00665D06" w:rsidRPr="00797468">
        <w:t xml:space="preserve"> national</w:t>
      </w:r>
      <w:r w:rsidR="00C11DDD">
        <w:t>ly</w:t>
      </w:r>
      <w:r w:rsidR="00665D06" w:rsidRPr="00797468">
        <w:t xml:space="preserve"> and international</w:t>
      </w:r>
      <w:r w:rsidR="00C11DDD">
        <w:t>ly</w:t>
      </w:r>
      <w:r w:rsidR="00665D06" w:rsidRPr="00797468">
        <w:t>.</w:t>
      </w:r>
      <w:r w:rsidR="00C1520D">
        <w:t xml:space="preserve"> </w:t>
      </w:r>
      <w:r w:rsidR="00137973">
        <w:t>In</w:t>
      </w:r>
      <w:r w:rsidR="000D2E64">
        <w:t xml:space="preserve"> 2020, He received the prestigious NCA Orlando Taylor distinguished research scholar award as a top scholar in African and African American communication publications.</w:t>
      </w:r>
      <w:r w:rsidR="001C6AE1" w:rsidRPr="001C6AE1">
        <w:t xml:space="preserve"> </w:t>
      </w:r>
      <w:r w:rsidR="001C6AE1">
        <w:t>He is a visiting scholar at Daystar University, Kenya and MUBS, Makerere University, Uganda</w:t>
      </w:r>
      <w:r w:rsidR="00EA026D">
        <w:t xml:space="preserve">, </w:t>
      </w:r>
      <w:proofErr w:type="spellStart"/>
      <w:r w:rsidR="00EA026D">
        <w:t>Buea</w:t>
      </w:r>
      <w:proofErr w:type="spellEnd"/>
      <w:r w:rsidR="00EA026D">
        <w:t xml:space="preserve"> University, Cameroon</w:t>
      </w:r>
      <w:r w:rsidR="00893A69">
        <w:t xml:space="preserve"> and University of Winneba, Ghana</w:t>
      </w:r>
      <w:r w:rsidR="001C6AE1">
        <w:t xml:space="preserve">. </w:t>
      </w:r>
      <w:r w:rsidR="00C1520D">
        <w:t xml:space="preserve">In November 2017, Dr. </w:t>
      </w:r>
      <w:proofErr w:type="spellStart"/>
      <w:r w:rsidR="00C1520D">
        <w:t>Langmia</w:t>
      </w:r>
      <w:proofErr w:type="spellEnd"/>
      <w:r w:rsidR="00C1520D">
        <w:t xml:space="preserve"> was awarded the prestigious Toyin </w:t>
      </w:r>
      <w:proofErr w:type="spellStart"/>
      <w:r w:rsidR="00C1520D">
        <w:t>Falola</w:t>
      </w:r>
      <w:proofErr w:type="spellEnd"/>
      <w:r w:rsidR="00C1520D">
        <w:t xml:space="preserve"> Africa </w:t>
      </w:r>
      <w:r w:rsidR="006E5699">
        <w:t>B</w:t>
      </w:r>
      <w:r w:rsidR="00C1520D">
        <w:t xml:space="preserve">ook </w:t>
      </w:r>
      <w:r w:rsidR="006E5699">
        <w:t>A</w:t>
      </w:r>
      <w:r w:rsidR="00C1520D">
        <w:t xml:space="preserve">ward in </w:t>
      </w:r>
      <w:r w:rsidR="006E5699">
        <w:t>Marrakesh</w:t>
      </w:r>
      <w:r w:rsidR="00C1520D">
        <w:t xml:space="preserve">, Morocco by the Association of Global South Studies for his book titled </w:t>
      </w:r>
      <w:proofErr w:type="gramStart"/>
      <w:r w:rsidR="00C1520D">
        <w:t>“ Globalization</w:t>
      </w:r>
      <w:proofErr w:type="gramEnd"/>
      <w:r w:rsidR="00C1520D">
        <w:t xml:space="preserve"> and cyberculture: An Afrocentric Perspective”.</w:t>
      </w:r>
      <w:r w:rsidR="003870FC">
        <w:t xml:space="preserve"> For the last four years he has been selected by Howard University to act as scholar coach for the Howard University Summer Writing Academy. </w:t>
      </w:r>
      <w:r w:rsidR="002F7285">
        <w:t>In 2019</w:t>
      </w:r>
      <w:r w:rsidR="003870FC">
        <w:t xml:space="preserve">, he was selected among the 35 USA </w:t>
      </w:r>
      <w:r w:rsidR="00C1520D">
        <w:t>Professors chosen</w:t>
      </w:r>
      <w:r w:rsidR="003870FC">
        <w:t xml:space="preserve"> from a competitive pool of over 100 applicants to serve </w:t>
      </w:r>
      <w:r w:rsidR="006E5699">
        <w:t>in the</w:t>
      </w:r>
      <w:r w:rsidR="003870FC">
        <w:t xml:space="preserve"> Visiting Professor Program at Fordham University in New York</w:t>
      </w:r>
      <w:r w:rsidR="006E5699">
        <w:t xml:space="preserve"> organized by ANA</w:t>
      </w:r>
      <w:r w:rsidR="003870FC">
        <w:t>.</w:t>
      </w:r>
      <w:r w:rsidR="009A4049">
        <w:t xml:space="preserve"> I</w:t>
      </w:r>
      <w:r w:rsidR="00295FB1">
        <w:t>n</w:t>
      </w:r>
      <w:r w:rsidR="009A4049">
        <w:t xml:space="preserve"> addition,</w:t>
      </w:r>
      <w:r w:rsidR="00665D06">
        <w:t xml:space="preserve"> </w:t>
      </w:r>
      <w:r w:rsidR="009A4049">
        <w:t>h</w:t>
      </w:r>
      <w:r w:rsidR="00665D06">
        <w:t>e regularly gives keynote speeches on Information Communication Technology</w:t>
      </w:r>
      <w:r w:rsidR="009A4049">
        <w:t>, Black Diaspora mediated communication,</w:t>
      </w:r>
      <w:r w:rsidR="00665D06">
        <w:t xml:space="preserve"> and Social Media in prominent national and international universities, including the Library of Congress, the National Intelligence University (Department of Defense, USA) and National Defense University ( Department of Defense, USA); Morgan State University ( Maryland, USA); Bowie State University ( Maryland, USA); Melbourne University (Australia); </w:t>
      </w:r>
      <w:proofErr w:type="spellStart"/>
      <w:r w:rsidR="00665D06">
        <w:t>Buea</w:t>
      </w:r>
      <w:proofErr w:type="spellEnd"/>
      <w:r w:rsidR="00665D06">
        <w:t xml:space="preserve"> University (Cameroon), Madras Institute of Technology, (India); ICT University, (Cameroon) and Covenant University (Nigeria)</w:t>
      </w:r>
      <w:r w:rsidR="0091622F">
        <w:t>, Makerere, University Business School, MUBS, (Uganda)</w:t>
      </w:r>
      <w:r w:rsidR="00E566AE">
        <w:t xml:space="preserve"> and Temple University</w:t>
      </w:r>
      <w:r w:rsidR="00B17761">
        <w:t>, Pennsylvania</w:t>
      </w:r>
      <w:r w:rsidR="00665D06">
        <w:t xml:space="preserve">. </w:t>
      </w:r>
      <w:r w:rsidR="00584BC7">
        <w:t>He was the 2017 Maryland Communication Association Keynote Speaker</w:t>
      </w:r>
      <w:r w:rsidR="00763AB1">
        <w:t xml:space="preserve"> holding at College of Southern Maryland</w:t>
      </w:r>
      <w:r w:rsidR="00584BC7">
        <w:t>, Waldorf, MD</w:t>
      </w:r>
      <w:r w:rsidR="007C0CC2">
        <w:t xml:space="preserve"> and Communication Educators’ Association Conference at Winneba, Ghana in 2019.</w:t>
      </w:r>
      <w:r w:rsidR="0066449A">
        <w:t xml:space="preserve"> </w:t>
      </w:r>
      <w:r w:rsidR="00E63665">
        <w:t>Some of his</w:t>
      </w:r>
      <w:r w:rsidR="00665D06">
        <w:t xml:space="preserve"> book</w:t>
      </w:r>
      <w:r w:rsidR="00FD2275">
        <w:t>s</w:t>
      </w:r>
      <w:r w:rsidR="003A78AE">
        <w:t xml:space="preserve"> are</w:t>
      </w:r>
      <w:r w:rsidR="00530C40">
        <w:t xml:space="preserve">: </w:t>
      </w:r>
      <w:r w:rsidR="00530C40" w:rsidRPr="00530C40">
        <w:rPr>
          <w:b/>
        </w:rPr>
        <w:t>Black/Africana communication theory</w:t>
      </w:r>
      <w:r w:rsidR="00530C40">
        <w:t xml:space="preserve">, </w:t>
      </w:r>
      <w:r w:rsidR="00294788">
        <w:t>published</w:t>
      </w:r>
      <w:r w:rsidR="00530C40">
        <w:t xml:space="preserve"> in 2018 by Palgrave/ Macmillan Press;</w:t>
      </w:r>
      <w:r w:rsidR="00A844B5" w:rsidRPr="00A844B5">
        <w:rPr>
          <w:bCs/>
        </w:rPr>
        <w:t xml:space="preserve"> </w:t>
      </w:r>
      <w:r w:rsidR="00FD2275" w:rsidRPr="00083DDC">
        <w:rPr>
          <w:b/>
          <w:bCs/>
        </w:rPr>
        <w:t>“</w:t>
      </w:r>
      <w:r w:rsidR="00A844B5" w:rsidRPr="00083DDC">
        <w:rPr>
          <w:b/>
          <w:bCs/>
        </w:rPr>
        <w:t>Globalization and cyber</w:t>
      </w:r>
      <w:r w:rsidR="00FD2275" w:rsidRPr="00083DDC">
        <w:rPr>
          <w:b/>
          <w:bCs/>
        </w:rPr>
        <w:t>culture: An Afrocentric</w:t>
      </w:r>
      <w:r w:rsidR="00A844B5" w:rsidRPr="00083DDC">
        <w:rPr>
          <w:b/>
          <w:bCs/>
        </w:rPr>
        <w:t xml:space="preserve"> perspective</w:t>
      </w:r>
      <w:r w:rsidR="00FD2275">
        <w:rPr>
          <w:bCs/>
        </w:rPr>
        <w:t>”</w:t>
      </w:r>
      <w:r w:rsidR="00E63665">
        <w:rPr>
          <w:bCs/>
        </w:rPr>
        <w:t xml:space="preserve"> published in 2016</w:t>
      </w:r>
      <w:r w:rsidR="003A78AE">
        <w:rPr>
          <w:bCs/>
        </w:rPr>
        <w:t xml:space="preserve"> and</w:t>
      </w:r>
      <w:r w:rsidR="00EF654B">
        <w:rPr>
          <w:bCs/>
        </w:rPr>
        <w:t xml:space="preserve"> </w:t>
      </w:r>
      <w:r w:rsidR="003A78AE" w:rsidRPr="00083DDC">
        <w:rPr>
          <w:b/>
          <w:bCs/>
          <w:i/>
        </w:rPr>
        <w:t>“</w:t>
      </w:r>
      <w:r w:rsidR="003A78AE" w:rsidRPr="00083DDC">
        <w:rPr>
          <w:b/>
          <w:bCs/>
        </w:rPr>
        <w:t>Social Media: Culture and Identity</w:t>
      </w:r>
      <w:r w:rsidR="003A78AE">
        <w:rPr>
          <w:bCs/>
        </w:rPr>
        <w:t>”, published in</w:t>
      </w:r>
      <w:r w:rsidR="00A844B5">
        <w:rPr>
          <w:bCs/>
        </w:rPr>
        <w:t xml:space="preserve"> 2017 by </w:t>
      </w:r>
      <w:r w:rsidR="00FD2275">
        <w:rPr>
          <w:bCs/>
          <w:i/>
        </w:rPr>
        <w:t>Palgrave, Macmillan Press &amp;</w:t>
      </w:r>
      <w:r w:rsidR="003A78AE">
        <w:rPr>
          <w:bCs/>
          <w:i/>
        </w:rPr>
        <w:t xml:space="preserve"> </w:t>
      </w:r>
      <w:r w:rsidR="003A78AE" w:rsidRPr="003A78AE">
        <w:rPr>
          <w:bCs/>
        </w:rPr>
        <w:t>the latter</w:t>
      </w:r>
      <w:r w:rsidR="00FD2275">
        <w:rPr>
          <w:bCs/>
          <w:i/>
        </w:rPr>
        <w:t xml:space="preserve"> </w:t>
      </w:r>
      <w:r w:rsidR="00FD2275">
        <w:rPr>
          <w:bCs/>
        </w:rPr>
        <w:t>co</w:t>
      </w:r>
      <w:r w:rsidR="0066449A">
        <w:rPr>
          <w:bCs/>
        </w:rPr>
        <w:t>-</w:t>
      </w:r>
      <w:r w:rsidR="00FD2275">
        <w:rPr>
          <w:bCs/>
        </w:rPr>
        <w:t xml:space="preserve">edited with Tia Tyree published by </w:t>
      </w:r>
      <w:r w:rsidR="00FD2275" w:rsidRPr="00824B6E">
        <w:rPr>
          <w:bCs/>
          <w:i/>
          <w:iCs/>
        </w:rPr>
        <w:t>Lexington Books</w:t>
      </w:r>
      <w:r w:rsidR="00FD2275">
        <w:rPr>
          <w:bCs/>
        </w:rPr>
        <w:t>.</w:t>
      </w:r>
      <w:r w:rsidR="00426ECC">
        <w:rPr>
          <w:bCs/>
        </w:rPr>
        <w:t xml:space="preserve"> He </w:t>
      </w:r>
      <w:r w:rsidR="00E63665">
        <w:rPr>
          <w:bCs/>
        </w:rPr>
        <w:t>has</w:t>
      </w:r>
      <w:r w:rsidR="00426ECC">
        <w:rPr>
          <w:bCs/>
        </w:rPr>
        <w:t xml:space="preserve"> re</w:t>
      </w:r>
      <w:r w:rsidR="00E63665">
        <w:rPr>
          <w:bCs/>
        </w:rPr>
        <w:t>c</w:t>
      </w:r>
      <w:r w:rsidR="00426ECC">
        <w:rPr>
          <w:bCs/>
        </w:rPr>
        <w:t xml:space="preserve">ently </w:t>
      </w:r>
      <w:r w:rsidR="00E63665">
        <w:rPr>
          <w:bCs/>
        </w:rPr>
        <w:t>published</w:t>
      </w:r>
      <w:r w:rsidR="00426ECC">
        <w:rPr>
          <w:bCs/>
        </w:rPr>
        <w:t xml:space="preserve">, </w:t>
      </w:r>
      <w:proofErr w:type="gramStart"/>
      <w:r w:rsidR="00426ECC">
        <w:rPr>
          <w:bCs/>
        </w:rPr>
        <w:t xml:space="preserve">“ </w:t>
      </w:r>
      <w:r w:rsidR="00426ECC" w:rsidRPr="00824B6E">
        <w:rPr>
          <w:b/>
        </w:rPr>
        <w:t>Digital</w:t>
      </w:r>
      <w:proofErr w:type="gramEnd"/>
      <w:r w:rsidR="00426ECC" w:rsidRPr="00824B6E">
        <w:rPr>
          <w:b/>
        </w:rPr>
        <w:t xml:space="preserve"> Communication at Crossroads in Africa</w:t>
      </w:r>
      <w:r w:rsidR="00426ECC">
        <w:rPr>
          <w:bCs/>
        </w:rPr>
        <w:t xml:space="preserve">: A </w:t>
      </w:r>
      <w:r w:rsidR="00426ECC" w:rsidRPr="00E63665">
        <w:rPr>
          <w:b/>
          <w:color w:val="000000" w:themeColor="text1"/>
        </w:rPr>
        <w:t>decolonial approach</w:t>
      </w:r>
      <w:r w:rsidR="00426ECC">
        <w:rPr>
          <w:bCs/>
        </w:rPr>
        <w:t>”</w:t>
      </w:r>
      <w:r w:rsidR="00E63665">
        <w:rPr>
          <w:bCs/>
        </w:rPr>
        <w:t xml:space="preserve"> in 2020</w:t>
      </w:r>
      <w:r w:rsidR="00426ECC">
        <w:rPr>
          <w:bCs/>
        </w:rPr>
        <w:t xml:space="preserve"> with Dr. Agnes Lucy </w:t>
      </w:r>
      <w:proofErr w:type="spellStart"/>
      <w:r w:rsidR="00426ECC">
        <w:rPr>
          <w:bCs/>
        </w:rPr>
        <w:t>Lando</w:t>
      </w:r>
      <w:proofErr w:type="spellEnd"/>
      <w:r w:rsidR="00426ECC">
        <w:rPr>
          <w:bCs/>
        </w:rPr>
        <w:t xml:space="preserve"> of Daystar University, Kenya</w:t>
      </w:r>
      <w:r w:rsidR="00E63665">
        <w:rPr>
          <w:bCs/>
        </w:rPr>
        <w:t xml:space="preserve">. </w:t>
      </w:r>
      <w:proofErr w:type="gramStart"/>
      <w:r w:rsidR="00F31798">
        <w:rPr>
          <w:bCs/>
        </w:rPr>
        <w:t>His  most</w:t>
      </w:r>
      <w:proofErr w:type="gramEnd"/>
      <w:r w:rsidR="00F31798">
        <w:rPr>
          <w:bCs/>
        </w:rPr>
        <w:t xml:space="preserve"> recent publication </w:t>
      </w:r>
      <w:r w:rsidR="0032672B">
        <w:rPr>
          <w:bCs/>
        </w:rPr>
        <w:t>are “</w:t>
      </w:r>
      <w:r w:rsidR="0032672B" w:rsidRPr="0032672B">
        <w:rPr>
          <w:b/>
        </w:rPr>
        <w:t xml:space="preserve">Black Lives and </w:t>
      </w:r>
      <w:proofErr w:type="spellStart"/>
      <w:r w:rsidR="0032672B" w:rsidRPr="0032672B">
        <w:rPr>
          <w:b/>
        </w:rPr>
        <w:t>Digiculturalism</w:t>
      </w:r>
      <w:proofErr w:type="spellEnd"/>
      <w:r w:rsidR="0032672B">
        <w:rPr>
          <w:b/>
        </w:rPr>
        <w:t>”</w:t>
      </w:r>
      <w:r w:rsidR="0032672B" w:rsidRPr="0032672B">
        <w:rPr>
          <w:b/>
        </w:rPr>
        <w:t xml:space="preserve"> </w:t>
      </w:r>
      <w:r w:rsidR="0032672B" w:rsidRPr="0032672B">
        <w:rPr>
          <w:bCs/>
        </w:rPr>
        <w:t>published by</w:t>
      </w:r>
      <w:r w:rsidR="0032672B">
        <w:rPr>
          <w:bCs/>
        </w:rPr>
        <w:t xml:space="preserve"> Lexington Press 2021 and “</w:t>
      </w:r>
      <w:r w:rsidR="0032672B" w:rsidRPr="0032672B">
        <w:rPr>
          <w:b/>
        </w:rPr>
        <w:t>Decolonizing Communication Studies</w:t>
      </w:r>
      <w:r w:rsidR="0032672B">
        <w:rPr>
          <w:b/>
        </w:rPr>
        <w:t xml:space="preserve">” </w:t>
      </w:r>
      <w:r w:rsidR="0032672B" w:rsidRPr="0032672B">
        <w:rPr>
          <w:bCs/>
        </w:rPr>
        <w:t>pu</w:t>
      </w:r>
      <w:r w:rsidR="0032672B">
        <w:rPr>
          <w:bCs/>
        </w:rPr>
        <w:t>blished by Cambridge Scholars Publication, 2022.</w:t>
      </w:r>
      <w:r w:rsidR="00317007">
        <w:rPr>
          <w:bCs/>
        </w:rPr>
        <w:t xml:space="preserve"> H</w:t>
      </w:r>
      <w:r w:rsidR="00493EEA">
        <w:rPr>
          <w:bCs/>
        </w:rPr>
        <w:t>e has also published</w:t>
      </w:r>
      <w:r w:rsidR="00317007">
        <w:rPr>
          <w:bCs/>
        </w:rPr>
        <w:t xml:space="preserve"> </w:t>
      </w:r>
      <w:proofErr w:type="gramStart"/>
      <w:r w:rsidR="00317007">
        <w:rPr>
          <w:bCs/>
        </w:rPr>
        <w:t xml:space="preserve">“ </w:t>
      </w:r>
      <w:r w:rsidR="00317007" w:rsidRPr="00317007">
        <w:rPr>
          <w:b/>
        </w:rPr>
        <w:t>Black</w:t>
      </w:r>
      <w:proofErr w:type="gramEnd"/>
      <w:r w:rsidR="00317007" w:rsidRPr="00317007">
        <w:rPr>
          <w:b/>
        </w:rPr>
        <w:t xml:space="preserve"> Communication in the age of disinformation: Deepfakes and synthetic media</w:t>
      </w:r>
      <w:r w:rsidR="00317007">
        <w:rPr>
          <w:b/>
        </w:rPr>
        <w:t xml:space="preserve">” </w:t>
      </w:r>
      <w:r w:rsidR="00317007">
        <w:rPr>
          <w:bCs/>
        </w:rPr>
        <w:t>published by Palgrave, McMillan publishers.</w:t>
      </w:r>
      <w:r w:rsidR="00F1398F">
        <w:rPr>
          <w:bCs/>
        </w:rPr>
        <w:t xml:space="preserve"> His most recent publication is titled</w:t>
      </w:r>
      <w:r w:rsidR="00317007">
        <w:rPr>
          <w:bCs/>
        </w:rPr>
        <w:t xml:space="preserve"> “ </w:t>
      </w:r>
      <w:r w:rsidR="00317007" w:rsidRPr="00317007">
        <w:rPr>
          <w:b/>
        </w:rPr>
        <w:t>Black ‘race’ and the White Supremacy saga”</w:t>
      </w:r>
      <w:r w:rsidR="00317007">
        <w:rPr>
          <w:b/>
        </w:rPr>
        <w:t xml:space="preserve"> </w:t>
      </w:r>
      <w:r w:rsidR="00317007">
        <w:rPr>
          <w:bCs/>
        </w:rPr>
        <w:t>published by Anthem Press in UK and US.</w:t>
      </w:r>
      <w:r w:rsidR="00F1398F">
        <w:rPr>
          <w:bCs/>
        </w:rPr>
        <w:t xml:space="preserve"> His forthcoming books include: 1) </w:t>
      </w:r>
      <w:r w:rsidR="00F1398F" w:rsidRPr="00F1398F">
        <w:rPr>
          <w:b/>
        </w:rPr>
        <w:t>Black Communication Theory volume 2</w:t>
      </w:r>
      <w:r w:rsidR="00F1398F">
        <w:rPr>
          <w:b/>
        </w:rPr>
        <w:t xml:space="preserve"> </w:t>
      </w:r>
      <w:r w:rsidR="00F1398F">
        <w:rPr>
          <w:bCs/>
        </w:rPr>
        <w:t xml:space="preserve">to be published by Palgrave, McMillan publishers and 2) </w:t>
      </w:r>
      <w:r w:rsidR="00842C2D" w:rsidRPr="00842C2D">
        <w:rPr>
          <w:b/>
        </w:rPr>
        <w:t>Research Methods for Afrocentric Scholarship</w:t>
      </w:r>
      <w:r w:rsidR="00842C2D">
        <w:rPr>
          <w:bCs/>
        </w:rPr>
        <w:t xml:space="preserve"> to be published by Routledge.</w:t>
      </w:r>
    </w:p>
    <w:p w14:paraId="587A2638" w14:textId="611920B6" w:rsidR="006A4E66" w:rsidRPr="00317007" w:rsidRDefault="006A4E66" w:rsidP="00665D06">
      <w:pPr>
        <w:jc w:val="both"/>
        <w:rPr>
          <w:b/>
        </w:rPr>
      </w:pPr>
    </w:p>
    <w:p w14:paraId="1C08D550" w14:textId="41D55434" w:rsidR="006A4E66" w:rsidRDefault="006A4E66" w:rsidP="00665D06">
      <w:pPr>
        <w:jc w:val="both"/>
      </w:pPr>
      <w:r>
        <w:t>Website</w:t>
      </w:r>
      <w:r w:rsidR="00D71099">
        <w:t>: drlangmia.net</w:t>
      </w:r>
    </w:p>
    <w:p w14:paraId="13772557" w14:textId="77777777" w:rsidR="006A4E66" w:rsidRPr="001509ED" w:rsidRDefault="006A4E66" w:rsidP="00665D06">
      <w:pPr>
        <w:jc w:val="both"/>
      </w:pPr>
    </w:p>
    <w:p w14:paraId="5D9F7ECC" w14:textId="2A8FE8C1" w:rsidR="00122C60" w:rsidRDefault="00122C60">
      <w:pPr>
        <w:rPr>
          <w:i/>
        </w:rPr>
      </w:pPr>
    </w:p>
    <w:p w14:paraId="2D21FFB2" w14:textId="77777777" w:rsidR="00294788" w:rsidRDefault="00294788" w:rsidP="00ED3009">
      <w:pPr>
        <w:ind w:left="360"/>
        <w:rPr>
          <w:iCs/>
        </w:rPr>
      </w:pPr>
    </w:p>
    <w:p w14:paraId="44E1B7A1" w14:textId="77777777" w:rsidR="00ED3009" w:rsidRPr="00ED3009" w:rsidRDefault="00ED3009" w:rsidP="00ED3009">
      <w:pPr>
        <w:ind w:left="360"/>
        <w:rPr>
          <w:iCs/>
        </w:rPr>
      </w:pPr>
    </w:p>
    <w:sectPr w:rsidR="00ED3009" w:rsidRPr="00ED3009" w:rsidSect="0050428B">
      <w:pgSz w:w="12240" w:h="15840"/>
      <w:pgMar w:top="274" w:right="302" w:bottom="302" w:left="27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4C7D"/>
    <w:multiLevelType w:val="hybridMultilevel"/>
    <w:tmpl w:val="321236AE"/>
    <w:lvl w:ilvl="0" w:tplc="57189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06"/>
    <w:rsid w:val="00064BFA"/>
    <w:rsid w:val="00074764"/>
    <w:rsid w:val="00083DDC"/>
    <w:rsid w:val="000D2E64"/>
    <w:rsid w:val="000E3B46"/>
    <w:rsid w:val="001027FA"/>
    <w:rsid w:val="001167E0"/>
    <w:rsid w:val="00122C60"/>
    <w:rsid w:val="00132765"/>
    <w:rsid w:val="00135774"/>
    <w:rsid w:val="00137973"/>
    <w:rsid w:val="001509ED"/>
    <w:rsid w:val="00151275"/>
    <w:rsid w:val="001640D1"/>
    <w:rsid w:val="00187854"/>
    <w:rsid w:val="001C6AE1"/>
    <w:rsid w:val="002013D7"/>
    <w:rsid w:val="00264A96"/>
    <w:rsid w:val="00270FF0"/>
    <w:rsid w:val="00294788"/>
    <w:rsid w:val="00295FB1"/>
    <w:rsid w:val="002B77A7"/>
    <w:rsid w:val="002D0574"/>
    <w:rsid w:val="002F7285"/>
    <w:rsid w:val="00317007"/>
    <w:rsid w:val="0032672B"/>
    <w:rsid w:val="00363096"/>
    <w:rsid w:val="003870FC"/>
    <w:rsid w:val="003A78AE"/>
    <w:rsid w:val="00426ECC"/>
    <w:rsid w:val="00493EEA"/>
    <w:rsid w:val="004A0BB8"/>
    <w:rsid w:val="004E2531"/>
    <w:rsid w:val="004E403D"/>
    <w:rsid w:val="0050428B"/>
    <w:rsid w:val="00507F7F"/>
    <w:rsid w:val="00530C40"/>
    <w:rsid w:val="00584BC7"/>
    <w:rsid w:val="005C46AA"/>
    <w:rsid w:val="005C669D"/>
    <w:rsid w:val="005F2729"/>
    <w:rsid w:val="0063205B"/>
    <w:rsid w:val="0066449A"/>
    <w:rsid w:val="00665D06"/>
    <w:rsid w:val="006A0BBB"/>
    <w:rsid w:val="006A4E66"/>
    <w:rsid w:val="006E5699"/>
    <w:rsid w:val="00710D54"/>
    <w:rsid w:val="00721C31"/>
    <w:rsid w:val="00755394"/>
    <w:rsid w:val="00761A79"/>
    <w:rsid w:val="00763AB1"/>
    <w:rsid w:val="007725C1"/>
    <w:rsid w:val="007B6E27"/>
    <w:rsid w:val="007C0CC2"/>
    <w:rsid w:val="00806DF5"/>
    <w:rsid w:val="00824B6E"/>
    <w:rsid w:val="00842C2D"/>
    <w:rsid w:val="0086599F"/>
    <w:rsid w:val="00893A69"/>
    <w:rsid w:val="008B4BCA"/>
    <w:rsid w:val="008E2DEB"/>
    <w:rsid w:val="00907CB7"/>
    <w:rsid w:val="0091622F"/>
    <w:rsid w:val="00933D53"/>
    <w:rsid w:val="00935516"/>
    <w:rsid w:val="00950F8A"/>
    <w:rsid w:val="009A4049"/>
    <w:rsid w:val="009B4843"/>
    <w:rsid w:val="00A413A8"/>
    <w:rsid w:val="00A43FF9"/>
    <w:rsid w:val="00A844B5"/>
    <w:rsid w:val="00AD218A"/>
    <w:rsid w:val="00B17761"/>
    <w:rsid w:val="00B30809"/>
    <w:rsid w:val="00B50E28"/>
    <w:rsid w:val="00B966DD"/>
    <w:rsid w:val="00B96C90"/>
    <w:rsid w:val="00C11DDD"/>
    <w:rsid w:val="00C1520D"/>
    <w:rsid w:val="00C4290B"/>
    <w:rsid w:val="00C95F0A"/>
    <w:rsid w:val="00D21785"/>
    <w:rsid w:val="00D342E4"/>
    <w:rsid w:val="00D71099"/>
    <w:rsid w:val="00DE04C4"/>
    <w:rsid w:val="00E160EB"/>
    <w:rsid w:val="00E238C6"/>
    <w:rsid w:val="00E43497"/>
    <w:rsid w:val="00E566AE"/>
    <w:rsid w:val="00E63665"/>
    <w:rsid w:val="00E92014"/>
    <w:rsid w:val="00EA026D"/>
    <w:rsid w:val="00EA1E68"/>
    <w:rsid w:val="00EC1760"/>
    <w:rsid w:val="00ED3009"/>
    <w:rsid w:val="00EF654B"/>
    <w:rsid w:val="00F1398F"/>
    <w:rsid w:val="00F31798"/>
    <w:rsid w:val="00F91A3E"/>
    <w:rsid w:val="00FD2275"/>
    <w:rsid w:val="00FE3CFF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9A77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1A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University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Langmia</dc:creator>
  <cp:keywords/>
  <dc:description/>
  <cp:lastModifiedBy>Langmia, Kehbuma</cp:lastModifiedBy>
  <cp:revision>3</cp:revision>
  <dcterms:created xsi:type="dcterms:W3CDTF">2024-08-11T17:28:00Z</dcterms:created>
  <dcterms:modified xsi:type="dcterms:W3CDTF">2024-08-11T17:31:00Z</dcterms:modified>
</cp:coreProperties>
</file>