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913C" w14:textId="77777777" w:rsidR="00760FBE" w:rsidRPr="001E3287" w:rsidRDefault="00760FBE" w:rsidP="00760FBE">
      <w:pPr>
        <w:pStyle w:val="BodyText"/>
        <w:tabs>
          <w:tab w:val="left" w:pos="5476"/>
        </w:tabs>
        <w:ind w:left="0"/>
        <w:rPr>
          <w:rFonts w:cs="Times New Roman"/>
          <w:b/>
          <w:color w:val="000000" w:themeColor="text1"/>
        </w:rPr>
        <w:sectPr w:rsidR="00760FBE" w:rsidRPr="001E3287" w:rsidSect="00F2527D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60BBCB" w14:textId="2F1A7372" w:rsidR="00760FBE" w:rsidRPr="00760FBE" w:rsidRDefault="00760FBE" w:rsidP="00760FBE">
      <w:pPr>
        <w:jc w:val="center"/>
        <w:rPr>
          <w:b/>
          <w:bCs/>
          <w:color w:val="000000" w:themeColor="text1"/>
          <w:sz w:val="40"/>
          <w:szCs w:val="40"/>
        </w:rPr>
      </w:pPr>
      <w:r w:rsidRPr="00760FBE">
        <w:rPr>
          <w:b/>
          <w:bCs/>
          <w:color w:val="000000" w:themeColor="text1"/>
          <w:sz w:val="40"/>
          <w:szCs w:val="40"/>
        </w:rPr>
        <w:t>SANDRA R</w:t>
      </w:r>
      <w:r w:rsidR="009F42B6">
        <w:rPr>
          <w:b/>
          <w:bCs/>
          <w:color w:val="000000" w:themeColor="text1"/>
          <w:sz w:val="40"/>
          <w:szCs w:val="40"/>
        </w:rPr>
        <w:t>ENEE</w:t>
      </w:r>
      <w:r w:rsidRPr="00760FBE">
        <w:rPr>
          <w:b/>
          <w:bCs/>
          <w:color w:val="000000" w:themeColor="text1"/>
          <w:sz w:val="40"/>
          <w:szCs w:val="40"/>
        </w:rPr>
        <w:t xml:space="preserve"> </w:t>
      </w:r>
      <w:r w:rsidR="00D249B6">
        <w:rPr>
          <w:b/>
          <w:bCs/>
          <w:color w:val="000000" w:themeColor="text1"/>
          <w:sz w:val="40"/>
          <w:szCs w:val="40"/>
        </w:rPr>
        <w:t>KALU</w:t>
      </w:r>
      <w:r w:rsidRPr="00760FBE">
        <w:rPr>
          <w:b/>
          <w:bCs/>
          <w:color w:val="000000" w:themeColor="text1"/>
          <w:sz w:val="40"/>
          <w:szCs w:val="40"/>
        </w:rPr>
        <w:t xml:space="preserve">, </w:t>
      </w:r>
      <w:r w:rsidR="009F42B6">
        <w:rPr>
          <w:b/>
          <w:bCs/>
          <w:color w:val="000000" w:themeColor="text1"/>
          <w:sz w:val="40"/>
          <w:szCs w:val="40"/>
        </w:rPr>
        <w:t>Ph.D.</w:t>
      </w:r>
      <w:r w:rsidR="00732C80">
        <w:rPr>
          <w:b/>
          <w:bCs/>
          <w:color w:val="000000" w:themeColor="text1"/>
          <w:sz w:val="40"/>
          <w:szCs w:val="40"/>
        </w:rPr>
        <w:t xml:space="preserve">, </w:t>
      </w:r>
      <w:r w:rsidRPr="00760FBE">
        <w:rPr>
          <w:b/>
          <w:bCs/>
          <w:color w:val="000000" w:themeColor="text1"/>
          <w:sz w:val="40"/>
          <w:szCs w:val="40"/>
        </w:rPr>
        <w:t>LMSW</w:t>
      </w:r>
    </w:p>
    <w:p w14:paraId="64113D46" w14:textId="1E367772" w:rsidR="00760FBE" w:rsidRPr="001E3287" w:rsidRDefault="00732C80" w:rsidP="00760FBE">
      <w:pPr>
        <w:pStyle w:val="NoSpacing"/>
        <w:jc w:val="center"/>
        <w:rPr>
          <w:i w:val="0"/>
          <w:iCs/>
        </w:rPr>
      </w:pPr>
      <w:r>
        <w:rPr>
          <w:i w:val="0"/>
          <w:iCs/>
        </w:rPr>
        <w:t>HOWARD UNIVERSITY</w:t>
      </w:r>
      <w:r w:rsidR="00760FBE" w:rsidRPr="001E3287">
        <w:rPr>
          <w:i w:val="0"/>
          <w:iCs/>
        </w:rPr>
        <w:br/>
      </w:r>
      <w:r>
        <w:rPr>
          <w:i w:val="0"/>
          <w:iCs/>
        </w:rPr>
        <w:t>601 Howard Place, Room 302</w:t>
      </w:r>
    </w:p>
    <w:p w14:paraId="0468A12B" w14:textId="1C53434C" w:rsidR="00760FBE" w:rsidRPr="001E3287" w:rsidRDefault="00732C80" w:rsidP="00760FBE">
      <w:pPr>
        <w:pStyle w:val="NoSpacing"/>
        <w:jc w:val="center"/>
        <w:rPr>
          <w:i w:val="0"/>
          <w:iCs/>
        </w:rPr>
      </w:pPr>
      <w:r>
        <w:rPr>
          <w:i w:val="0"/>
          <w:iCs/>
        </w:rPr>
        <w:t>Washington, DC 20059</w:t>
      </w:r>
    </w:p>
    <w:p w14:paraId="3CFB8FF7" w14:textId="77777777" w:rsidR="00760FBE" w:rsidRPr="001E3287" w:rsidRDefault="00760FBE" w:rsidP="00760FBE">
      <w:pPr>
        <w:pStyle w:val="NoSpacing"/>
        <w:jc w:val="center"/>
        <w:rPr>
          <w:i w:val="0"/>
          <w:iCs/>
        </w:rPr>
      </w:pPr>
      <w:r w:rsidRPr="001E3287">
        <w:rPr>
          <w:i w:val="0"/>
          <w:iCs/>
        </w:rPr>
        <w:t>202-352-5688 ▪ srjeter@uh.edu</w:t>
      </w:r>
    </w:p>
    <w:p w14:paraId="19CECA0E" w14:textId="77777777" w:rsidR="00760FBE" w:rsidRPr="001E3287" w:rsidRDefault="00760FBE" w:rsidP="00760FBE">
      <w:pPr>
        <w:pStyle w:val="NoSpacing"/>
        <w:rPr>
          <w:i w:val="0"/>
          <w:iCs/>
        </w:rPr>
        <w:sectPr w:rsidR="00760FBE" w:rsidRPr="001E3287" w:rsidSect="00A013E0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D2A2DF7" w14:textId="77777777" w:rsidR="00760FBE" w:rsidRPr="001E3287" w:rsidRDefault="00760FBE" w:rsidP="00760FBE">
      <w:pPr>
        <w:rPr>
          <w:color w:val="000000" w:themeColor="text1"/>
        </w:rPr>
      </w:pPr>
    </w:p>
    <w:p w14:paraId="46321D05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16C641" wp14:editId="14C09634">
                <wp:simplePos x="0" y="0"/>
                <wp:positionH relativeFrom="page">
                  <wp:posOffset>894080</wp:posOffset>
                </wp:positionH>
                <wp:positionV relativeFrom="paragraph">
                  <wp:posOffset>278130</wp:posOffset>
                </wp:positionV>
                <wp:extent cx="5548630" cy="0"/>
                <wp:effectExtent l="0" t="0" r="127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3CD24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pt" to="507.3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EDUCATION</w:t>
      </w:r>
    </w:p>
    <w:p w14:paraId="0B901CD1" w14:textId="77777777" w:rsidR="00760FBE" w:rsidRPr="001E3287" w:rsidRDefault="00760FBE" w:rsidP="00760FBE">
      <w:pPr>
        <w:pStyle w:val="NoSpacing"/>
        <w:spacing w:line="276" w:lineRule="auto"/>
        <w:rPr>
          <w:i w:val="0"/>
          <w:iCs/>
        </w:rPr>
      </w:pPr>
    </w:p>
    <w:p w14:paraId="32AE22CB" w14:textId="7E303259" w:rsidR="00760FBE" w:rsidRPr="001E3287" w:rsidRDefault="00760FBE" w:rsidP="00760FBE">
      <w:pPr>
        <w:pStyle w:val="NoSpacing"/>
        <w:spacing w:line="276" w:lineRule="auto"/>
        <w:rPr>
          <w:i w:val="0"/>
          <w:iCs/>
        </w:rPr>
      </w:pPr>
      <w:r w:rsidRPr="001E3287">
        <w:rPr>
          <w:i w:val="0"/>
          <w:iCs/>
        </w:rPr>
        <w:t>20</w:t>
      </w:r>
      <w:r w:rsidR="00070906">
        <w:rPr>
          <w:i w:val="0"/>
          <w:iCs/>
        </w:rPr>
        <w:t>21</w:t>
      </w:r>
      <w:r w:rsidR="00070906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Doctor of Philosophy</w:t>
      </w:r>
    </w:p>
    <w:p w14:paraId="5D79874F" w14:textId="77777777" w:rsidR="00760FBE" w:rsidRPr="001E3287" w:rsidRDefault="00760FBE" w:rsidP="00760FBE">
      <w:pPr>
        <w:pStyle w:val="NoSpacing"/>
        <w:spacing w:line="276" w:lineRule="auto"/>
        <w:ind w:left="2160" w:firstLine="720"/>
        <w:rPr>
          <w:i w:val="0"/>
          <w:iCs/>
        </w:rPr>
      </w:pPr>
      <w:r w:rsidRPr="001E3287">
        <w:rPr>
          <w:i w:val="0"/>
          <w:iCs/>
        </w:rPr>
        <w:t>Graduate College of Social Work</w:t>
      </w:r>
    </w:p>
    <w:p w14:paraId="1A48B911" w14:textId="77777777" w:rsidR="00760FBE" w:rsidRPr="001E3287" w:rsidRDefault="00760FBE" w:rsidP="00760FBE">
      <w:pPr>
        <w:pStyle w:val="NoSpacing"/>
        <w:spacing w:line="276" w:lineRule="auto"/>
        <w:ind w:left="2160" w:firstLine="720"/>
        <w:rPr>
          <w:i w:val="0"/>
          <w:iCs/>
        </w:rPr>
      </w:pPr>
      <w:r w:rsidRPr="001E3287">
        <w:rPr>
          <w:bCs/>
          <w:i w:val="0"/>
          <w:iCs/>
          <w:caps/>
        </w:rPr>
        <w:t>University of Houston,</w:t>
      </w:r>
      <w:r w:rsidRPr="001E3287">
        <w:rPr>
          <w:i w:val="0"/>
          <w:iCs/>
        </w:rPr>
        <w:t xml:space="preserve"> Houston, Texas</w:t>
      </w:r>
    </w:p>
    <w:p w14:paraId="72F09312" w14:textId="77777777" w:rsidR="00760FBE" w:rsidRPr="001E3287" w:rsidRDefault="00760FBE" w:rsidP="00760FBE">
      <w:pPr>
        <w:pStyle w:val="NoSpacing"/>
        <w:spacing w:line="276" w:lineRule="auto"/>
        <w:rPr>
          <w:i w:val="0"/>
          <w:iCs/>
        </w:rPr>
      </w:pPr>
    </w:p>
    <w:p w14:paraId="124707D6" w14:textId="77777777" w:rsidR="00760FBE" w:rsidRPr="001E3287" w:rsidRDefault="00760FBE" w:rsidP="00760FBE">
      <w:pPr>
        <w:pStyle w:val="NoSpacing"/>
        <w:spacing w:line="276" w:lineRule="auto"/>
        <w:rPr>
          <w:i w:val="0"/>
          <w:iCs/>
        </w:rPr>
      </w:pPr>
      <w:r w:rsidRPr="001E3287">
        <w:rPr>
          <w:i w:val="0"/>
          <w:iCs/>
        </w:rPr>
        <w:t>2014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Master of Social Work</w:t>
      </w:r>
    </w:p>
    <w:p w14:paraId="4A045E9B" w14:textId="77777777" w:rsidR="00760FBE" w:rsidRPr="001E3287" w:rsidRDefault="00760FBE" w:rsidP="00760FBE">
      <w:pPr>
        <w:pStyle w:val="NoSpacing"/>
        <w:spacing w:line="276" w:lineRule="auto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College of Social Work</w:t>
      </w:r>
    </w:p>
    <w:p w14:paraId="24AE2D30" w14:textId="22C36C95" w:rsidR="00760FBE" w:rsidRDefault="00760FBE" w:rsidP="00760FBE">
      <w:pPr>
        <w:ind w:left="2160" w:firstLine="720"/>
        <w:rPr>
          <w:color w:val="000000" w:themeColor="text1"/>
        </w:rPr>
      </w:pPr>
      <w:r w:rsidRPr="001E3287">
        <w:rPr>
          <w:bCs/>
          <w:caps/>
          <w:color w:val="000000" w:themeColor="text1"/>
        </w:rPr>
        <w:t>The Ohio State University,</w:t>
      </w:r>
      <w:r w:rsidRPr="001E3287">
        <w:rPr>
          <w:color w:val="000000" w:themeColor="text1"/>
        </w:rPr>
        <w:t xml:space="preserve"> Columbus, Ohio</w:t>
      </w:r>
    </w:p>
    <w:p w14:paraId="3E295DC1" w14:textId="77777777" w:rsidR="00B517E8" w:rsidRPr="001E3287" w:rsidRDefault="00B517E8" w:rsidP="00760FBE">
      <w:pPr>
        <w:ind w:left="2160" w:firstLine="720"/>
        <w:rPr>
          <w:color w:val="000000" w:themeColor="text1"/>
        </w:rPr>
      </w:pPr>
    </w:p>
    <w:p w14:paraId="49084BDA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2013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Bachelor of Arts, Psychology and Political Science</w:t>
      </w:r>
    </w:p>
    <w:p w14:paraId="5E52B3A0" w14:textId="77777777" w:rsidR="00760FBE" w:rsidRPr="001E3287" w:rsidRDefault="00760FBE" w:rsidP="00760FBE">
      <w:pPr>
        <w:pStyle w:val="NoSpacing"/>
        <w:ind w:left="2880"/>
        <w:rPr>
          <w:bCs/>
          <w:i w:val="0"/>
          <w:iCs/>
        </w:rPr>
      </w:pPr>
      <w:r w:rsidRPr="001E3287">
        <w:rPr>
          <w:bCs/>
          <w:i w:val="0"/>
          <w:iCs/>
          <w:caps/>
        </w:rPr>
        <w:t>The North Carolina Agricultural &amp; Technical State University</w:t>
      </w:r>
      <w:r w:rsidRPr="001E3287">
        <w:rPr>
          <w:bCs/>
          <w:i w:val="0"/>
          <w:iCs/>
        </w:rPr>
        <w:t>, Greensboro, North Carolina</w:t>
      </w:r>
    </w:p>
    <w:p w14:paraId="25C1DB44" w14:textId="77777777" w:rsidR="00760FBE" w:rsidRPr="001E3287" w:rsidRDefault="00760FBE" w:rsidP="00760FBE">
      <w:pPr>
        <w:rPr>
          <w:color w:val="000000" w:themeColor="text1"/>
        </w:rPr>
      </w:pPr>
    </w:p>
    <w:p w14:paraId="190586E3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4EF7F2" wp14:editId="5F8ADB73">
                <wp:simplePos x="0" y="0"/>
                <wp:positionH relativeFrom="page">
                  <wp:posOffset>894080</wp:posOffset>
                </wp:positionH>
                <wp:positionV relativeFrom="paragraph">
                  <wp:posOffset>278130</wp:posOffset>
                </wp:positionV>
                <wp:extent cx="5548630" cy="0"/>
                <wp:effectExtent l="0" t="0" r="127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9C43D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pt" to="507.3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RESEARCH INTERESTS</w:t>
      </w:r>
    </w:p>
    <w:p w14:paraId="025EF651" w14:textId="77777777" w:rsidR="00B517E8" w:rsidRDefault="00B517E8" w:rsidP="00760FBE">
      <w:pPr>
        <w:pStyle w:val="NoSpacing"/>
        <w:rPr>
          <w:i w:val="0"/>
          <w:iCs/>
        </w:rPr>
      </w:pPr>
    </w:p>
    <w:p w14:paraId="04147B60" w14:textId="29D8EF3E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Gendered racism and gendered racial identity</w:t>
      </w:r>
      <w:r w:rsidR="00D249B6">
        <w:rPr>
          <w:i w:val="0"/>
          <w:iCs/>
        </w:rPr>
        <w:t xml:space="preserve"> development</w:t>
      </w:r>
      <w:r w:rsidRPr="001E3287">
        <w:rPr>
          <w:i w:val="0"/>
          <w:iCs/>
        </w:rPr>
        <w:t xml:space="preserve">, academic success, </w:t>
      </w:r>
      <w:r w:rsidR="00D249B6">
        <w:rPr>
          <w:i w:val="0"/>
          <w:iCs/>
        </w:rPr>
        <w:t xml:space="preserve">gendered racial </w:t>
      </w:r>
      <w:r w:rsidRPr="001E3287">
        <w:rPr>
          <w:i w:val="0"/>
          <w:iCs/>
        </w:rPr>
        <w:t>socialization in the school context, skills of resilience and resistance among marginalized individuals</w:t>
      </w:r>
      <w:r w:rsidRPr="001E3287">
        <w:t xml:space="preserve">, </w:t>
      </w:r>
      <w:r w:rsidRPr="001E3287">
        <w:rPr>
          <w:i w:val="0"/>
          <w:iCs/>
        </w:rPr>
        <w:t>school discipline disproportionality and school to prison</w:t>
      </w:r>
      <w:r w:rsidRPr="001E3287">
        <w:rPr>
          <w:i w:val="0"/>
          <w:iCs/>
          <w:spacing w:val="5"/>
        </w:rPr>
        <w:t xml:space="preserve"> </w:t>
      </w:r>
      <w:r w:rsidRPr="001E3287">
        <w:rPr>
          <w:i w:val="0"/>
          <w:iCs/>
        </w:rPr>
        <w:t>pipeline, implicit and explicit racial bias</w:t>
      </w:r>
    </w:p>
    <w:p w14:paraId="20CDBB3D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0F94D0D4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5B1C1B4C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1B121" wp14:editId="5AC51D79">
                <wp:simplePos x="0" y="0"/>
                <wp:positionH relativeFrom="page">
                  <wp:posOffset>894080</wp:posOffset>
                </wp:positionH>
                <wp:positionV relativeFrom="paragraph">
                  <wp:posOffset>278130</wp:posOffset>
                </wp:positionV>
                <wp:extent cx="5548630" cy="0"/>
                <wp:effectExtent l="0" t="0" r="127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FCA0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pt" to="507.3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TEACHING INTERESTS</w:t>
      </w:r>
    </w:p>
    <w:p w14:paraId="75B7DE52" w14:textId="77777777" w:rsidR="00B517E8" w:rsidRDefault="00B517E8" w:rsidP="00760FBE">
      <w:pPr>
        <w:pStyle w:val="NoSpacing"/>
        <w:rPr>
          <w:i w:val="0"/>
          <w:iCs/>
        </w:rPr>
      </w:pPr>
    </w:p>
    <w:p w14:paraId="60501AFC" w14:textId="12E27FAC" w:rsidR="00760FBE" w:rsidRPr="001E3287" w:rsidRDefault="00BF2FEE" w:rsidP="00760FBE">
      <w:pPr>
        <w:pStyle w:val="NoSpacing"/>
        <w:rPr>
          <w:i w:val="0"/>
          <w:iCs/>
        </w:rPr>
      </w:pPr>
      <w:r>
        <w:rPr>
          <w:i w:val="0"/>
          <w:iCs/>
        </w:rPr>
        <w:t>R</w:t>
      </w:r>
      <w:r w:rsidR="00760FBE" w:rsidRPr="001E3287">
        <w:rPr>
          <w:i w:val="0"/>
          <w:iCs/>
        </w:rPr>
        <w:t>esearch methods</w:t>
      </w:r>
      <w:r>
        <w:rPr>
          <w:i w:val="0"/>
          <w:iCs/>
        </w:rPr>
        <w:t xml:space="preserve"> for social workers</w:t>
      </w:r>
      <w:r w:rsidR="00D65D4B">
        <w:rPr>
          <w:i w:val="0"/>
          <w:iCs/>
        </w:rPr>
        <w:t>;</w:t>
      </w:r>
      <w:r w:rsidR="00760FBE" w:rsidRPr="001E3287">
        <w:rPr>
          <w:i w:val="0"/>
          <w:iCs/>
        </w:rPr>
        <w:t xml:space="preserve"> human </w:t>
      </w:r>
      <w:r w:rsidR="00D65D4B">
        <w:rPr>
          <w:i w:val="0"/>
          <w:iCs/>
        </w:rPr>
        <w:t xml:space="preserve">behavior </w:t>
      </w:r>
      <w:r>
        <w:rPr>
          <w:i w:val="0"/>
          <w:iCs/>
        </w:rPr>
        <w:t>and</w:t>
      </w:r>
      <w:r w:rsidR="00D65D4B">
        <w:rPr>
          <w:i w:val="0"/>
          <w:iCs/>
        </w:rPr>
        <w:t xml:space="preserve"> the social environmen</w:t>
      </w:r>
      <w:r w:rsidR="00877734">
        <w:rPr>
          <w:i w:val="0"/>
          <w:iCs/>
        </w:rPr>
        <w:t>t</w:t>
      </w:r>
      <w:r>
        <w:rPr>
          <w:i w:val="0"/>
          <w:iCs/>
        </w:rPr>
        <w:t>; data analysis for social workers</w:t>
      </w:r>
      <w:r w:rsidR="00D65D4B">
        <w:rPr>
          <w:i w:val="0"/>
          <w:iCs/>
        </w:rPr>
        <w:t>; race, class, and gender</w:t>
      </w:r>
      <w:r>
        <w:rPr>
          <w:i w:val="0"/>
          <w:iCs/>
        </w:rPr>
        <w:t xml:space="preserve">; international </w:t>
      </w:r>
      <w:r w:rsidR="00FD6BB4">
        <w:rPr>
          <w:i w:val="0"/>
          <w:iCs/>
        </w:rPr>
        <w:t>service-learning</w:t>
      </w:r>
      <w:r w:rsidR="00D65D4B">
        <w:rPr>
          <w:i w:val="0"/>
          <w:iCs/>
        </w:rPr>
        <w:t xml:space="preserve"> </w:t>
      </w:r>
      <w:r w:rsidR="00760FBE" w:rsidRPr="001E3287">
        <w:rPr>
          <w:i w:val="0"/>
          <w:iCs/>
        </w:rPr>
        <w:tab/>
      </w:r>
    </w:p>
    <w:p w14:paraId="7C28105B" w14:textId="77777777" w:rsidR="00760FBE" w:rsidRPr="001E3287" w:rsidRDefault="00760FBE" w:rsidP="00760FBE">
      <w:pPr>
        <w:rPr>
          <w:color w:val="000000" w:themeColor="text1"/>
        </w:rPr>
      </w:pPr>
    </w:p>
    <w:p w14:paraId="1C4691F3" w14:textId="77777777" w:rsidR="00877734" w:rsidRDefault="00877734" w:rsidP="00760FBE">
      <w:pPr>
        <w:rPr>
          <w:b/>
          <w:bCs/>
          <w:color w:val="000000" w:themeColor="text1"/>
        </w:rPr>
      </w:pPr>
    </w:p>
    <w:p w14:paraId="280878F5" w14:textId="19383499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0886BE" wp14:editId="7D26146A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E80A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PUBLICATIONS</w:t>
      </w:r>
    </w:p>
    <w:p w14:paraId="1C98A354" w14:textId="77777777" w:rsidR="00B517E8" w:rsidRDefault="00B517E8" w:rsidP="00760FBE">
      <w:pPr>
        <w:rPr>
          <w:bCs/>
          <w:iCs/>
          <w:color w:val="000000" w:themeColor="text1"/>
        </w:rPr>
      </w:pPr>
    </w:p>
    <w:p w14:paraId="48A3CBAC" w14:textId="7CD1EDB1" w:rsidR="00760FBE" w:rsidRDefault="00760FBE" w:rsidP="00760FBE">
      <w:pPr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PUBLISHED</w:t>
      </w:r>
    </w:p>
    <w:p w14:paraId="762B96E3" w14:textId="77777777" w:rsidR="00877734" w:rsidRPr="00877734" w:rsidRDefault="00D249B6" w:rsidP="00877734">
      <w:pPr>
        <w:pStyle w:val="ListParagraph"/>
        <w:numPr>
          <w:ilvl w:val="0"/>
          <w:numId w:val="7"/>
        </w:numPr>
        <w:rPr>
          <w:szCs w:val="24"/>
        </w:rPr>
      </w:pPr>
      <w:r>
        <w:rPr>
          <w:b/>
          <w:bCs/>
          <w:color w:val="000000" w:themeColor="text1"/>
          <w:szCs w:val="24"/>
        </w:rPr>
        <w:t>Kalu</w:t>
      </w:r>
      <w:r w:rsidR="00760FBE" w:rsidRPr="006E6B21">
        <w:rPr>
          <w:b/>
          <w:bCs/>
          <w:color w:val="000000" w:themeColor="text1"/>
          <w:szCs w:val="24"/>
        </w:rPr>
        <w:t>, S.</w:t>
      </w:r>
      <w:r w:rsidR="00C92D57">
        <w:rPr>
          <w:b/>
          <w:bCs/>
          <w:color w:val="000000" w:themeColor="text1"/>
          <w:szCs w:val="24"/>
        </w:rPr>
        <w:t xml:space="preserve"> R.</w:t>
      </w:r>
      <w:r w:rsidR="00760FBE" w:rsidRPr="006E6B21">
        <w:rPr>
          <w:color w:val="000000" w:themeColor="text1"/>
          <w:szCs w:val="24"/>
        </w:rPr>
        <w:t>, Menon, S., Quinn, C. (</w:t>
      </w:r>
      <w:r w:rsidR="006E6B21" w:rsidRPr="006E6B21">
        <w:rPr>
          <w:color w:val="000000" w:themeColor="text1"/>
          <w:szCs w:val="24"/>
        </w:rPr>
        <w:t>2020</w:t>
      </w:r>
      <w:r w:rsidR="00760FBE" w:rsidRPr="006E6B21">
        <w:rPr>
          <w:color w:val="000000" w:themeColor="text1"/>
          <w:szCs w:val="24"/>
        </w:rPr>
        <w:t xml:space="preserve">). </w:t>
      </w:r>
      <w:r w:rsidR="00760FBE" w:rsidRPr="006E6B21">
        <w:rPr>
          <w:bCs/>
          <w:szCs w:val="24"/>
        </w:rPr>
        <w:t>The relationship between externalizing behavior and school and familial attachments among girls from diverse backgrounds</w:t>
      </w:r>
      <w:r w:rsidR="006E6B21" w:rsidRPr="006E6B21">
        <w:rPr>
          <w:bCs/>
          <w:szCs w:val="24"/>
        </w:rPr>
        <w:t xml:space="preserve">. </w:t>
      </w:r>
      <w:r w:rsidR="006E6B21" w:rsidRPr="00C92D57">
        <w:rPr>
          <w:bCs/>
          <w:i/>
          <w:iCs/>
          <w:szCs w:val="24"/>
        </w:rPr>
        <w:t>Children and Youth Services Review.</w:t>
      </w:r>
      <w:r w:rsidR="006E6B21" w:rsidRPr="006E6B21">
        <w:rPr>
          <w:bCs/>
          <w:szCs w:val="24"/>
        </w:rPr>
        <w:t xml:space="preserve"> </w:t>
      </w:r>
      <w:hyperlink r:id="rId5" w:tgtFrame="_blank" w:history="1">
        <w:r w:rsidR="006E6B21" w:rsidRPr="006E6B21">
          <w:rPr>
            <w:color w:val="1155CC"/>
            <w:szCs w:val="24"/>
            <w:u w:val="single"/>
          </w:rPr>
          <w:t>https://doi.org/10.1016/j.childyouth.2020.105170</w:t>
        </w:r>
      </w:hyperlink>
    </w:p>
    <w:p w14:paraId="3B139C84" w14:textId="582E0A89" w:rsidR="00732C80" w:rsidRPr="00877734" w:rsidRDefault="00877734" w:rsidP="00877734">
      <w:pPr>
        <w:pStyle w:val="ListParagraph"/>
        <w:numPr>
          <w:ilvl w:val="0"/>
          <w:numId w:val="7"/>
        </w:numPr>
        <w:rPr>
          <w:szCs w:val="24"/>
        </w:rPr>
      </w:pPr>
      <w:r w:rsidRPr="00877734">
        <w:rPr>
          <w:b/>
          <w:bCs/>
        </w:rPr>
        <w:t xml:space="preserve">Kalu, S. R. (2021). </w:t>
      </w:r>
      <w:r w:rsidRPr="00877734">
        <w:t xml:space="preserve">Exploring the impact of school factors on expectations to complete post-secondary education among Black girls. Education and Urban Society, 1-20. </w:t>
      </w:r>
      <w:hyperlink r:id="rId6" w:history="1">
        <w:r w:rsidRPr="00877734">
          <w:rPr>
            <w:rStyle w:val="Hyperlink"/>
          </w:rPr>
          <w:t>https://doi.org/10.1</w:t>
        </w:r>
        <w:r w:rsidRPr="00877734">
          <w:rPr>
            <w:rStyle w:val="Hyperlink"/>
          </w:rPr>
          <w:t>1</w:t>
        </w:r>
        <w:r w:rsidRPr="00877734">
          <w:rPr>
            <w:rStyle w:val="Hyperlink"/>
          </w:rPr>
          <w:t>77/</w:t>
        </w:r>
        <w:r w:rsidRPr="00877734">
          <w:rPr>
            <w:rStyle w:val="Hyperlink"/>
          </w:rPr>
          <w:t>0</w:t>
        </w:r>
        <w:r w:rsidRPr="00877734">
          <w:rPr>
            <w:rStyle w:val="Hyperlink"/>
          </w:rPr>
          <w:t>0131245211048429</w:t>
        </w:r>
      </w:hyperlink>
    </w:p>
    <w:p w14:paraId="6E20688F" w14:textId="77777777" w:rsidR="00456CFF" w:rsidRPr="00D65D4B" w:rsidRDefault="00456CFF" w:rsidP="00456CFF">
      <w:pPr>
        <w:pStyle w:val="ListParagraph"/>
        <w:numPr>
          <w:ilvl w:val="0"/>
          <w:numId w:val="7"/>
        </w:numPr>
        <w:rPr>
          <w:color w:val="000000" w:themeColor="text1"/>
          <w:szCs w:val="24"/>
        </w:rPr>
      </w:pPr>
      <w:r w:rsidRPr="00D65D4B">
        <w:rPr>
          <w:color w:val="000000" w:themeColor="text1"/>
          <w:szCs w:val="24"/>
        </w:rPr>
        <w:lastRenderedPageBreak/>
        <w:t xml:space="preserve">Crutchfield, J., </w:t>
      </w:r>
      <w:r w:rsidRPr="00D65D4B">
        <w:rPr>
          <w:b/>
          <w:bCs/>
          <w:color w:val="000000" w:themeColor="text1"/>
          <w:szCs w:val="24"/>
        </w:rPr>
        <w:t>Kalu, S.</w:t>
      </w:r>
      <w:r>
        <w:rPr>
          <w:b/>
          <w:bCs/>
          <w:color w:val="000000" w:themeColor="text1"/>
          <w:szCs w:val="24"/>
        </w:rPr>
        <w:t xml:space="preserve"> R.</w:t>
      </w:r>
      <w:r w:rsidRPr="00D65D4B">
        <w:rPr>
          <w:color w:val="000000" w:themeColor="text1"/>
          <w:szCs w:val="24"/>
        </w:rPr>
        <w:t xml:space="preserve"> (2021). </w:t>
      </w:r>
      <w:r w:rsidRPr="00D65D4B">
        <w:rPr>
          <w:color w:val="000000" w:themeColor="text1"/>
          <w:szCs w:val="24"/>
          <w:shd w:val="clear" w:color="auto" w:fill="FFFFFF"/>
        </w:rPr>
        <w:t>Enhancing awareness of colorism among preservice teachers: A field placement approach</w:t>
      </w:r>
      <w:r>
        <w:rPr>
          <w:color w:val="000000" w:themeColor="text1"/>
          <w:szCs w:val="24"/>
          <w:shd w:val="clear" w:color="auto" w:fill="FFFFFF"/>
        </w:rPr>
        <w:t>.</w:t>
      </w:r>
    </w:p>
    <w:p w14:paraId="7956FD16" w14:textId="45F1F3BD" w:rsidR="00877734" w:rsidRPr="00877734" w:rsidRDefault="00877734" w:rsidP="00456CFF">
      <w:pPr>
        <w:pStyle w:val="ListParagraph"/>
        <w:rPr>
          <w:szCs w:val="24"/>
        </w:rPr>
      </w:pPr>
    </w:p>
    <w:p w14:paraId="02869DA6" w14:textId="77777777" w:rsidR="00760FBE" w:rsidRPr="001E3287" w:rsidRDefault="00760FBE" w:rsidP="00760FBE">
      <w:pPr>
        <w:rPr>
          <w:bCs/>
          <w:iCs/>
          <w:color w:val="000000" w:themeColor="text1"/>
        </w:rPr>
      </w:pPr>
    </w:p>
    <w:p w14:paraId="015A924B" w14:textId="77777777" w:rsidR="00760FBE" w:rsidRPr="001E3287" w:rsidRDefault="00760FBE" w:rsidP="00760FBE">
      <w:pPr>
        <w:rPr>
          <w:bCs/>
          <w:iCs/>
          <w:color w:val="000000" w:themeColor="text1"/>
        </w:rPr>
      </w:pPr>
      <w:r w:rsidRPr="001E3287">
        <w:rPr>
          <w:bCs/>
          <w:iCs/>
          <w:color w:val="000000" w:themeColor="text1"/>
        </w:rPr>
        <w:t>IN PREPARATION</w:t>
      </w:r>
    </w:p>
    <w:p w14:paraId="0AAB0871" w14:textId="1472044E" w:rsidR="00760FBE" w:rsidRPr="001E3287" w:rsidRDefault="00D249B6" w:rsidP="00760FBE">
      <w:pPr>
        <w:pStyle w:val="ListParagraph"/>
        <w:numPr>
          <w:ilvl w:val="0"/>
          <w:numId w:val="2"/>
        </w:numPr>
        <w:rPr>
          <w:color w:val="000000" w:themeColor="text1"/>
          <w:szCs w:val="24"/>
          <w:shd w:val="clear" w:color="auto" w:fill="FFFFFF"/>
        </w:rPr>
      </w:pPr>
      <w:r>
        <w:rPr>
          <w:b/>
          <w:bCs/>
          <w:color w:val="000000" w:themeColor="text1"/>
          <w:szCs w:val="24"/>
        </w:rPr>
        <w:t>Kalu</w:t>
      </w:r>
      <w:r w:rsidR="00760FBE" w:rsidRPr="001E3287">
        <w:rPr>
          <w:b/>
          <w:bCs/>
          <w:color w:val="000000" w:themeColor="text1"/>
          <w:szCs w:val="24"/>
        </w:rPr>
        <w:t>, S.</w:t>
      </w:r>
      <w:r w:rsidR="00241AE0">
        <w:rPr>
          <w:b/>
          <w:bCs/>
          <w:color w:val="000000" w:themeColor="text1"/>
          <w:szCs w:val="24"/>
        </w:rPr>
        <w:t xml:space="preserve"> R</w:t>
      </w:r>
      <w:r w:rsidR="00760FBE" w:rsidRPr="001E3287">
        <w:rPr>
          <w:color w:val="000000" w:themeColor="text1"/>
          <w:szCs w:val="24"/>
        </w:rPr>
        <w:t xml:space="preserve"> (202</w:t>
      </w:r>
      <w:r w:rsidR="00950406">
        <w:rPr>
          <w:color w:val="000000" w:themeColor="text1"/>
          <w:szCs w:val="24"/>
        </w:rPr>
        <w:t>2</w:t>
      </w:r>
      <w:r w:rsidR="00760FBE" w:rsidRPr="001E3287">
        <w:rPr>
          <w:color w:val="000000" w:themeColor="text1"/>
          <w:szCs w:val="24"/>
        </w:rPr>
        <w:t xml:space="preserve">). </w:t>
      </w:r>
      <w:r w:rsidR="00FD6BB4">
        <w:rPr>
          <w:color w:val="000000" w:themeColor="text1"/>
          <w:szCs w:val="24"/>
        </w:rPr>
        <w:t>Toughing It Out: A Retrospective Constructivist Grounded Theory of Academic Success Among Black Girls and Women.</w:t>
      </w:r>
    </w:p>
    <w:p w14:paraId="0DD192D7" w14:textId="68CC096D" w:rsidR="00241AE0" w:rsidRPr="00950406" w:rsidRDefault="00241AE0" w:rsidP="00950406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241AE0">
        <w:rPr>
          <w:b/>
          <w:bCs/>
          <w:color w:val="000000" w:themeColor="text1"/>
          <w:szCs w:val="24"/>
        </w:rPr>
        <w:t>Kalu, S.R.,</w:t>
      </w:r>
      <w:r w:rsidRPr="00241AE0">
        <w:rPr>
          <w:color w:val="000000" w:themeColor="text1"/>
          <w:szCs w:val="24"/>
        </w:rPr>
        <w:t xml:space="preserve"> Jacobs, A., Griffin, L. (202</w:t>
      </w:r>
      <w:r w:rsidR="00950406">
        <w:rPr>
          <w:color w:val="000000" w:themeColor="text1"/>
          <w:szCs w:val="24"/>
        </w:rPr>
        <w:t>2</w:t>
      </w:r>
      <w:r w:rsidRPr="00241AE0">
        <w:rPr>
          <w:color w:val="000000" w:themeColor="text1"/>
          <w:szCs w:val="24"/>
        </w:rPr>
        <w:t>). The impact of culturally responsive learning</w:t>
      </w:r>
      <w:r w:rsidR="00950406">
        <w:rPr>
          <w:color w:val="000000" w:themeColor="text1"/>
          <w:szCs w:val="24"/>
        </w:rPr>
        <w:t xml:space="preserve"> </w:t>
      </w:r>
      <w:r w:rsidRPr="00950406">
        <w:rPr>
          <w:color w:val="000000" w:themeColor="text1"/>
        </w:rPr>
        <w:t>environments on academic persistence among Black girls in K12 education</w:t>
      </w:r>
      <w:r w:rsidR="00950406">
        <w:rPr>
          <w:color w:val="000000" w:themeColor="text1"/>
        </w:rPr>
        <w:t>.</w:t>
      </w:r>
    </w:p>
    <w:p w14:paraId="2486F3FE" w14:textId="73F3DC29" w:rsidR="00241AE0" w:rsidRPr="00950406" w:rsidRDefault="00241AE0" w:rsidP="00950406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241AE0">
        <w:rPr>
          <w:b/>
          <w:bCs/>
          <w:color w:val="000000" w:themeColor="text1"/>
          <w:szCs w:val="24"/>
        </w:rPr>
        <w:t>Kalu, S.R.,</w:t>
      </w:r>
      <w:r w:rsidRPr="00241AE0">
        <w:rPr>
          <w:color w:val="000000" w:themeColor="text1"/>
          <w:szCs w:val="24"/>
        </w:rPr>
        <w:t xml:space="preserve"> Griffin, L., Jacobs, A.</w:t>
      </w:r>
      <w:r>
        <w:rPr>
          <w:color w:val="000000" w:themeColor="text1"/>
          <w:szCs w:val="24"/>
        </w:rPr>
        <w:t xml:space="preserve">, Thomas, S.; </w:t>
      </w:r>
      <w:r w:rsidR="00950406">
        <w:rPr>
          <w:color w:val="000000" w:themeColor="text1"/>
          <w:szCs w:val="24"/>
        </w:rPr>
        <w:t>Segee, D.</w:t>
      </w:r>
      <w:r w:rsidR="00950406" w:rsidRPr="00241AE0">
        <w:rPr>
          <w:color w:val="000000" w:themeColor="text1"/>
          <w:szCs w:val="24"/>
        </w:rPr>
        <w:t xml:space="preserve"> (</w:t>
      </w:r>
      <w:r w:rsidRPr="00241AE0">
        <w:rPr>
          <w:color w:val="000000" w:themeColor="text1"/>
          <w:szCs w:val="24"/>
        </w:rPr>
        <w:t>202</w:t>
      </w:r>
      <w:r w:rsidR="00950406">
        <w:rPr>
          <w:color w:val="000000" w:themeColor="text1"/>
          <w:szCs w:val="24"/>
        </w:rPr>
        <w:t>2</w:t>
      </w:r>
      <w:r w:rsidRPr="00241AE0">
        <w:rPr>
          <w:color w:val="000000" w:themeColor="text1"/>
          <w:szCs w:val="24"/>
        </w:rPr>
        <w:t xml:space="preserve">). </w:t>
      </w:r>
      <w:r w:rsidR="00950406">
        <w:rPr>
          <w:color w:val="000000" w:themeColor="text1"/>
          <w:szCs w:val="24"/>
        </w:rPr>
        <w:t>Understanding How Black Women Define and Benefit from Safe Spaces at Predominately White Institutions (PWI)</w:t>
      </w:r>
      <w:r w:rsidR="00950406">
        <w:rPr>
          <w:color w:val="000000" w:themeColor="text1"/>
        </w:rPr>
        <w:t>.</w:t>
      </w:r>
    </w:p>
    <w:p w14:paraId="018E5148" w14:textId="5BC176F3" w:rsidR="00241AE0" w:rsidRPr="00950406" w:rsidRDefault="00241AE0" w:rsidP="00950406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950406">
        <w:rPr>
          <w:b/>
          <w:bCs/>
          <w:color w:val="000000" w:themeColor="text1"/>
          <w:szCs w:val="24"/>
        </w:rPr>
        <w:t>Kalu, S.R.,</w:t>
      </w:r>
      <w:r w:rsidRPr="00241AE0">
        <w:rPr>
          <w:color w:val="000000" w:themeColor="text1"/>
          <w:szCs w:val="24"/>
        </w:rPr>
        <w:t xml:space="preserve"> Thomas, S. (2021). Parental socialization and academic persistence among Black</w:t>
      </w:r>
      <w:r w:rsidR="00950406">
        <w:rPr>
          <w:color w:val="000000" w:themeColor="text1"/>
          <w:szCs w:val="24"/>
        </w:rPr>
        <w:t xml:space="preserve"> </w:t>
      </w:r>
      <w:r w:rsidRPr="00950406">
        <w:rPr>
          <w:color w:val="000000" w:themeColor="text1"/>
        </w:rPr>
        <w:t>Girls</w:t>
      </w:r>
      <w:r w:rsidR="00950406">
        <w:rPr>
          <w:color w:val="000000" w:themeColor="text1"/>
        </w:rPr>
        <w:t>.</w:t>
      </w:r>
    </w:p>
    <w:p w14:paraId="5D616CDD" w14:textId="77777777" w:rsidR="00760FBE" w:rsidRPr="001E3287" w:rsidRDefault="00760FBE" w:rsidP="00760FBE">
      <w:pPr>
        <w:rPr>
          <w:color w:val="000000" w:themeColor="text1"/>
        </w:rPr>
      </w:pPr>
    </w:p>
    <w:p w14:paraId="7D9A4355" w14:textId="47C5DD26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EA2E34" wp14:editId="0AFB58EF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FCC88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="00FD6BB4">
        <w:rPr>
          <w:b/>
          <w:bCs/>
          <w:color w:val="000000" w:themeColor="text1"/>
        </w:rPr>
        <w:t>PEER-REVIEWED</w:t>
      </w:r>
      <w:r w:rsidRPr="001E3287">
        <w:rPr>
          <w:b/>
          <w:bCs/>
          <w:color w:val="000000" w:themeColor="text1"/>
        </w:rPr>
        <w:t xml:space="preserve"> PRESENTATIONS</w:t>
      </w:r>
    </w:p>
    <w:p w14:paraId="268DA36E" w14:textId="77777777" w:rsidR="00B517E8" w:rsidRDefault="00B517E8" w:rsidP="00760FBE">
      <w:pPr>
        <w:rPr>
          <w:bCs/>
          <w:iCs/>
          <w:color w:val="000000" w:themeColor="text1"/>
        </w:rPr>
      </w:pPr>
    </w:p>
    <w:p w14:paraId="22161E0C" w14:textId="101C3E45" w:rsidR="00760FBE" w:rsidRPr="001E3287" w:rsidRDefault="00760FBE" w:rsidP="00760FBE">
      <w:pPr>
        <w:rPr>
          <w:bCs/>
          <w:iCs/>
          <w:color w:val="000000" w:themeColor="text1"/>
        </w:rPr>
      </w:pPr>
      <w:r w:rsidRPr="001E3287">
        <w:rPr>
          <w:bCs/>
          <w:iCs/>
          <w:color w:val="000000" w:themeColor="text1"/>
        </w:rPr>
        <w:t>NATIONAL REFEREED PRESENTATIONS</w:t>
      </w:r>
    </w:p>
    <w:p w14:paraId="0CFED312" w14:textId="740C245A" w:rsidR="00BF2FEE" w:rsidRPr="00BF2FEE" w:rsidRDefault="00BF2FEE" w:rsidP="00BF2FEE">
      <w:pPr>
        <w:rPr>
          <w:iCs/>
          <w:color w:val="000000" w:themeColor="text1"/>
        </w:rPr>
      </w:pPr>
    </w:p>
    <w:p w14:paraId="72A29B19" w14:textId="47E40E0A" w:rsidR="00241AE0" w:rsidRPr="00241AE0" w:rsidRDefault="00241AE0" w:rsidP="00241AE0">
      <w:pPr>
        <w:pStyle w:val="ListParagraph"/>
        <w:numPr>
          <w:ilvl w:val="0"/>
          <w:numId w:val="3"/>
        </w:numPr>
        <w:rPr>
          <w:b/>
          <w:iCs/>
          <w:color w:val="000000" w:themeColor="text1"/>
          <w:szCs w:val="24"/>
        </w:rPr>
      </w:pPr>
      <w:r w:rsidRPr="00241AE0">
        <w:rPr>
          <w:b/>
          <w:iCs/>
          <w:color w:val="000000" w:themeColor="text1"/>
          <w:szCs w:val="24"/>
        </w:rPr>
        <w:t xml:space="preserve">Kalu, S. R., </w:t>
      </w:r>
      <w:r w:rsidRPr="00241AE0">
        <w:rPr>
          <w:bCs/>
          <w:iCs/>
          <w:color w:val="000000" w:themeColor="text1"/>
          <w:szCs w:val="24"/>
        </w:rPr>
        <w:t>Griffin, L., Jacobs, A.</w:t>
      </w:r>
      <w:r>
        <w:rPr>
          <w:bCs/>
          <w:iCs/>
          <w:color w:val="000000" w:themeColor="text1"/>
          <w:szCs w:val="24"/>
        </w:rPr>
        <w:t xml:space="preserve"> (January 2022).</w:t>
      </w:r>
      <w:r w:rsidRPr="00241AE0">
        <w:rPr>
          <w:bCs/>
          <w:iCs/>
          <w:color w:val="000000" w:themeColor="text1"/>
          <w:szCs w:val="24"/>
        </w:rPr>
        <w:t xml:space="preserve"> The process of academic success among Black girls and </w:t>
      </w:r>
      <w:r w:rsidRPr="00241AE0">
        <w:rPr>
          <w:bCs/>
          <w:iCs/>
          <w:color w:val="000000" w:themeColor="text1"/>
        </w:rPr>
        <w:t>women: A retrospective constructivist grounded theory study</w:t>
      </w:r>
      <w:r>
        <w:rPr>
          <w:bCs/>
          <w:iCs/>
          <w:color w:val="000000" w:themeColor="text1"/>
        </w:rPr>
        <w:t xml:space="preserve">. </w:t>
      </w:r>
      <w:r w:rsidRPr="00241AE0">
        <w:rPr>
          <w:bCs/>
          <w:iCs/>
          <w:color w:val="000000" w:themeColor="text1"/>
        </w:rPr>
        <w:t xml:space="preserve">Oral </w:t>
      </w:r>
      <w:r>
        <w:rPr>
          <w:bCs/>
          <w:iCs/>
          <w:color w:val="000000" w:themeColor="text1"/>
        </w:rPr>
        <w:t xml:space="preserve">presentation at the </w:t>
      </w:r>
      <w:r w:rsidRPr="00241AE0">
        <w:rPr>
          <w:bCs/>
          <w:iCs/>
          <w:color w:val="000000" w:themeColor="text1"/>
        </w:rPr>
        <w:t>2022 Society for Social Work and Research Annual Conference</w:t>
      </w:r>
      <w:r>
        <w:rPr>
          <w:bCs/>
          <w:iCs/>
          <w:color w:val="000000" w:themeColor="text1"/>
        </w:rPr>
        <w:t>, Washington, DC.</w:t>
      </w:r>
    </w:p>
    <w:p w14:paraId="0790B46D" w14:textId="77777777" w:rsidR="00241AE0" w:rsidRPr="00241AE0" w:rsidRDefault="00241AE0" w:rsidP="00241AE0">
      <w:pPr>
        <w:rPr>
          <w:b/>
          <w:iCs/>
          <w:color w:val="000000" w:themeColor="text1"/>
        </w:rPr>
      </w:pPr>
    </w:p>
    <w:p w14:paraId="54C66AF7" w14:textId="0FE2F85C" w:rsidR="00BF2FEE" w:rsidRPr="00214243" w:rsidRDefault="00241AE0" w:rsidP="00241AE0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Kalu</w:t>
      </w:r>
      <w:r w:rsidR="00BF2FEE" w:rsidRPr="00BF2FEE">
        <w:rPr>
          <w:b/>
          <w:iCs/>
          <w:color w:val="000000" w:themeColor="text1"/>
          <w:szCs w:val="24"/>
        </w:rPr>
        <w:t>, S.</w:t>
      </w:r>
      <w:r w:rsidR="00BF2FEE" w:rsidRPr="00BF2FEE">
        <w:rPr>
          <w:iCs/>
          <w:color w:val="000000" w:themeColor="text1"/>
          <w:szCs w:val="24"/>
        </w:rPr>
        <w:t>, Menon, S.</w:t>
      </w:r>
      <w:r w:rsidR="00F30264">
        <w:rPr>
          <w:iCs/>
          <w:color w:val="000000" w:themeColor="text1"/>
          <w:szCs w:val="24"/>
        </w:rPr>
        <w:t>,</w:t>
      </w:r>
      <w:r w:rsidR="00BF2FEE" w:rsidRPr="00BF2FEE">
        <w:rPr>
          <w:iCs/>
          <w:color w:val="000000" w:themeColor="text1"/>
          <w:szCs w:val="24"/>
        </w:rPr>
        <w:t xml:space="preserve"> Quinn, C. (January 2021). Assessing the Relationship Between Externalizing </w:t>
      </w:r>
      <w:r w:rsidR="00BF2FEE" w:rsidRPr="00BF2FEE">
        <w:rPr>
          <w:color w:val="000000"/>
          <w:szCs w:val="24"/>
          <w:shd w:val="clear" w:color="auto" w:fill="FFFFFF"/>
        </w:rPr>
        <w:t>Behavior and Parental and School Bonding Among Black, Hispanic, and Latino Girls</w:t>
      </w:r>
      <w:r w:rsidR="00214243">
        <w:rPr>
          <w:color w:val="000000"/>
          <w:szCs w:val="24"/>
          <w:shd w:val="clear" w:color="auto" w:fill="FFFFFF"/>
        </w:rPr>
        <w:t xml:space="preserve">. Oral presentation at </w:t>
      </w:r>
      <w:r w:rsidR="00214243" w:rsidRPr="001E3287">
        <w:rPr>
          <w:iCs/>
          <w:color w:val="000000" w:themeColor="text1"/>
          <w:szCs w:val="24"/>
        </w:rPr>
        <w:t>Society for Social Work and Research Annual Conference, Washington, DC.</w:t>
      </w:r>
    </w:p>
    <w:p w14:paraId="79EC57E9" w14:textId="77777777" w:rsidR="00BF2FEE" w:rsidRPr="00BF2FEE" w:rsidRDefault="00BF2FEE" w:rsidP="00BF2FEE">
      <w:pPr>
        <w:pStyle w:val="ListParagraph"/>
        <w:rPr>
          <w:iCs/>
          <w:color w:val="000000" w:themeColor="text1"/>
          <w:szCs w:val="24"/>
        </w:rPr>
      </w:pPr>
    </w:p>
    <w:p w14:paraId="18F25D1F" w14:textId="714F725B" w:rsidR="00BF2FEE" w:rsidRPr="001E3287" w:rsidRDefault="00241AE0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>
        <w:rPr>
          <w:b/>
          <w:iCs/>
          <w:color w:val="000000" w:themeColor="text1"/>
          <w:szCs w:val="24"/>
        </w:rPr>
        <w:t>Kalu</w:t>
      </w:r>
      <w:r w:rsidR="00BF2FEE" w:rsidRPr="001E3287">
        <w:rPr>
          <w:b/>
          <w:iCs/>
          <w:color w:val="000000" w:themeColor="text1"/>
          <w:szCs w:val="24"/>
        </w:rPr>
        <w:t>, S.</w:t>
      </w:r>
      <w:r w:rsidR="00BF2FEE" w:rsidRPr="001E3287">
        <w:rPr>
          <w:iCs/>
          <w:color w:val="000000" w:themeColor="text1"/>
          <w:szCs w:val="24"/>
        </w:rPr>
        <w:t>, Menon, S.</w:t>
      </w:r>
      <w:r w:rsidR="00F30264">
        <w:rPr>
          <w:iCs/>
          <w:color w:val="000000" w:themeColor="text1"/>
          <w:szCs w:val="24"/>
        </w:rPr>
        <w:t>,</w:t>
      </w:r>
      <w:r w:rsidR="00BF2FEE" w:rsidRPr="001E3287">
        <w:rPr>
          <w:iCs/>
          <w:color w:val="000000" w:themeColor="text1"/>
          <w:szCs w:val="24"/>
        </w:rPr>
        <w:t xml:space="preserve"> Quinn, C. (January 2020). </w:t>
      </w:r>
      <w:r w:rsidR="00BF2FEE" w:rsidRPr="001E3287">
        <w:rPr>
          <w:iCs/>
          <w:color w:val="000000" w:themeColor="text1"/>
          <w:szCs w:val="24"/>
          <w:shd w:val="clear" w:color="auto" w:fill="FFFFFF"/>
        </w:rPr>
        <w:t xml:space="preserve">Reducing Gendered-Racial Inequality Among Black Girls Impacted by School Suspension and Parent Incarceration. Oral presentation </w:t>
      </w:r>
      <w:r w:rsidR="00BF2FEE" w:rsidRPr="001E3287">
        <w:rPr>
          <w:iCs/>
          <w:color w:val="000000" w:themeColor="text1"/>
          <w:szCs w:val="24"/>
        </w:rPr>
        <w:t>at Society for Social Work and Research Annual Conference, Washington, DC.</w:t>
      </w:r>
    </w:p>
    <w:p w14:paraId="24EB2676" w14:textId="77777777" w:rsidR="00BF2FEE" w:rsidRPr="001E3287" w:rsidRDefault="00BF2FEE" w:rsidP="00BF2FEE">
      <w:pPr>
        <w:pStyle w:val="ListParagraph"/>
        <w:rPr>
          <w:b/>
          <w:bCs/>
          <w:iCs/>
          <w:color w:val="000000" w:themeColor="text1"/>
          <w:szCs w:val="24"/>
        </w:rPr>
      </w:pPr>
    </w:p>
    <w:p w14:paraId="6C2F392F" w14:textId="77777777" w:rsidR="00BF2FEE" w:rsidRPr="001E3287" w:rsidRDefault="00BF2FEE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bCs/>
          <w:iCs/>
          <w:color w:val="000000" w:themeColor="text1"/>
          <w:szCs w:val="24"/>
        </w:rPr>
        <w:t>Jeter, S.</w:t>
      </w:r>
      <w:r w:rsidRPr="001E3287">
        <w:rPr>
          <w:iCs/>
          <w:color w:val="000000" w:themeColor="text1"/>
          <w:szCs w:val="24"/>
        </w:rPr>
        <w:t>, Turnbull, A. (February 2020). Factors that Influence College Intent Among Black Students. Paper presentation at the American Association of Colleges for Teacher Education Annual Meeting, Atlanta, GA.</w:t>
      </w:r>
    </w:p>
    <w:p w14:paraId="3BAF4911" w14:textId="77777777" w:rsidR="00BF2FEE" w:rsidRPr="00BF2FEE" w:rsidRDefault="00BF2FEE" w:rsidP="00BF2FEE">
      <w:pPr>
        <w:pStyle w:val="ListParagraph"/>
        <w:rPr>
          <w:iCs/>
          <w:color w:val="000000" w:themeColor="text1"/>
          <w:szCs w:val="24"/>
        </w:rPr>
      </w:pPr>
    </w:p>
    <w:p w14:paraId="21797ED5" w14:textId="6AB1A261" w:rsidR="00BF2FEE" w:rsidRPr="001E3287" w:rsidRDefault="00BF2FEE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bCs/>
          <w:iCs/>
          <w:color w:val="000000" w:themeColor="text1"/>
          <w:szCs w:val="24"/>
        </w:rPr>
        <w:t>Jeter, S.</w:t>
      </w:r>
      <w:r w:rsidRPr="001E3287">
        <w:rPr>
          <w:iCs/>
          <w:color w:val="000000" w:themeColor="text1"/>
          <w:szCs w:val="24"/>
        </w:rPr>
        <w:t xml:space="preserve">, Turnbull, A., </w:t>
      </w:r>
      <w:proofErr w:type="spellStart"/>
      <w:r w:rsidRPr="001E3287">
        <w:rPr>
          <w:iCs/>
          <w:color w:val="000000" w:themeColor="text1"/>
          <w:szCs w:val="24"/>
        </w:rPr>
        <w:t>Eigege</w:t>
      </w:r>
      <w:proofErr w:type="spellEnd"/>
      <w:r w:rsidRPr="001E3287">
        <w:rPr>
          <w:iCs/>
          <w:color w:val="000000" w:themeColor="text1"/>
          <w:szCs w:val="24"/>
        </w:rPr>
        <w:t xml:space="preserve">, C., (January 2020). </w:t>
      </w:r>
      <w:r w:rsidRPr="001E3287">
        <w:rPr>
          <w:iCs/>
          <w:color w:val="000000" w:themeColor="text1"/>
          <w:szCs w:val="24"/>
          <w:shd w:val="clear" w:color="auto" w:fill="FFFFFF"/>
        </w:rPr>
        <w:t xml:space="preserve">Black Women Achieving PhDs (BAPs). Workshop at </w:t>
      </w:r>
      <w:r w:rsidRPr="001E3287">
        <w:rPr>
          <w:iCs/>
          <w:color w:val="000000" w:themeColor="text1"/>
          <w:szCs w:val="24"/>
        </w:rPr>
        <w:t>Society for Social Work and Research Annual Conference, Washington, DC.</w:t>
      </w:r>
    </w:p>
    <w:p w14:paraId="4D036D19" w14:textId="77777777" w:rsidR="00BF2FEE" w:rsidRPr="001E3287" w:rsidRDefault="00BF2FEE" w:rsidP="00BF2FEE">
      <w:pPr>
        <w:pStyle w:val="ListParagraph"/>
        <w:rPr>
          <w:iCs/>
          <w:color w:val="000000" w:themeColor="text1"/>
          <w:szCs w:val="24"/>
        </w:rPr>
      </w:pPr>
    </w:p>
    <w:p w14:paraId="177D2902" w14:textId="77777777" w:rsidR="00BF2FEE" w:rsidRPr="001E3287" w:rsidRDefault="00BF2FEE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proofErr w:type="spellStart"/>
      <w:r w:rsidRPr="001E3287">
        <w:rPr>
          <w:iCs/>
          <w:color w:val="000000" w:themeColor="text1"/>
          <w:szCs w:val="24"/>
        </w:rPr>
        <w:t>Narendorf</w:t>
      </w:r>
      <w:proofErr w:type="spellEnd"/>
      <w:r w:rsidRPr="001E3287">
        <w:rPr>
          <w:iCs/>
          <w:color w:val="000000" w:themeColor="text1"/>
          <w:szCs w:val="24"/>
        </w:rPr>
        <w:t xml:space="preserve">, S., Gearing, R., </w:t>
      </w:r>
      <w:r w:rsidRPr="001E3287">
        <w:rPr>
          <w:b/>
          <w:bCs/>
          <w:iCs/>
          <w:color w:val="000000" w:themeColor="text1"/>
          <w:szCs w:val="24"/>
        </w:rPr>
        <w:t>Jeter, S.</w:t>
      </w:r>
      <w:r w:rsidRPr="001E3287">
        <w:rPr>
          <w:iCs/>
          <w:color w:val="000000" w:themeColor="text1"/>
          <w:szCs w:val="24"/>
        </w:rPr>
        <w:t xml:space="preserve"> (January 2020). </w:t>
      </w:r>
      <w:r w:rsidRPr="001E3287">
        <w:rPr>
          <w:iCs/>
          <w:color w:val="000000" w:themeColor="text1"/>
          <w:szCs w:val="24"/>
          <w:shd w:val="clear" w:color="auto" w:fill="FFFFFF"/>
        </w:rPr>
        <w:t xml:space="preserve">Treatment Continuation and Discontinuation in Young Adults Following Psychiatric Hospitalization. Symposium paper at </w:t>
      </w:r>
      <w:r w:rsidRPr="001E3287">
        <w:rPr>
          <w:iCs/>
          <w:color w:val="000000" w:themeColor="text1"/>
          <w:szCs w:val="24"/>
        </w:rPr>
        <w:t>Society for Social Work and Research Annual Conference, Washington, DC.</w:t>
      </w:r>
    </w:p>
    <w:p w14:paraId="4D54C22E" w14:textId="77777777" w:rsidR="00BF2FEE" w:rsidRDefault="00BF2FEE" w:rsidP="00BF2FEE">
      <w:pPr>
        <w:pStyle w:val="NoSpacing"/>
        <w:ind w:left="720"/>
        <w:rPr>
          <w:i w:val="0"/>
          <w:iCs/>
        </w:rPr>
      </w:pPr>
    </w:p>
    <w:p w14:paraId="458B8A1A" w14:textId="3FCB629F" w:rsidR="00760FBE" w:rsidRDefault="00760FBE" w:rsidP="00760FBE">
      <w:pPr>
        <w:pStyle w:val="NoSpacing"/>
        <w:numPr>
          <w:ilvl w:val="0"/>
          <w:numId w:val="3"/>
        </w:numPr>
        <w:rPr>
          <w:i w:val="0"/>
          <w:iCs/>
        </w:rPr>
      </w:pPr>
      <w:proofErr w:type="spellStart"/>
      <w:r w:rsidRPr="001E3287">
        <w:rPr>
          <w:i w:val="0"/>
          <w:iCs/>
        </w:rPr>
        <w:lastRenderedPageBreak/>
        <w:t>Amtsberg</w:t>
      </w:r>
      <w:proofErr w:type="spellEnd"/>
      <w:r w:rsidRPr="001E3287">
        <w:rPr>
          <w:i w:val="0"/>
          <w:iCs/>
        </w:rPr>
        <w:t xml:space="preserve">, D., Borja, S., Johnson, S., &amp; </w:t>
      </w:r>
      <w:r w:rsidRPr="001E3287">
        <w:rPr>
          <w:b/>
          <w:i w:val="0"/>
          <w:iCs/>
        </w:rPr>
        <w:t xml:space="preserve">Jeter, S. </w:t>
      </w:r>
      <w:r w:rsidRPr="001E3287">
        <w:rPr>
          <w:bCs/>
          <w:i w:val="0"/>
          <w:iCs/>
        </w:rPr>
        <w:t>(January 2019).</w:t>
      </w:r>
      <w:r w:rsidRPr="001E3287">
        <w:rPr>
          <w:b/>
          <w:i w:val="0"/>
          <w:iCs/>
        </w:rPr>
        <w:t xml:space="preserve"> </w:t>
      </w:r>
      <w:r w:rsidRPr="001E3287">
        <w:rPr>
          <w:i w:val="0"/>
          <w:iCs/>
        </w:rPr>
        <w:t>Intergenerational continuity of adverse childhood experiences among female domestic violence survivors and their children. Poster presented at Society for Social Work and Research</w:t>
      </w:r>
      <w:r w:rsidRPr="001E3287">
        <w:rPr>
          <w:i w:val="0"/>
          <w:iCs/>
          <w:position w:val="8"/>
        </w:rPr>
        <w:t xml:space="preserve"> </w:t>
      </w:r>
      <w:r w:rsidRPr="001E3287">
        <w:rPr>
          <w:i w:val="0"/>
          <w:iCs/>
        </w:rPr>
        <w:t>Annual Conference, San Francisco, CA.</w:t>
      </w:r>
    </w:p>
    <w:p w14:paraId="475697C9" w14:textId="77777777" w:rsidR="00BF2FEE" w:rsidRDefault="00BF2FEE" w:rsidP="00BF2FEE">
      <w:pPr>
        <w:pStyle w:val="ListParagraph"/>
        <w:rPr>
          <w:i/>
          <w:iCs/>
        </w:rPr>
      </w:pPr>
    </w:p>
    <w:p w14:paraId="6009E1F2" w14:textId="6438D28C" w:rsidR="00BF2FEE" w:rsidRDefault="00BF2FEE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iCs/>
          <w:color w:val="000000" w:themeColor="text1"/>
          <w:szCs w:val="24"/>
        </w:rPr>
        <w:t xml:space="preserve">Jeter, S., </w:t>
      </w:r>
      <w:r w:rsidRPr="001E3287">
        <w:rPr>
          <w:iCs/>
          <w:color w:val="000000" w:themeColor="text1"/>
          <w:szCs w:val="24"/>
        </w:rPr>
        <w:t>Borja, S. (January 2019). Neighborhood cohesion as a protective factor for parental adversity’s negative effect on Early Behavioral Health. Presented at Society for Social Work and Research Annual Conference, San Francisco, CA.</w:t>
      </w:r>
    </w:p>
    <w:p w14:paraId="50C0E5F8" w14:textId="77777777" w:rsidR="00BF2FEE" w:rsidRPr="00BF2FEE" w:rsidRDefault="00BF2FEE" w:rsidP="00BF2FEE">
      <w:pPr>
        <w:pStyle w:val="ListParagraph"/>
        <w:rPr>
          <w:iCs/>
          <w:color w:val="000000" w:themeColor="text1"/>
          <w:szCs w:val="24"/>
        </w:rPr>
      </w:pPr>
    </w:p>
    <w:p w14:paraId="72F233FA" w14:textId="656E2C29" w:rsidR="00BF2FEE" w:rsidRPr="00BF2FEE" w:rsidRDefault="00BF2FEE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bCs/>
          <w:iCs/>
          <w:color w:val="000000" w:themeColor="text1"/>
          <w:szCs w:val="24"/>
        </w:rPr>
        <w:t>Jeter, S.,</w:t>
      </w:r>
      <w:r w:rsidRPr="001E3287">
        <w:rPr>
          <w:iCs/>
          <w:color w:val="000000" w:themeColor="text1"/>
          <w:szCs w:val="24"/>
        </w:rPr>
        <w:t xml:space="preserve"> Menon, S. (October 2019). No longer overlooked: Putting the spotlight on Black female delinquency. Oral presentation at the Council on Social Work Education Annual Program Meeting, Denver, CO.</w:t>
      </w:r>
    </w:p>
    <w:p w14:paraId="153DD5D3" w14:textId="77777777" w:rsidR="00760FBE" w:rsidRPr="001E3287" w:rsidRDefault="00760FBE" w:rsidP="00760FBE">
      <w:pPr>
        <w:rPr>
          <w:iCs/>
          <w:color w:val="000000" w:themeColor="text1"/>
        </w:rPr>
      </w:pPr>
    </w:p>
    <w:p w14:paraId="0040B2FC" w14:textId="77777777" w:rsidR="00760FBE" w:rsidRPr="001E3287" w:rsidRDefault="00760FBE" w:rsidP="00760FB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iCs/>
          <w:color w:val="000000" w:themeColor="text1"/>
          <w:szCs w:val="24"/>
        </w:rPr>
        <w:t xml:space="preserve">Jeter, S. </w:t>
      </w:r>
      <w:r w:rsidRPr="001E3287">
        <w:rPr>
          <w:bCs/>
          <w:iCs/>
          <w:color w:val="000000" w:themeColor="text1"/>
          <w:szCs w:val="24"/>
        </w:rPr>
        <w:t xml:space="preserve">(October 2018). </w:t>
      </w:r>
      <w:r w:rsidRPr="001E3287">
        <w:rPr>
          <w:iCs/>
          <w:color w:val="000000" w:themeColor="text1"/>
          <w:szCs w:val="24"/>
        </w:rPr>
        <w:t>Decreasing K-12 Teachers' Implicit Bias for Black Girls. Poster presented at the Council on Social Work Education Annual Program Meeting, Orlando, FL.</w:t>
      </w:r>
    </w:p>
    <w:p w14:paraId="4D1F0AEB" w14:textId="77777777" w:rsidR="00760FBE" w:rsidRPr="001E3287" w:rsidRDefault="00760FBE" w:rsidP="00760FBE">
      <w:pPr>
        <w:pStyle w:val="ListParagraph"/>
        <w:rPr>
          <w:b/>
          <w:iCs/>
          <w:color w:val="000000" w:themeColor="text1"/>
          <w:szCs w:val="24"/>
        </w:rPr>
      </w:pPr>
    </w:p>
    <w:p w14:paraId="3AF2BB01" w14:textId="5D71C996" w:rsidR="00760FBE" w:rsidRPr="001E3287" w:rsidRDefault="00760FBE" w:rsidP="00760FB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iCs/>
          <w:color w:val="000000" w:themeColor="text1"/>
          <w:szCs w:val="24"/>
        </w:rPr>
        <w:t xml:space="preserve">Jeter, S., </w:t>
      </w:r>
      <w:r w:rsidRPr="001E3287">
        <w:rPr>
          <w:iCs/>
          <w:color w:val="000000" w:themeColor="text1"/>
          <w:szCs w:val="24"/>
        </w:rPr>
        <w:t xml:space="preserve">Borja, S. (May 2018). Cultural connection as a protective </w:t>
      </w:r>
      <w:r w:rsidR="00F30264">
        <w:rPr>
          <w:iCs/>
          <w:color w:val="000000" w:themeColor="text1"/>
          <w:szCs w:val="24"/>
        </w:rPr>
        <w:t>factor against adversity's negative impact</w:t>
      </w:r>
      <w:r w:rsidRPr="001E3287">
        <w:rPr>
          <w:iCs/>
          <w:color w:val="000000" w:themeColor="text1"/>
          <w:szCs w:val="24"/>
        </w:rPr>
        <w:t xml:space="preserve"> on Early Behavioral Health. Poster presented at the Society for Prevention Research Annual Meeting, Washington, DC.</w:t>
      </w:r>
    </w:p>
    <w:p w14:paraId="0CFCF13B" w14:textId="77777777" w:rsidR="00760FBE" w:rsidRPr="001E3287" w:rsidRDefault="00760FBE" w:rsidP="00760FBE">
      <w:pPr>
        <w:pStyle w:val="ListParagraph"/>
        <w:rPr>
          <w:b/>
          <w:iCs/>
          <w:color w:val="000000" w:themeColor="text1"/>
          <w:szCs w:val="24"/>
        </w:rPr>
      </w:pPr>
    </w:p>
    <w:p w14:paraId="12883B1E" w14:textId="4B8F38CE" w:rsidR="00760FBE" w:rsidRPr="00BF2FEE" w:rsidRDefault="00760FBE" w:rsidP="00BF2FE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iCs/>
          <w:color w:val="000000" w:themeColor="text1"/>
          <w:szCs w:val="24"/>
        </w:rPr>
        <w:t xml:space="preserve">Jeter, S., </w:t>
      </w:r>
      <w:r w:rsidRPr="001E3287">
        <w:rPr>
          <w:iCs/>
          <w:color w:val="000000" w:themeColor="text1"/>
          <w:szCs w:val="24"/>
        </w:rPr>
        <w:t>Borja, S., &amp; Piedra, C. (October 2018). The protective role of neighborhood cohesion against adversity’s impact on externalizing behavior. Presented at the Council on Social Work Education Annual Program Meeting, Orlando, FL.</w:t>
      </w:r>
    </w:p>
    <w:p w14:paraId="2414E87F" w14:textId="77777777" w:rsidR="00760FBE" w:rsidRPr="001E3287" w:rsidRDefault="00760FBE" w:rsidP="00760FBE">
      <w:pPr>
        <w:pStyle w:val="ListParagraph"/>
        <w:rPr>
          <w:b/>
          <w:iCs/>
          <w:color w:val="000000" w:themeColor="text1"/>
          <w:szCs w:val="24"/>
        </w:rPr>
      </w:pPr>
    </w:p>
    <w:p w14:paraId="51281598" w14:textId="73226374" w:rsidR="00760FBE" w:rsidRPr="001E3287" w:rsidRDefault="00760FBE" w:rsidP="00760FBE">
      <w:pPr>
        <w:pStyle w:val="ListParagraph"/>
        <w:numPr>
          <w:ilvl w:val="0"/>
          <w:numId w:val="3"/>
        </w:numPr>
        <w:rPr>
          <w:iCs/>
          <w:color w:val="000000" w:themeColor="text1"/>
          <w:szCs w:val="24"/>
        </w:rPr>
      </w:pPr>
      <w:r w:rsidRPr="001E3287">
        <w:rPr>
          <w:b/>
          <w:iCs/>
          <w:color w:val="000000" w:themeColor="text1"/>
          <w:szCs w:val="24"/>
        </w:rPr>
        <w:t>Jeter, S.</w:t>
      </w:r>
      <w:r w:rsidRPr="001E3287">
        <w:rPr>
          <w:iCs/>
          <w:color w:val="000000" w:themeColor="text1"/>
          <w:szCs w:val="24"/>
        </w:rPr>
        <w:t xml:space="preserve">, Menon, S. (November 2018). Parental incarceration and school suspension/expulsion are risk factors </w:t>
      </w:r>
      <w:r w:rsidR="00F30264">
        <w:rPr>
          <w:iCs/>
          <w:color w:val="000000" w:themeColor="text1"/>
          <w:szCs w:val="24"/>
        </w:rPr>
        <w:t>for</w:t>
      </w:r>
      <w:r w:rsidRPr="001E3287">
        <w:rPr>
          <w:iCs/>
          <w:color w:val="000000" w:themeColor="text1"/>
          <w:szCs w:val="24"/>
        </w:rPr>
        <w:t xml:space="preserve"> Black female delinquency. Poster presented at the Annual NASW/Texas State Conference., Arlington, TX.</w:t>
      </w:r>
    </w:p>
    <w:p w14:paraId="09D150AC" w14:textId="77777777" w:rsidR="00760FBE" w:rsidRPr="001E3287" w:rsidRDefault="00760FBE" w:rsidP="00760FBE">
      <w:pPr>
        <w:pStyle w:val="ListParagraph"/>
        <w:rPr>
          <w:b/>
          <w:iCs/>
          <w:color w:val="000000" w:themeColor="text1"/>
          <w:szCs w:val="24"/>
        </w:rPr>
      </w:pPr>
    </w:p>
    <w:p w14:paraId="015C0270" w14:textId="77777777" w:rsidR="00760FBE" w:rsidRPr="001E3287" w:rsidRDefault="00760FBE" w:rsidP="00760FBE">
      <w:pPr>
        <w:rPr>
          <w:bCs/>
          <w:iCs/>
          <w:color w:val="000000" w:themeColor="text1"/>
        </w:rPr>
      </w:pPr>
    </w:p>
    <w:p w14:paraId="41D63EB5" w14:textId="77777777" w:rsidR="00760FBE" w:rsidRPr="001E3287" w:rsidRDefault="00760FBE" w:rsidP="00760FBE">
      <w:pPr>
        <w:rPr>
          <w:bCs/>
          <w:iCs/>
          <w:color w:val="000000" w:themeColor="text1"/>
        </w:rPr>
      </w:pPr>
      <w:r w:rsidRPr="001E3287">
        <w:rPr>
          <w:bCs/>
          <w:iCs/>
          <w:color w:val="000000" w:themeColor="text1"/>
        </w:rPr>
        <w:t>INTERNATIONAL CONFERENCE PRESENTATIONS</w:t>
      </w:r>
    </w:p>
    <w:p w14:paraId="53306C30" w14:textId="016A72E6" w:rsidR="00760FBE" w:rsidRPr="001E3287" w:rsidRDefault="00760FBE" w:rsidP="00760FBE">
      <w:pPr>
        <w:pStyle w:val="ListParagraph"/>
        <w:numPr>
          <w:ilvl w:val="0"/>
          <w:numId w:val="4"/>
        </w:numPr>
        <w:rPr>
          <w:iCs/>
          <w:color w:val="000000" w:themeColor="text1"/>
          <w:szCs w:val="24"/>
        </w:rPr>
      </w:pPr>
      <w:r w:rsidRPr="001E3287">
        <w:rPr>
          <w:b/>
          <w:iCs/>
          <w:color w:val="000000" w:themeColor="text1"/>
          <w:szCs w:val="24"/>
        </w:rPr>
        <w:t xml:space="preserve">Jeter, S., </w:t>
      </w:r>
      <w:r w:rsidRPr="001E3287">
        <w:rPr>
          <w:iCs/>
          <w:color w:val="000000" w:themeColor="text1"/>
          <w:szCs w:val="24"/>
        </w:rPr>
        <w:t xml:space="preserve">Borja, S. (July 2018). Does cultural connectedness </w:t>
      </w:r>
      <w:r w:rsidR="00F30264">
        <w:rPr>
          <w:iCs/>
          <w:color w:val="000000" w:themeColor="text1"/>
          <w:szCs w:val="24"/>
        </w:rPr>
        <w:t>protect</w:t>
      </w:r>
      <w:r w:rsidRPr="001E3287">
        <w:rPr>
          <w:iCs/>
          <w:color w:val="000000" w:themeColor="text1"/>
          <w:szCs w:val="24"/>
        </w:rPr>
        <w:t xml:space="preserve"> against adversity’s negative impact on early behavioral health? Oral presentation at the Joint World Conference on Social Work, Education</w:t>
      </w:r>
      <w:r w:rsidR="00F30264">
        <w:rPr>
          <w:iCs/>
          <w:color w:val="000000" w:themeColor="text1"/>
          <w:szCs w:val="24"/>
        </w:rPr>
        <w:t>,</w:t>
      </w:r>
      <w:r w:rsidRPr="001E3287">
        <w:rPr>
          <w:iCs/>
          <w:color w:val="000000" w:themeColor="text1"/>
          <w:szCs w:val="24"/>
        </w:rPr>
        <w:t xml:space="preserve"> and Social Development.</w:t>
      </w:r>
    </w:p>
    <w:p w14:paraId="03B348DB" w14:textId="0CC1D758" w:rsidR="00760FBE" w:rsidRDefault="00760FBE" w:rsidP="00760FBE">
      <w:pPr>
        <w:rPr>
          <w:iCs/>
          <w:color w:val="000000" w:themeColor="text1"/>
        </w:rPr>
      </w:pPr>
    </w:p>
    <w:p w14:paraId="036F0AF6" w14:textId="77777777" w:rsidR="00FD6BB4" w:rsidRPr="001E3287" w:rsidRDefault="00FD6BB4" w:rsidP="00760FBE">
      <w:pPr>
        <w:rPr>
          <w:iCs/>
          <w:color w:val="000000" w:themeColor="text1"/>
        </w:rPr>
      </w:pPr>
    </w:p>
    <w:p w14:paraId="0FFE9DC1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8F8CB5" wp14:editId="0915EB53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802DA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TEACHING EXPERIENCE</w:t>
      </w:r>
    </w:p>
    <w:p w14:paraId="35F69E53" w14:textId="77777777" w:rsidR="00760FBE" w:rsidRPr="001E3287" w:rsidRDefault="00760FBE" w:rsidP="00760FBE">
      <w:pPr>
        <w:rPr>
          <w:b/>
          <w:iCs/>
          <w:color w:val="000000" w:themeColor="text1"/>
        </w:rPr>
      </w:pPr>
    </w:p>
    <w:p w14:paraId="01F09AFD" w14:textId="440D7969" w:rsidR="00070906" w:rsidRDefault="00070906" w:rsidP="00760FBE">
      <w:pPr>
        <w:pStyle w:val="NoSpacing"/>
        <w:rPr>
          <w:i w:val="0"/>
          <w:iCs/>
        </w:rPr>
      </w:pPr>
      <w:r>
        <w:rPr>
          <w:i w:val="0"/>
          <w:iCs/>
        </w:rPr>
        <w:t>2021- Present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Assistant Professor</w:t>
      </w:r>
    </w:p>
    <w:p w14:paraId="53F78750" w14:textId="2CABE384" w:rsidR="00070906" w:rsidRDefault="00070906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School of Social Work</w:t>
      </w:r>
    </w:p>
    <w:p w14:paraId="59440BE7" w14:textId="4B59909B" w:rsidR="00070906" w:rsidRDefault="00070906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HOWARD UNIVERSITY, Washington, DC</w:t>
      </w:r>
    </w:p>
    <w:p w14:paraId="460D5610" w14:textId="77777777" w:rsidR="00070906" w:rsidRDefault="00070906" w:rsidP="00760FBE">
      <w:pPr>
        <w:pStyle w:val="NoSpacing"/>
        <w:rPr>
          <w:i w:val="0"/>
          <w:iCs/>
        </w:rPr>
      </w:pPr>
    </w:p>
    <w:p w14:paraId="63DF5C50" w14:textId="2D7523F1" w:rsidR="00B517E8" w:rsidRDefault="00B517E8" w:rsidP="00760FBE">
      <w:pPr>
        <w:pStyle w:val="NoSpacing"/>
        <w:rPr>
          <w:i w:val="0"/>
          <w:iCs/>
        </w:rPr>
      </w:pPr>
      <w:r>
        <w:rPr>
          <w:i w:val="0"/>
          <w:iCs/>
        </w:rPr>
        <w:t>2020-Present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Adjunct Professor</w:t>
      </w:r>
    </w:p>
    <w:p w14:paraId="64D9E00C" w14:textId="6FDB20D6" w:rsidR="00B517E8" w:rsidRDefault="00B517E8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Graduate College of Social Work</w:t>
      </w:r>
    </w:p>
    <w:p w14:paraId="0DDB6AEF" w14:textId="3F3DDA25" w:rsidR="00B517E8" w:rsidRDefault="00B517E8" w:rsidP="00D65D4B">
      <w:pPr>
        <w:pStyle w:val="NoSpacing"/>
        <w:ind w:left="2160" w:firstLine="720"/>
        <w:rPr>
          <w:i w:val="0"/>
          <w:iCs/>
        </w:rPr>
      </w:pPr>
      <w:r w:rsidRPr="001E3287">
        <w:rPr>
          <w:bCs/>
          <w:i w:val="0"/>
          <w:iCs/>
          <w:caps/>
        </w:rPr>
        <w:t>University of Houston,</w:t>
      </w:r>
      <w:r w:rsidRPr="001E3287">
        <w:rPr>
          <w:i w:val="0"/>
          <w:iCs/>
        </w:rPr>
        <w:t xml:space="preserve"> Houston, Texas</w:t>
      </w:r>
    </w:p>
    <w:p w14:paraId="34E898D9" w14:textId="77777777" w:rsidR="00B517E8" w:rsidRDefault="00B517E8" w:rsidP="00760FBE">
      <w:pPr>
        <w:pStyle w:val="NoSpacing"/>
        <w:rPr>
          <w:i w:val="0"/>
          <w:iCs/>
        </w:rPr>
      </w:pPr>
    </w:p>
    <w:p w14:paraId="5124AC3F" w14:textId="402016D8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lastRenderedPageBreak/>
        <w:t>201</w:t>
      </w:r>
      <w:r w:rsidR="00D65D4B">
        <w:rPr>
          <w:i w:val="0"/>
          <w:iCs/>
        </w:rPr>
        <w:t>7</w:t>
      </w:r>
      <w:r w:rsidRPr="001E3287">
        <w:rPr>
          <w:i w:val="0"/>
          <w:iCs/>
        </w:rPr>
        <w:t xml:space="preserve">- </w:t>
      </w:r>
      <w:r w:rsidR="00214243">
        <w:rPr>
          <w:i w:val="0"/>
          <w:iCs/>
        </w:rPr>
        <w:t>2020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Teaching Assistant</w:t>
      </w:r>
    </w:p>
    <w:p w14:paraId="06F0BB6A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Graduate College of Social Work</w:t>
      </w:r>
    </w:p>
    <w:p w14:paraId="5C5292C5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  <w:r w:rsidRPr="001E3287">
        <w:rPr>
          <w:bCs/>
          <w:i w:val="0"/>
          <w:iCs/>
          <w:caps/>
        </w:rPr>
        <w:t>University of Houston,</w:t>
      </w:r>
      <w:r w:rsidRPr="001E3287">
        <w:rPr>
          <w:i w:val="0"/>
          <w:iCs/>
        </w:rPr>
        <w:t xml:space="preserve"> Houston, Texas</w:t>
      </w:r>
    </w:p>
    <w:p w14:paraId="25012D57" w14:textId="77777777" w:rsidR="009F1411" w:rsidRPr="001E3287" w:rsidRDefault="009F1411" w:rsidP="00760FBE">
      <w:pPr>
        <w:pStyle w:val="NoSpacing"/>
        <w:rPr>
          <w:i w:val="0"/>
          <w:iCs/>
        </w:rPr>
      </w:pPr>
    </w:p>
    <w:p w14:paraId="19C4E147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2018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Guest Lecturer</w:t>
      </w:r>
    </w:p>
    <w:p w14:paraId="310323EE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Department of Psychology</w:t>
      </w:r>
    </w:p>
    <w:p w14:paraId="608631B5" w14:textId="39353780" w:rsidR="00760FBE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  <w:caps/>
        </w:rPr>
        <w:t>Lonestar College</w:t>
      </w:r>
      <w:r w:rsidRPr="001E3287">
        <w:rPr>
          <w:i w:val="0"/>
          <w:iCs/>
        </w:rPr>
        <w:t>, Houston, Texas</w:t>
      </w:r>
    </w:p>
    <w:p w14:paraId="499EFB9F" w14:textId="7327DF98" w:rsidR="009F1411" w:rsidRDefault="009F1411" w:rsidP="00760FBE">
      <w:pPr>
        <w:pStyle w:val="NoSpacing"/>
        <w:rPr>
          <w:i w:val="0"/>
          <w:iCs/>
        </w:rPr>
      </w:pPr>
    </w:p>
    <w:p w14:paraId="01E4FF92" w14:textId="77777777" w:rsidR="009F1411" w:rsidRPr="001E3287" w:rsidRDefault="009F1411" w:rsidP="009F1411">
      <w:pPr>
        <w:pStyle w:val="NoSpacing"/>
        <w:rPr>
          <w:i w:val="0"/>
          <w:iCs/>
        </w:rPr>
      </w:pPr>
      <w:r w:rsidRPr="001E3287">
        <w:rPr>
          <w:i w:val="0"/>
          <w:iCs/>
        </w:rPr>
        <w:t>2018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Guest Lecturer</w:t>
      </w:r>
    </w:p>
    <w:p w14:paraId="492D2276" w14:textId="6AB47AE9" w:rsidR="009F1411" w:rsidRPr="001E3287" w:rsidRDefault="009F1411" w:rsidP="009F1411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>
        <w:rPr>
          <w:i w:val="0"/>
          <w:iCs/>
        </w:rPr>
        <w:t>Graduate College of Social Work</w:t>
      </w:r>
    </w:p>
    <w:p w14:paraId="638FD8F7" w14:textId="0094F3DC" w:rsidR="009F1411" w:rsidRPr="001E3287" w:rsidRDefault="009F1411" w:rsidP="009F1411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>
        <w:rPr>
          <w:i w:val="0"/>
          <w:iCs/>
          <w:caps/>
        </w:rPr>
        <w:t>University of houston</w:t>
      </w:r>
      <w:r w:rsidRPr="001E3287">
        <w:rPr>
          <w:i w:val="0"/>
          <w:iCs/>
        </w:rPr>
        <w:t>, Houston, Texas</w:t>
      </w:r>
    </w:p>
    <w:p w14:paraId="172DDB33" w14:textId="77777777" w:rsidR="00760FBE" w:rsidRPr="001E3287" w:rsidRDefault="00760FBE" w:rsidP="00760FBE">
      <w:pPr>
        <w:rPr>
          <w:iCs/>
          <w:color w:val="000000" w:themeColor="text1"/>
        </w:rPr>
      </w:pPr>
    </w:p>
    <w:p w14:paraId="553F0353" w14:textId="77777777" w:rsidR="00760FBE" w:rsidRPr="001E3287" w:rsidRDefault="00760FBE" w:rsidP="00760FBE">
      <w:pPr>
        <w:rPr>
          <w:color w:val="000000" w:themeColor="text1"/>
        </w:rPr>
      </w:pPr>
    </w:p>
    <w:p w14:paraId="6D6F7226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F19463" wp14:editId="56D66D82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7D6B" id="Line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RESEARCH EXPERIENCE</w:t>
      </w:r>
    </w:p>
    <w:p w14:paraId="1D1494CA" w14:textId="77777777" w:rsidR="00B517E8" w:rsidRDefault="00B517E8" w:rsidP="00760FBE">
      <w:pPr>
        <w:pStyle w:val="NoSpacing"/>
        <w:rPr>
          <w:i w:val="0"/>
          <w:iCs/>
        </w:rPr>
      </w:pPr>
    </w:p>
    <w:p w14:paraId="675539D4" w14:textId="72704510" w:rsidR="00B517E8" w:rsidRDefault="00B517E8" w:rsidP="00760FBE">
      <w:pPr>
        <w:pStyle w:val="NoSpacing"/>
        <w:rPr>
          <w:i w:val="0"/>
          <w:iCs/>
        </w:rPr>
      </w:pPr>
      <w:r>
        <w:rPr>
          <w:i w:val="0"/>
          <w:iCs/>
        </w:rPr>
        <w:t>2020-</w:t>
      </w:r>
      <w:r w:rsidR="00FD6BB4">
        <w:rPr>
          <w:i w:val="0"/>
          <w:iCs/>
        </w:rPr>
        <w:t>2021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Co-Investigator</w:t>
      </w:r>
    </w:p>
    <w:p w14:paraId="790A6781" w14:textId="39C60D05" w:rsidR="00D65D4B" w:rsidRDefault="00D65D4B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Funding: $50,000</w:t>
      </w:r>
    </w:p>
    <w:p w14:paraId="5A9B136F" w14:textId="1E11CEFE" w:rsidR="00B517E8" w:rsidRPr="00D65D4B" w:rsidRDefault="00B517E8" w:rsidP="00D65D4B">
      <w:pPr>
        <w:ind w:left="2880"/>
      </w:pPr>
      <w:r w:rsidRPr="00B517E8">
        <w:rPr>
          <w:color w:val="222222"/>
          <w:shd w:val="clear" w:color="auto" w:fill="FFFFFF"/>
        </w:rPr>
        <w:t>Tennessee Department of Education’s Continuous Learning Plan (CLPs) Implementation Review 2021.</w:t>
      </w:r>
    </w:p>
    <w:p w14:paraId="0D593A6C" w14:textId="33230B57" w:rsidR="00B517E8" w:rsidRDefault="00B517E8" w:rsidP="00760FBE">
      <w:pPr>
        <w:pStyle w:val="NoSpacing"/>
        <w:rPr>
          <w:i w:val="0"/>
          <w:iCs/>
        </w:rPr>
      </w:pPr>
    </w:p>
    <w:p w14:paraId="6276D4BB" w14:textId="7DEE5234" w:rsidR="00B517E8" w:rsidRDefault="00B517E8" w:rsidP="00760FBE">
      <w:pPr>
        <w:pStyle w:val="NoSpacing"/>
        <w:rPr>
          <w:i w:val="0"/>
          <w:iCs/>
        </w:rPr>
      </w:pPr>
      <w:r>
        <w:rPr>
          <w:i w:val="0"/>
          <w:iCs/>
        </w:rPr>
        <w:t>2019-2020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Project Manager</w:t>
      </w:r>
    </w:p>
    <w:p w14:paraId="3AD4897B" w14:textId="7727D066" w:rsidR="00D65D4B" w:rsidRDefault="00D65D4B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Funding: $28,000</w:t>
      </w:r>
    </w:p>
    <w:p w14:paraId="66372BF3" w14:textId="04D34AF1" w:rsidR="00B517E8" w:rsidRDefault="00B517E8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HYPE 2.0, Health Fellows</w:t>
      </w:r>
    </w:p>
    <w:p w14:paraId="38EEAC0F" w14:textId="05C2C044" w:rsidR="00B517E8" w:rsidRDefault="00B517E8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 xml:space="preserve">Principal Investigator: Sarah </w:t>
      </w:r>
      <w:proofErr w:type="spellStart"/>
      <w:r>
        <w:rPr>
          <w:i w:val="0"/>
          <w:iCs/>
        </w:rPr>
        <w:t>Narendorf</w:t>
      </w:r>
      <w:proofErr w:type="spellEnd"/>
      <w:r>
        <w:rPr>
          <w:i w:val="0"/>
          <w:iCs/>
        </w:rPr>
        <w:t>, Ph.D.</w:t>
      </w:r>
    </w:p>
    <w:p w14:paraId="132FC19C" w14:textId="77777777" w:rsidR="00760FBE" w:rsidRPr="001E3287" w:rsidRDefault="00760FBE" w:rsidP="00760FBE">
      <w:pPr>
        <w:rPr>
          <w:iCs/>
          <w:color w:val="000000" w:themeColor="text1"/>
        </w:rPr>
      </w:pPr>
    </w:p>
    <w:p w14:paraId="2A2331AC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2019-2020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Research Assistant</w:t>
      </w:r>
    </w:p>
    <w:p w14:paraId="23356F93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Stigma and Mental Health</w:t>
      </w:r>
    </w:p>
    <w:p w14:paraId="540616F2" w14:textId="36CE173C" w:rsidR="00760FBE" w:rsidRDefault="00760FBE" w:rsidP="00760FBE">
      <w:pPr>
        <w:pStyle w:val="NoSpacing"/>
        <w:ind w:left="2880"/>
        <w:rPr>
          <w:bCs/>
          <w:i w:val="0"/>
          <w:iCs/>
        </w:rPr>
      </w:pPr>
      <w:r w:rsidRPr="001E3287">
        <w:rPr>
          <w:bCs/>
          <w:i w:val="0"/>
          <w:iCs/>
        </w:rPr>
        <w:t>Principal Investigators: Robin Gearing, Ph.D.</w:t>
      </w:r>
      <w:r w:rsidR="00F30264">
        <w:rPr>
          <w:bCs/>
          <w:i w:val="0"/>
          <w:iCs/>
        </w:rPr>
        <w:t>,</w:t>
      </w:r>
      <w:r w:rsidRPr="001E3287">
        <w:rPr>
          <w:bCs/>
          <w:i w:val="0"/>
          <w:iCs/>
        </w:rPr>
        <w:t xml:space="preserve"> and Micki Washburn, Ph.D.</w:t>
      </w:r>
    </w:p>
    <w:p w14:paraId="1F00D041" w14:textId="7D420C1A" w:rsidR="009F1411" w:rsidRDefault="009F1411" w:rsidP="009F1411">
      <w:pPr>
        <w:pStyle w:val="NoSpacing"/>
        <w:rPr>
          <w:bCs/>
          <w:i w:val="0"/>
          <w:iCs/>
        </w:rPr>
      </w:pPr>
    </w:p>
    <w:p w14:paraId="7F0D30EE" w14:textId="77777777" w:rsidR="009F1411" w:rsidRPr="001E3287" w:rsidRDefault="009F1411" w:rsidP="009F1411">
      <w:pPr>
        <w:pStyle w:val="NoSpacing"/>
        <w:rPr>
          <w:i w:val="0"/>
          <w:iCs/>
        </w:rPr>
      </w:pPr>
      <w:r w:rsidRPr="001E3287">
        <w:rPr>
          <w:i w:val="0"/>
          <w:iCs/>
        </w:rPr>
        <w:t>201</w:t>
      </w:r>
      <w:r>
        <w:rPr>
          <w:i w:val="0"/>
          <w:iCs/>
        </w:rPr>
        <w:t>8</w:t>
      </w:r>
      <w:r w:rsidRPr="001E3287">
        <w:rPr>
          <w:i w:val="0"/>
          <w:iCs/>
        </w:rPr>
        <w:t xml:space="preserve">- </w:t>
      </w:r>
      <w:r>
        <w:rPr>
          <w:i w:val="0"/>
          <w:iCs/>
        </w:rPr>
        <w:t>2020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Research Assistant</w:t>
      </w:r>
    </w:p>
    <w:p w14:paraId="381B26BA" w14:textId="77777777" w:rsidR="009F1411" w:rsidRPr="001E3287" w:rsidRDefault="009F1411" w:rsidP="009F1411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PACE-YA Project</w:t>
      </w:r>
    </w:p>
    <w:p w14:paraId="69D72E04" w14:textId="76EA96BE" w:rsidR="009F1411" w:rsidRPr="001E3287" w:rsidRDefault="009F1411" w:rsidP="009F1411">
      <w:pPr>
        <w:pStyle w:val="NoSpacing"/>
        <w:ind w:left="2880"/>
        <w:rPr>
          <w:i w:val="0"/>
          <w:iCs/>
        </w:rPr>
      </w:pPr>
      <w:r w:rsidRPr="001E3287">
        <w:rPr>
          <w:bCs/>
          <w:i w:val="0"/>
          <w:iCs/>
        </w:rPr>
        <w:t xml:space="preserve">Principal Investigators: Sarah </w:t>
      </w:r>
      <w:proofErr w:type="spellStart"/>
      <w:r w:rsidRPr="001E3287">
        <w:rPr>
          <w:bCs/>
          <w:i w:val="0"/>
          <w:iCs/>
        </w:rPr>
        <w:t>Narendorf</w:t>
      </w:r>
      <w:proofErr w:type="spellEnd"/>
      <w:r w:rsidRPr="001E3287">
        <w:rPr>
          <w:bCs/>
          <w:i w:val="0"/>
          <w:iCs/>
        </w:rPr>
        <w:t>, Ph.D. and Robin Gearing, Ph.D.</w:t>
      </w:r>
    </w:p>
    <w:p w14:paraId="08AB12C4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25FB9C4E" w14:textId="77777777" w:rsidR="00760FBE" w:rsidRPr="001E3287" w:rsidRDefault="00760FBE" w:rsidP="00760FBE">
      <w:pPr>
        <w:rPr>
          <w:iCs/>
          <w:color w:val="000000" w:themeColor="text1"/>
        </w:rPr>
      </w:pPr>
    </w:p>
    <w:p w14:paraId="40A83188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34025E" wp14:editId="154BD0CE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3852" id="Line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PROFESSIONAL PRACTICE EXPERIENCE</w:t>
      </w:r>
    </w:p>
    <w:p w14:paraId="602A1127" w14:textId="77777777" w:rsidR="00B517E8" w:rsidRDefault="00B517E8" w:rsidP="009F1411">
      <w:pPr>
        <w:pStyle w:val="NoSpacing"/>
        <w:rPr>
          <w:i w:val="0"/>
          <w:iCs/>
        </w:rPr>
      </w:pPr>
    </w:p>
    <w:p w14:paraId="689A2195" w14:textId="112DA991" w:rsidR="00B517E8" w:rsidRDefault="00B517E8" w:rsidP="009F1411">
      <w:pPr>
        <w:pStyle w:val="NoSpacing"/>
        <w:rPr>
          <w:i w:val="0"/>
          <w:iCs/>
        </w:rPr>
      </w:pPr>
      <w:r>
        <w:rPr>
          <w:i w:val="0"/>
          <w:iCs/>
        </w:rPr>
        <w:t>2020-</w:t>
      </w:r>
      <w:r w:rsidR="00950406">
        <w:rPr>
          <w:i w:val="0"/>
          <w:iCs/>
        </w:rPr>
        <w:t>2021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Mundo Verde Bilingual Public Charter School</w:t>
      </w:r>
    </w:p>
    <w:p w14:paraId="527FF80E" w14:textId="7F9C8D86" w:rsidR="00B517E8" w:rsidRDefault="00B517E8" w:rsidP="009F1411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 xml:space="preserve">School </w:t>
      </w:r>
      <w:r w:rsidR="00950406">
        <w:rPr>
          <w:i w:val="0"/>
          <w:iCs/>
        </w:rPr>
        <w:t>Social Worker</w:t>
      </w:r>
    </w:p>
    <w:p w14:paraId="6069B932" w14:textId="77777777" w:rsidR="00B517E8" w:rsidRDefault="00B517E8" w:rsidP="009F1411">
      <w:pPr>
        <w:pStyle w:val="NoSpacing"/>
        <w:rPr>
          <w:i w:val="0"/>
          <w:iCs/>
        </w:rPr>
      </w:pPr>
    </w:p>
    <w:p w14:paraId="0F80F60A" w14:textId="0AD6AC3C" w:rsidR="00760FBE" w:rsidRDefault="009F1411" w:rsidP="009F1411">
      <w:pPr>
        <w:pStyle w:val="NoSpacing"/>
        <w:rPr>
          <w:i w:val="0"/>
          <w:iCs/>
        </w:rPr>
      </w:pPr>
      <w:r>
        <w:rPr>
          <w:i w:val="0"/>
          <w:iCs/>
        </w:rPr>
        <w:t>2020-Present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Planting SEEDS, LLC</w:t>
      </w:r>
    </w:p>
    <w:p w14:paraId="0A92E757" w14:textId="22ACDF7E" w:rsidR="009F1411" w:rsidRPr="001E3287" w:rsidRDefault="009F1411" w:rsidP="009F1411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Co-Founder</w:t>
      </w:r>
    </w:p>
    <w:p w14:paraId="0DF0F034" w14:textId="77777777" w:rsidR="009F1411" w:rsidRDefault="009F1411" w:rsidP="00760FBE">
      <w:pPr>
        <w:pStyle w:val="NoSpacing"/>
        <w:rPr>
          <w:i w:val="0"/>
          <w:iCs/>
        </w:rPr>
      </w:pPr>
    </w:p>
    <w:p w14:paraId="616BA9FC" w14:textId="7977DC0E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 xml:space="preserve">2019- </w:t>
      </w:r>
      <w:r w:rsidR="00D65D4B">
        <w:rPr>
          <w:i w:val="0"/>
          <w:iCs/>
        </w:rPr>
        <w:t>2020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BLACK CHILD DEVELOPMENT INSTITUTE</w:t>
      </w:r>
    </w:p>
    <w:p w14:paraId="7A6505E7" w14:textId="6AEB2B81" w:rsidR="00760FBE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Community Educational Specialist</w:t>
      </w:r>
    </w:p>
    <w:p w14:paraId="5AF0E707" w14:textId="77777777" w:rsidR="009F1411" w:rsidRDefault="009F1411" w:rsidP="00760FBE">
      <w:pPr>
        <w:pStyle w:val="NoSpacing"/>
        <w:rPr>
          <w:i w:val="0"/>
          <w:iCs/>
        </w:rPr>
      </w:pPr>
    </w:p>
    <w:p w14:paraId="554B6CA1" w14:textId="38B6E797" w:rsidR="009F1411" w:rsidRDefault="009F1411" w:rsidP="00760FBE">
      <w:pPr>
        <w:pStyle w:val="NoSpacing"/>
        <w:rPr>
          <w:i w:val="0"/>
          <w:iCs/>
        </w:rPr>
      </w:pPr>
      <w:r>
        <w:rPr>
          <w:i w:val="0"/>
          <w:iCs/>
        </w:rPr>
        <w:t>2018-Present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Black Girls Achieve PhDs</w:t>
      </w:r>
    </w:p>
    <w:p w14:paraId="5BDF5881" w14:textId="2E65B43D" w:rsidR="009F1411" w:rsidRPr="001E3287" w:rsidRDefault="009F1411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Founder</w:t>
      </w:r>
    </w:p>
    <w:p w14:paraId="10A07B90" w14:textId="77777777" w:rsidR="00760FBE" w:rsidRPr="001E3287" w:rsidRDefault="00760FBE" w:rsidP="00760FBE">
      <w:pPr>
        <w:rPr>
          <w:iCs/>
          <w:color w:val="000000" w:themeColor="text1"/>
        </w:rPr>
      </w:pPr>
      <w:r w:rsidRPr="001E3287">
        <w:rPr>
          <w:iCs/>
          <w:color w:val="000000" w:themeColor="text1"/>
        </w:rPr>
        <w:tab/>
      </w:r>
    </w:p>
    <w:p w14:paraId="77B0F48A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2017- 2019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  <w:caps/>
        </w:rPr>
        <w:t>Together We Stand Tall for Girls</w:t>
      </w:r>
    </w:p>
    <w:p w14:paraId="6524D1B7" w14:textId="508E5137" w:rsidR="009F1411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Program Director</w:t>
      </w:r>
    </w:p>
    <w:p w14:paraId="1C6F0AC2" w14:textId="77777777" w:rsidR="00760FBE" w:rsidRPr="001E3287" w:rsidRDefault="00760FBE" w:rsidP="00760FBE">
      <w:pPr>
        <w:rPr>
          <w:color w:val="000000" w:themeColor="text1"/>
        </w:rPr>
      </w:pPr>
    </w:p>
    <w:p w14:paraId="6AFC7776" w14:textId="0F47FDBA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2015- 2017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  <w:caps/>
        </w:rPr>
        <w:t>st.</w:t>
      </w:r>
      <w:r w:rsidR="009F1411">
        <w:rPr>
          <w:i w:val="0"/>
          <w:iCs/>
          <w:caps/>
        </w:rPr>
        <w:t xml:space="preserve"> </w:t>
      </w:r>
      <w:r w:rsidRPr="001E3287">
        <w:rPr>
          <w:i w:val="0"/>
          <w:iCs/>
          <w:caps/>
        </w:rPr>
        <w:t>vincent family center</w:t>
      </w:r>
    </w:p>
    <w:p w14:paraId="727FD28A" w14:textId="5048D9FE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="00950406">
        <w:rPr>
          <w:i w:val="0"/>
          <w:iCs/>
        </w:rPr>
        <w:t>Mental Health Specialist</w:t>
      </w:r>
    </w:p>
    <w:p w14:paraId="2CBCEEE5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67259D48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290FC80C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961DAB" wp14:editId="51FCF0C0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0CFD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LICENSURE &amp; AFFILIATES</w:t>
      </w:r>
    </w:p>
    <w:p w14:paraId="5D7A359F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3467F69E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2019- Present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Licensed Master of Social Work, Texas</w:t>
      </w:r>
    </w:p>
    <w:p w14:paraId="136CEDC8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2018- Present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Society for Social Work Research</w:t>
      </w:r>
    </w:p>
    <w:p w14:paraId="54EAD817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2017- Present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Council on Social Work Education</w:t>
      </w:r>
    </w:p>
    <w:p w14:paraId="5070BA4E" w14:textId="0FAA4DB9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 xml:space="preserve">2018- </w:t>
      </w:r>
      <w:r w:rsidR="00C428EA">
        <w:rPr>
          <w:i w:val="0"/>
          <w:iCs/>
        </w:rPr>
        <w:t>2019</w:t>
      </w:r>
      <w:r w:rsidR="00C428EA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National Association of Black Social Workers</w:t>
      </w:r>
    </w:p>
    <w:p w14:paraId="0FA814E9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2019- Present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National Black Child Development Institute</w:t>
      </w:r>
    </w:p>
    <w:p w14:paraId="3E36E891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5B84C5CF" w14:textId="77777777" w:rsidR="00760FBE" w:rsidRPr="001E3287" w:rsidRDefault="00760FBE" w:rsidP="00760FBE">
      <w:pPr>
        <w:rPr>
          <w:b/>
          <w:bCs/>
          <w:color w:val="000000" w:themeColor="text1"/>
        </w:rPr>
      </w:pPr>
    </w:p>
    <w:p w14:paraId="0FA58CD0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ACE876" wp14:editId="575EFA97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AFDB9" id="Line 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SERVICE</w:t>
      </w:r>
    </w:p>
    <w:p w14:paraId="5D17CFA4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6815C9CF" w14:textId="69601908" w:rsidR="00C743A6" w:rsidRDefault="00C743A6" w:rsidP="00760FBE">
      <w:pPr>
        <w:pStyle w:val="NoSpacing"/>
        <w:rPr>
          <w:i w:val="0"/>
          <w:iCs/>
        </w:rPr>
      </w:pPr>
      <w:r>
        <w:rPr>
          <w:i w:val="0"/>
          <w:iCs/>
        </w:rPr>
        <w:t>2021- Present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Student Educator Collective</w:t>
      </w:r>
    </w:p>
    <w:p w14:paraId="26AD372E" w14:textId="6FDC7676" w:rsidR="00C743A6" w:rsidRDefault="00C743A6" w:rsidP="00760FBE">
      <w:pPr>
        <w:pStyle w:val="NoSpacing"/>
        <w:rPr>
          <w:i w:val="0"/>
          <w:iCs/>
        </w:rPr>
      </w:pP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Facilitator</w:t>
      </w:r>
    </w:p>
    <w:p w14:paraId="77B99010" w14:textId="77777777" w:rsidR="00C743A6" w:rsidRDefault="00C743A6" w:rsidP="00760FBE">
      <w:pPr>
        <w:pStyle w:val="NoSpacing"/>
        <w:rPr>
          <w:i w:val="0"/>
          <w:iCs/>
        </w:rPr>
      </w:pPr>
    </w:p>
    <w:p w14:paraId="7585BCBD" w14:textId="44360976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 xml:space="preserve">2019- </w:t>
      </w:r>
      <w:r w:rsidR="00D65D4B">
        <w:rPr>
          <w:i w:val="0"/>
          <w:iCs/>
        </w:rPr>
        <w:t>2021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 xml:space="preserve">BLACK CHILD DEVELOPMENT INSTITUTE </w:t>
      </w:r>
    </w:p>
    <w:p w14:paraId="26A689A9" w14:textId="77777777" w:rsidR="00760FBE" w:rsidRPr="001E3287" w:rsidRDefault="00760FBE" w:rsidP="00760FBE">
      <w:pPr>
        <w:pStyle w:val="NoSpacing"/>
        <w:ind w:left="2160" w:firstLine="720"/>
      </w:pPr>
      <w:r w:rsidRPr="001E3287">
        <w:rPr>
          <w:i w:val="0"/>
          <w:iCs/>
        </w:rPr>
        <w:t xml:space="preserve">Associate Editor, </w:t>
      </w:r>
      <w:r w:rsidRPr="001E3287">
        <w:t>Nurture</w:t>
      </w:r>
    </w:p>
    <w:p w14:paraId="5DFBDA8E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</w:p>
    <w:p w14:paraId="21FC6256" w14:textId="64DCF401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 xml:space="preserve">2019- </w:t>
      </w:r>
      <w:r w:rsidR="00D65D4B">
        <w:rPr>
          <w:i w:val="0"/>
          <w:iCs/>
        </w:rPr>
        <w:t>2021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UNIVERSITY OF HOUSTON</w:t>
      </w:r>
    </w:p>
    <w:p w14:paraId="6A555488" w14:textId="7C815ABD" w:rsidR="00760FBE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Student Ambassador</w:t>
      </w:r>
    </w:p>
    <w:p w14:paraId="09830CE2" w14:textId="77777777" w:rsidR="00EE0697" w:rsidRPr="001E3287" w:rsidRDefault="00EE0697" w:rsidP="00760FBE">
      <w:pPr>
        <w:pStyle w:val="NoSpacing"/>
        <w:rPr>
          <w:i w:val="0"/>
          <w:iCs/>
        </w:rPr>
      </w:pPr>
    </w:p>
    <w:p w14:paraId="6698D6B2" w14:textId="3F4F30F9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2019</w:t>
      </w:r>
      <w:r w:rsidR="00EE0697">
        <w:rPr>
          <w:i w:val="0"/>
          <w:iCs/>
        </w:rPr>
        <w:t xml:space="preserve">- </w:t>
      </w:r>
      <w:r w:rsidR="00D65D4B">
        <w:rPr>
          <w:i w:val="0"/>
          <w:iCs/>
        </w:rPr>
        <w:t>2020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 xml:space="preserve">SOCIETY FOR SOCIAL WORK RESEARCH </w:t>
      </w:r>
    </w:p>
    <w:p w14:paraId="10715D15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  <w:r w:rsidRPr="001E3287">
        <w:rPr>
          <w:i w:val="0"/>
          <w:iCs/>
        </w:rPr>
        <w:t>Peer Mentor</w:t>
      </w:r>
    </w:p>
    <w:p w14:paraId="680CB01D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49CD3F4C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2018- 2019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 xml:space="preserve">TOGETHER WE STAND TALL FOR GIRLS </w:t>
      </w:r>
    </w:p>
    <w:p w14:paraId="62021CA0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  <w:r w:rsidRPr="001E3287">
        <w:rPr>
          <w:i w:val="0"/>
          <w:iCs/>
        </w:rPr>
        <w:t>Facilitator</w:t>
      </w:r>
    </w:p>
    <w:p w14:paraId="0611140C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</w:p>
    <w:p w14:paraId="583AD5BE" w14:textId="6DA9C41C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 xml:space="preserve">2017- </w:t>
      </w:r>
      <w:r w:rsidR="00D65D4B">
        <w:rPr>
          <w:i w:val="0"/>
          <w:iCs/>
        </w:rPr>
        <w:t>2020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="00D65D4B">
        <w:rPr>
          <w:i w:val="0"/>
          <w:iCs/>
        </w:rPr>
        <w:tab/>
      </w:r>
      <w:r w:rsidRPr="001E3287">
        <w:rPr>
          <w:i w:val="0"/>
          <w:iCs/>
        </w:rPr>
        <w:t>UNIVERSITY OF HOUSTON</w:t>
      </w:r>
    </w:p>
    <w:p w14:paraId="6426BB81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  <w:r w:rsidRPr="001E3287">
        <w:rPr>
          <w:i w:val="0"/>
          <w:iCs/>
        </w:rPr>
        <w:t xml:space="preserve">Editor, </w:t>
      </w:r>
      <w:r w:rsidRPr="001E3287">
        <w:t>Perspectives on Social Work</w:t>
      </w:r>
      <w:r w:rsidRPr="001E3287">
        <w:rPr>
          <w:i w:val="0"/>
          <w:iCs/>
        </w:rPr>
        <w:t xml:space="preserve"> </w:t>
      </w:r>
    </w:p>
    <w:p w14:paraId="3CF429C4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7DF31F3D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2017- Present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 xml:space="preserve">BLACK GIRLS ACHIEVE PHDs </w:t>
      </w:r>
    </w:p>
    <w:p w14:paraId="73025B99" w14:textId="77777777" w:rsidR="00760FBE" w:rsidRPr="001E3287" w:rsidRDefault="00760FBE" w:rsidP="00760FBE">
      <w:pPr>
        <w:pStyle w:val="NoSpacing"/>
        <w:ind w:left="2160" w:firstLine="720"/>
        <w:rPr>
          <w:i w:val="0"/>
          <w:iCs/>
        </w:rPr>
      </w:pPr>
      <w:r w:rsidRPr="001E3287">
        <w:rPr>
          <w:i w:val="0"/>
          <w:iCs/>
        </w:rPr>
        <w:t>Founder</w:t>
      </w:r>
    </w:p>
    <w:p w14:paraId="3C80E0E9" w14:textId="77777777" w:rsidR="00760FBE" w:rsidRPr="001E3287" w:rsidRDefault="00760FBE" w:rsidP="00760FBE">
      <w:pPr>
        <w:pStyle w:val="NoSpacing"/>
        <w:rPr>
          <w:i w:val="0"/>
          <w:iCs/>
        </w:rPr>
      </w:pPr>
    </w:p>
    <w:p w14:paraId="37412CE0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>2017- 2018</w:t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JOURNAL OF BLACK STUDIES</w:t>
      </w:r>
    </w:p>
    <w:p w14:paraId="5A636C3C" w14:textId="77777777" w:rsidR="00760FBE" w:rsidRPr="001E3287" w:rsidRDefault="00760FBE" w:rsidP="00760FBE">
      <w:pPr>
        <w:pStyle w:val="NoSpacing"/>
        <w:rPr>
          <w:i w:val="0"/>
          <w:iCs/>
        </w:rPr>
      </w:pP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</w:r>
      <w:r w:rsidRPr="001E3287">
        <w:rPr>
          <w:i w:val="0"/>
          <w:iCs/>
        </w:rPr>
        <w:tab/>
        <w:t>Reviewer</w:t>
      </w:r>
    </w:p>
    <w:p w14:paraId="333C11FD" w14:textId="77777777" w:rsidR="00760FBE" w:rsidRPr="001E3287" w:rsidRDefault="00760FBE" w:rsidP="00760FBE">
      <w:pPr>
        <w:rPr>
          <w:color w:val="000000" w:themeColor="text1"/>
        </w:rPr>
      </w:pPr>
    </w:p>
    <w:p w14:paraId="228AE8BC" w14:textId="77777777" w:rsidR="00760FBE" w:rsidRPr="001E3287" w:rsidRDefault="00760FBE" w:rsidP="00760FBE">
      <w:pPr>
        <w:rPr>
          <w:b/>
          <w:bCs/>
          <w:color w:val="000000" w:themeColor="text1"/>
        </w:rPr>
      </w:pPr>
      <w:r w:rsidRPr="001E3287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71C05948" wp14:editId="7B2E049B">
                <wp:simplePos x="0" y="0"/>
                <wp:positionH relativeFrom="page">
                  <wp:posOffset>894080</wp:posOffset>
                </wp:positionH>
                <wp:positionV relativeFrom="paragraph">
                  <wp:posOffset>278765</wp:posOffset>
                </wp:positionV>
                <wp:extent cx="5548630" cy="0"/>
                <wp:effectExtent l="0" t="0" r="1270" b="0"/>
                <wp:wrapTopAndBottom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5698B" id="Line 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21.95pt" to="507.3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" strokeweight="1pt">
                <o:lock v:ext="edit" shapetype="f"/>
                <w10:wrap type="topAndBottom" anchorx="page"/>
              </v:line>
            </w:pict>
          </mc:Fallback>
        </mc:AlternateContent>
      </w:r>
      <w:r w:rsidRPr="001E3287">
        <w:rPr>
          <w:b/>
          <w:bCs/>
          <w:color w:val="000000" w:themeColor="text1"/>
        </w:rPr>
        <w:t>AWARDS AND FELLOWSHIPS</w:t>
      </w:r>
    </w:p>
    <w:p w14:paraId="2578D889" w14:textId="77777777" w:rsidR="00214243" w:rsidRDefault="00214243" w:rsidP="00D65D4B">
      <w:pPr>
        <w:rPr>
          <w:iCs/>
        </w:rPr>
      </w:pPr>
    </w:p>
    <w:p w14:paraId="4BEE152E" w14:textId="4275A880" w:rsidR="00F30264" w:rsidRDefault="00F30264" w:rsidP="00214243">
      <w:pPr>
        <w:rPr>
          <w:rStyle w:val="Strong"/>
          <w:b w:val="0"/>
          <w:bCs w:val="0"/>
          <w:color w:val="111111"/>
          <w:shd w:val="clear" w:color="auto" w:fill="FFFFFF"/>
        </w:rPr>
      </w:pPr>
      <w:r>
        <w:rPr>
          <w:rStyle w:val="Strong"/>
          <w:b w:val="0"/>
          <w:bCs w:val="0"/>
          <w:color w:val="111111"/>
          <w:shd w:val="clear" w:color="auto" w:fill="FFFFFF"/>
        </w:rPr>
        <w:t>Junior Faculty Writing and Creative Works Summer Academy, 2022</w:t>
      </w:r>
    </w:p>
    <w:p w14:paraId="43D149A9" w14:textId="27F3B832" w:rsidR="00214243" w:rsidRPr="00214243" w:rsidRDefault="00214243" w:rsidP="00214243">
      <w:pPr>
        <w:rPr>
          <w:b/>
          <w:bCs/>
        </w:rPr>
      </w:pPr>
      <w:r w:rsidRPr="00214243">
        <w:rPr>
          <w:rStyle w:val="Strong"/>
          <w:b w:val="0"/>
          <w:bCs w:val="0"/>
          <w:color w:val="111111"/>
          <w:shd w:val="clear" w:color="auto" w:fill="FFFFFF"/>
        </w:rPr>
        <w:t xml:space="preserve">Fernando J. </w:t>
      </w:r>
      <w:proofErr w:type="spellStart"/>
      <w:r w:rsidRPr="00214243">
        <w:rPr>
          <w:rStyle w:val="Strong"/>
          <w:b w:val="0"/>
          <w:bCs w:val="0"/>
          <w:color w:val="111111"/>
          <w:shd w:val="clear" w:color="auto" w:fill="FFFFFF"/>
        </w:rPr>
        <w:t>Zúñiga</w:t>
      </w:r>
      <w:proofErr w:type="spellEnd"/>
      <w:r w:rsidRPr="00214243">
        <w:rPr>
          <w:rStyle w:val="Strong"/>
          <w:b w:val="0"/>
          <w:bCs w:val="0"/>
          <w:color w:val="111111"/>
          <w:shd w:val="clear" w:color="auto" w:fill="FFFFFF"/>
        </w:rPr>
        <w:t xml:space="preserve"> y Rivero Doctoral Fellowship</w:t>
      </w:r>
      <w:r>
        <w:rPr>
          <w:rStyle w:val="Strong"/>
          <w:b w:val="0"/>
          <w:bCs w:val="0"/>
          <w:color w:val="111111"/>
          <w:shd w:val="clear" w:color="auto" w:fill="FFFFFF"/>
        </w:rPr>
        <w:t>, 2020-2021</w:t>
      </w:r>
    </w:p>
    <w:p w14:paraId="507B1152" w14:textId="2A193E54" w:rsidR="00760FBE" w:rsidRPr="001E3287" w:rsidRDefault="00760FBE" w:rsidP="00D65D4B">
      <w:pPr>
        <w:rPr>
          <w:i/>
          <w:iCs/>
        </w:rPr>
      </w:pPr>
      <w:r w:rsidRPr="001E3287">
        <w:rPr>
          <w:iCs/>
        </w:rPr>
        <w:t>Graduate Tuition Fellowship, 2017-2020</w:t>
      </w:r>
    </w:p>
    <w:p w14:paraId="46A8FFA2" w14:textId="5C63B65A" w:rsidR="00D65D4B" w:rsidRPr="001E3287" w:rsidRDefault="00760FBE" w:rsidP="00D65D4B">
      <w:pPr>
        <w:rPr>
          <w:color w:val="000000" w:themeColor="text1"/>
        </w:rPr>
      </w:pPr>
      <w:r w:rsidRPr="001E3287">
        <w:rPr>
          <w:color w:val="000000" w:themeColor="text1"/>
        </w:rPr>
        <w:t>Florence Clemenger Presidential Endowed Scholarship, 2017-2019</w:t>
      </w:r>
    </w:p>
    <w:p w14:paraId="6D6616F6" w14:textId="77777777" w:rsidR="00760FBE" w:rsidRPr="001E3287" w:rsidRDefault="00760FBE" w:rsidP="00D65D4B">
      <w:pPr>
        <w:rPr>
          <w:color w:val="000000" w:themeColor="text1"/>
        </w:rPr>
      </w:pPr>
      <w:r w:rsidRPr="001E3287">
        <w:rPr>
          <w:color w:val="000000" w:themeColor="text1"/>
        </w:rPr>
        <w:t>International Education Fee Scholarship, 2018</w:t>
      </w:r>
    </w:p>
    <w:p w14:paraId="008BDFC5" w14:textId="77777777" w:rsidR="00760FBE" w:rsidRPr="001E3287" w:rsidRDefault="00760FBE" w:rsidP="00D65D4B">
      <w:pPr>
        <w:rPr>
          <w:color w:val="000000" w:themeColor="text1"/>
        </w:rPr>
      </w:pPr>
      <w:proofErr w:type="spellStart"/>
      <w:r w:rsidRPr="001E3287">
        <w:rPr>
          <w:color w:val="000000" w:themeColor="text1"/>
        </w:rPr>
        <w:t>Gulen</w:t>
      </w:r>
      <w:proofErr w:type="spellEnd"/>
      <w:r w:rsidRPr="001E3287">
        <w:rPr>
          <w:color w:val="000000" w:themeColor="text1"/>
        </w:rPr>
        <w:t xml:space="preserve"> Graduate Student Scholarship, 2018</w:t>
      </w:r>
    </w:p>
    <w:p w14:paraId="2220C191" w14:textId="03F66D41" w:rsidR="00760FBE" w:rsidRPr="00214243" w:rsidRDefault="00760FBE">
      <w:pPr>
        <w:rPr>
          <w:color w:val="000000" w:themeColor="text1"/>
        </w:rPr>
      </w:pPr>
      <w:r w:rsidRPr="001E3287">
        <w:rPr>
          <w:color w:val="000000" w:themeColor="text1"/>
        </w:rPr>
        <w:t>Graduate College of Social Work Travel Fellowship, 2020, 2019, 2018</w:t>
      </w:r>
    </w:p>
    <w:sectPr w:rsidR="00760FBE" w:rsidRPr="00214243" w:rsidSect="00A013E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0252"/>
    <w:multiLevelType w:val="hybridMultilevel"/>
    <w:tmpl w:val="E412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762C"/>
    <w:multiLevelType w:val="hybridMultilevel"/>
    <w:tmpl w:val="12D61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11EB1"/>
    <w:multiLevelType w:val="hybridMultilevel"/>
    <w:tmpl w:val="E412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EDD"/>
    <w:multiLevelType w:val="hybridMultilevel"/>
    <w:tmpl w:val="5838DBEA"/>
    <w:lvl w:ilvl="0" w:tplc="61CEB5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bCs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830F0"/>
    <w:multiLevelType w:val="hybridMultilevel"/>
    <w:tmpl w:val="40C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E251B"/>
    <w:multiLevelType w:val="hybridMultilevel"/>
    <w:tmpl w:val="7C207D7C"/>
    <w:lvl w:ilvl="0" w:tplc="79FADF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97E08"/>
    <w:multiLevelType w:val="hybridMultilevel"/>
    <w:tmpl w:val="40C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BE"/>
    <w:rsid w:val="00070906"/>
    <w:rsid w:val="000D13FB"/>
    <w:rsid w:val="00214243"/>
    <w:rsid w:val="00241AE0"/>
    <w:rsid w:val="00456CFF"/>
    <w:rsid w:val="006E6B21"/>
    <w:rsid w:val="00732C80"/>
    <w:rsid w:val="00760FBE"/>
    <w:rsid w:val="00877734"/>
    <w:rsid w:val="00950406"/>
    <w:rsid w:val="009F1411"/>
    <w:rsid w:val="009F42B6"/>
    <w:rsid w:val="00A91B83"/>
    <w:rsid w:val="00B517E8"/>
    <w:rsid w:val="00BF2FEE"/>
    <w:rsid w:val="00C428EA"/>
    <w:rsid w:val="00C743A6"/>
    <w:rsid w:val="00C92D57"/>
    <w:rsid w:val="00D249B6"/>
    <w:rsid w:val="00D65D4B"/>
    <w:rsid w:val="00EE0697"/>
    <w:rsid w:val="00F30264"/>
    <w:rsid w:val="00FD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D8A44"/>
  <w15:chartTrackingRefBased/>
  <w15:docId w15:val="{1B0B7152-407A-1547-979D-0D66BA93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60FBE"/>
    <w:pPr>
      <w:spacing w:after="160" w:line="259" w:lineRule="auto"/>
      <w:jc w:val="center"/>
      <w:outlineLvl w:val="0"/>
    </w:pPr>
    <w:rPr>
      <w:rFonts w:eastAsiaTheme="minorHAnsi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0FBE"/>
    <w:rPr>
      <w:rFonts w:ascii="Times New Roman" w:hAnsi="Times New Roman" w:cs="Times New Roman"/>
      <w:b/>
      <w:bCs/>
      <w:caps/>
    </w:rPr>
  </w:style>
  <w:style w:type="paragraph" w:styleId="NoSpacing">
    <w:name w:val="No Spacing"/>
    <w:link w:val="NoSpacingChar"/>
    <w:uiPriority w:val="1"/>
    <w:qFormat/>
    <w:rsid w:val="00760FBE"/>
    <w:rPr>
      <w:rFonts w:ascii="Times New Roman" w:eastAsia="Times New Roman" w:hAnsi="Times New Roman" w:cs="Times New Roman"/>
      <w:i/>
      <w:color w:val="000000" w:themeColor="text1"/>
    </w:rPr>
  </w:style>
  <w:style w:type="character" w:customStyle="1" w:styleId="NoSpacingChar">
    <w:name w:val="No Spacing Char"/>
    <w:basedOn w:val="DefaultParagraphFont"/>
    <w:link w:val="NoSpacing"/>
    <w:uiPriority w:val="1"/>
    <w:rsid w:val="00760FBE"/>
    <w:rPr>
      <w:rFonts w:ascii="Times New Roman" w:eastAsia="Times New Roman" w:hAnsi="Times New Roman" w:cs="Times New Roman"/>
      <w:i/>
      <w:color w:val="000000" w:themeColor="text1"/>
    </w:rPr>
  </w:style>
  <w:style w:type="paragraph" w:styleId="ListParagraph">
    <w:name w:val="List Paragraph"/>
    <w:basedOn w:val="Normal"/>
    <w:uiPriority w:val="1"/>
    <w:qFormat/>
    <w:rsid w:val="00760FBE"/>
    <w:pPr>
      <w:ind w:left="720"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760FBE"/>
    <w:pPr>
      <w:widowControl w:val="0"/>
      <w:ind w:left="1151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760FBE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6E6B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42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77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00131245211048429" TargetMode="External"/><Relationship Id="rId5" Type="http://schemas.openxmlformats.org/officeDocument/2006/relationships/hyperlink" Target="https://doi.org/10.1016/j.childyouth.2020.105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Jeter, Sandra R</dc:creator>
  <cp:keywords/>
  <dc:description/>
  <cp:lastModifiedBy>Kalu, Sandra</cp:lastModifiedBy>
  <cp:revision>7</cp:revision>
  <dcterms:created xsi:type="dcterms:W3CDTF">2022-01-22T16:31:00Z</dcterms:created>
  <dcterms:modified xsi:type="dcterms:W3CDTF">2022-07-28T14:20:00Z</dcterms:modified>
</cp:coreProperties>
</file>